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495379" w:rsidRPr="0033722E" w14:paraId="2688408C" w14:textId="77777777" w:rsidTr="00CC1BF5">
        <w:tc>
          <w:tcPr>
            <w:tcW w:w="3686" w:type="dxa"/>
            <w:shd w:val="clear" w:color="auto" w:fill="auto"/>
          </w:tcPr>
          <w:p w14:paraId="739946FC" w14:textId="77777777" w:rsidR="00495379" w:rsidRPr="0033722E" w:rsidRDefault="00495379" w:rsidP="00CC1BF5">
            <w:pPr>
              <w:spacing w:after="0" w:line="276" w:lineRule="auto"/>
              <w:jc w:val="left"/>
              <w:rPr>
                <w:sz w:val="28"/>
              </w:rPr>
            </w:pPr>
            <w:r w:rsidRPr="0033722E">
              <w:rPr>
                <w:sz w:val="28"/>
              </w:rPr>
              <w:t>СОГЛАСОВАНО</w:t>
            </w:r>
          </w:p>
          <w:p w14:paraId="5A453605" w14:textId="77777777" w:rsidR="00495379" w:rsidRPr="0033722E" w:rsidRDefault="00495379" w:rsidP="00CC1BF5">
            <w:pPr>
              <w:spacing w:after="0" w:line="276" w:lineRule="auto"/>
              <w:jc w:val="left"/>
              <w:rPr>
                <w:sz w:val="28"/>
              </w:rPr>
            </w:pPr>
          </w:p>
          <w:p w14:paraId="2C363D0D" w14:textId="77777777" w:rsidR="00495379" w:rsidRPr="0033722E" w:rsidRDefault="00495379" w:rsidP="00CC1BF5">
            <w:pPr>
              <w:spacing w:after="0" w:line="276" w:lineRule="auto"/>
              <w:jc w:val="left"/>
              <w:rPr>
                <w:sz w:val="28"/>
              </w:rPr>
            </w:pPr>
            <w:r w:rsidRPr="0033722E">
              <w:rPr>
                <w:sz w:val="28"/>
              </w:rPr>
              <w:t>Председатель экспертного совета</w:t>
            </w:r>
          </w:p>
          <w:p w14:paraId="37D0F064" w14:textId="77777777" w:rsidR="00495379" w:rsidRPr="0033722E" w:rsidRDefault="00495379" w:rsidP="00CC1BF5">
            <w:pPr>
              <w:spacing w:after="0" w:line="276" w:lineRule="auto"/>
              <w:jc w:val="left"/>
              <w:rPr>
                <w:sz w:val="28"/>
              </w:rPr>
            </w:pPr>
          </w:p>
          <w:p w14:paraId="65A30FE8" w14:textId="77777777" w:rsidR="00495379" w:rsidRPr="0033722E" w:rsidRDefault="00495379" w:rsidP="00CC1BF5">
            <w:pPr>
              <w:spacing w:after="0" w:line="276" w:lineRule="auto"/>
              <w:jc w:val="left"/>
              <w:rPr>
                <w:sz w:val="28"/>
              </w:rPr>
            </w:pPr>
            <w:r w:rsidRPr="0033722E">
              <w:rPr>
                <w:sz w:val="28"/>
              </w:rPr>
              <w:t>____________С.М. Алдошин</w:t>
            </w:r>
          </w:p>
          <w:p w14:paraId="3BA6207B" w14:textId="77777777" w:rsidR="00495379" w:rsidRPr="0033722E" w:rsidRDefault="00495379" w:rsidP="00CC1BF5">
            <w:pPr>
              <w:spacing w:after="0" w:line="276" w:lineRule="auto"/>
              <w:jc w:val="left"/>
              <w:rPr>
                <w:sz w:val="28"/>
              </w:rPr>
            </w:pPr>
          </w:p>
          <w:p w14:paraId="6F38E96B" w14:textId="77777777" w:rsidR="00495379" w:rsidRPr="0033722E" w:rsidRDefault="00495379" w:rsidP="00CC1BF5">
            <w:pPr>
              <w:spacing w:after="0" w:line="276" w:lineRule="auto"/>
              <w:jc w:val="left"/>
              <w:rPr>
                <w:sz w:val="28"/>
              </w:rPr>
            </w:pPr>
            <w:r w:rsidRPr="0033722E">
              <w:rPr>
                <w:sz w:val="28"/>
              </w:rPr>
              <w:t>«__» _____________ 20</w:t>
            </w:r>
            <w:r>
              <w:rPr>
                <w:sz w:val="28"/>
              </w:rPr>
              <w:t>21</w:t>
            </w:r>
            <w:r w:rsidRPr="0033722E">
              <w:rPr>
                <w:sz w:val="28"/>
              </w:rPr>
              <w:t xml:space="preserve"> г.</w:t>
            </w:r>
          </w:p>
        </w:tc>
        <w:tc>
          <w:tcPr>
            <w:tcW w:w="1985" w:type="dxa"/>
            <w:shd w:val="clear" w:color="auto" w:fill="auto"/>
          </w:tcPr>
          <w:p w14:paraId="755FACCC" w14:textId="77777777" w:rsidR="00495379" w:rsidRPr="0033722E" w:rsidRDefault="00495379" w:rsidP="00CC1BF5">
            <w:pPr>
              <w:spacing w:after="0" w:line="276" w:lineRule="auto"/>
              <w:jc w:val="left"/>
              <w:rPr>
                <w:sz w:val="28"/>
              </w:rPr>
            </w:pPr>
          </w:p>
        </w:tc>
        <w:tc>
          <w:tcPr>
            <w:tcW w:w="3934" w:type="dxa"/>
            <w:shd w:val="clear" w:color="auto" w:fill="auto"/>
          </w:tcPr>
          <w:p w14:paraId="727502EB" w14:textId="77777777" w:rsidR="00495379" w:rsidRPr="0033722E" w:rsidRDefault="00495379" w:rsidP="00CC1BF5">
            <w:pPr>
              <w:spacing w:after="0" w:line="276" w:lineRule="auto"/>
              <w:jc w:val="left"/>
              <w:rPr>
                <w:sz w:val="28"/>
              </w:rPr>
            </w:pPr>
            <w:r w:rsidRPr="0033722E">
              <w:rPr>
                <w:sz w:val="28"/>
              </w:rPr>
              <w:t>УТВЕРЖДАЮ</w:t>
            </w:r>
          </w:p>
          <w:p w14:paraId="0DFDF878" w14:textId="77777777" w:rsidR="00495379" w:rsidRPr="0033722E" w:rsidRDefault="00495379" w:rsidP="00CC1BF5">
            <w:pPr>
              <w:spacing w:after="0" w:line="276" w:lineRule="auto"/>
              <w:jc w:val="left"/>
              <w:rPr>
                <w:sz w:val="28"/>
              </w:rPr>
            </w:pPr>
          </w:p>
          <w:p w14:paraId="6331DA40" w14:textId="77777777" w:rsidR="00495379" w:rsidRPr="0033722E" w:rsidRDefault="00495379" w:rsidP="00CC1BF5">
            <w:pPr>
              <w:spacing w:after="0" w:line="276" w:lineRule="auto"/>
              <w:jc w:val="left"/>
              <w:rPr>
                <w:sz w:val="28"/>
              </w:rPr>
            </w:pPr>
            <w:r w:rsidRPr="0033722E">
              <w:rPr>
                <w:sz w:val="28"/>
              </w:rPr>
              <w:t>Генеральный директор</w:t>
            </w:r>
          </w:p>
          <w:p w14:paraId="0A8EAE1B" w14:textId="77777777" w:rsidR="00495379" w:rsidRPr="0033722E" w:rsidRDefault="00495379" w:rsidP="00CC1BF5">
            <w:pPr>
              <w:spacing w:after="0" w:line="276" w:lineRule="auto"/>
              <w:jc w:val="left"/>
              <w:rPr>
                <w:sz w:val="28"/>
              </w:rPr>
            </w:pPr>
          </w:p>
          <w:p w14:paraId="1EBA0805" w14:textId="77777777" w:rsidR="00495379" w:rsidRPr="0033722E" w:rsidRDefault="00495379" w:rsidP="00CC1BF5">
            <w:pPr>
              <w:spacing w:after="0" w:line="276" w:lineRule="auto"/>
              <w:jc w:val="left"/>
              <w:rPr>
                <w:sz w:val="28"/>
              </w:rPr>
            </w:pPr>
          </w:p>
          <w:p w14:paraId="61D262DC" w14:textId="77777777" w:rsidR="00495379" w:rsidRPr="0033722E" w:rsidRDefault="00495379" w:rsidP="00CC1BF5">
            <w:pPr>
              <w:spacing w:after="0" w:line="276" w:lineRule="auto"/>
              <w:jc w:val="left"/>
              <w:rPr>
                <w:sz w:val="28"/>
              </w:rPr>
            </w:pPr>
            <w:r w:rsidRPr="0033722E">
              <w:rPr>
                <w:sz w:val="28"/>
              </w:rPr>
              <w:t>_______________С.Г. Поляков</w:t>
            </w:r>
          </w:p>
          <w:p w14:paraId="5F2770DB" w14:textId="77777777" w:rsidR="00495379" w:rsidRPr="0033722E" w:rsidRDefault="00495379" w:rsidP="00CC1BF5">
            <w:pPr>
              <w:spacing w:after="0" w:line="276" w:lineRule="auto"/>
              <w:jc w:val="left"/>
              <w:rPr>
                <w:sz w:val="28"/>
              </w:rPr>
            </w:pPr>
          </w:p>
          <w:p w14:paraId="072160B9" w14:textId="77777777" w:rsidR="00495379" w:rsidRPr="0033722E" w:rsidRDefault="00495379" w:rsidP="00CC1BF5">
            <w:pPr>
              <w:spacing w:after="0" w:line="276" w:lineRule="auto"/>
              <w:jc w:val="left"/>
              <w:rPr>
                <w:sz w:val="28"/>
              </w:rPr>
            </w:pPr>
            <w:r w:rsidRPr="0033722E">
              <w:rPr>
                <w:sz w:val="28"/>
              </w:rPr>
              <w:t>«__» _____________ 20</w:t>
            </w:r>
            <w:r>
              <w:rPr>
                <w:sz w:val="28"/>
              </w:rPr>
              <w:t>21</w:t>
            </w:r>
            <w:r w:rsidRPr="0033722E">
              <w:rPr>
                <w:sz w:val="28"/>
              </w:rPr>
              <w:t xml:space="preserve"> г.</w:t>
            </w:r>
          </w:p>
        </w:tc>
      </w:tr>
    </w:tbl>
    <w:p w14:paraId="5420FC32" w14:textId="77777777" w:rsidR="00495379" w:rsidRPr="0033722E" w:rsidRDefault="00495379" w:rsidP="00495379">
      <w:pPr>
        <w:pStyle w:val="ConsNonformat"/>
        <w:widowControl/>
        <w:jc w:val="center"/>
        <w:rPr>
          <w:rFonts w:ascii="Times New Roman" w:hAnsi="Times New Roman" w:cs="Times New Roman"/>
          <w:b/>
          <w:bCs/>
          <w:u w:val="single"/>
        </w:rPr>
      </w:pPr>
    </w:p>
    <w:p w14:paraId="31A9A248" w14:textId="53C3668B" w:rsidR="007A08D0" w:rsidRDefault="007A08D0" w:rsidP="00495379">
      <w:pPr>
        <w:pStyle w:val="ConsNonformat"/>
        <w:widowControl/>
        <w:jc w:val="center"/>
        <w:rPr>
          <w:rFonts w:ascii="Times New Roman" w:hAnsi="Times New Roman" w:cs="Times New Roman"/>
          <w:b/>
          <w:bCs/>
          <w:sz w:val="28"/>
          <w:szCs w:val="28"/>
          <w:u w:val="single"/>
        </w:rPr>
      </w:pPr>
    </w:p>
    <w:p w14:paraId="0A41B9CB" w14:textId="16814550" w:rsidR="007A08D0" w:rsidRDefault="007A08D0" w:rsidP="00495379">
      <w:pPr>
        <w:pStyle w:val="ConsNonformat"/>
        <w:widowControl/>
        <w:jc w:val="center"/>
        <w:rPr>
          <w:rFonts w:ascii="Times New Roman" w:hAnsi="Times New Roman" w:cs="Times New Roman"/>
          <w:b/>
          <w:bCs/>
          <w:sz w:val="28"/>
          <w:szCs w:val="28"/>
          <w:u w:val="single"/>
        </w:rPr>
      </w:pPr>
    </w:p>
    <w:p w14:paraId="784CDA1D" w14:textId="37587263" w:rsidR="007A08D0" w:rsidRDefault="007A08D0" w:rsidP="00495379">
      <w:pPr>
        <w:pStyle w:val="ConsNonformat"/>
        <w:widowControl/>
        <w:jc w:val="center"/>
        <w:rPr>
          <w:rFonts w:ascii="Times New Roman" w:hAnsi="Times New Roman" w:cs="Times New Roman"/>
          <w:b/>
          <w:bCs/>
          <w:sz w:val="28"/>
          <w:szCs w:val="28"/>
          <w:u w:val="single"/>
        </w:rPr>
      </w:pPr>
    </w:p>
    <w:p w14:paraId="79BD9B2C" w14:textId="77777777" w:rsidR="007A08D0" w:rsidRPr="0033722E" w:rsidRDefault="007A08D0" w:rsidP="00495379">
      <w:pPr>
        <w:pStyle w:val="ConsNonformat"/>
        <w:widowControl/>
        <w:jc w:val="center"/>
        <w:rPr>
          <w:rFonts w:ascii="Times New Roman" w:hAnsi="Times New Roman" w:cs="Times New Roman"/>
          <w:b/>
          <w:bCs/>
          <w:sz w:val="28"/>
          <w:szCs w:val="28"/>
          <w:u w:val="single"/>
        </w:rPr>
      </w:pPr>
    </w:p>
    <w:p w14:paraId="153A1C51" w14:textId="77777777" w:rsidR="00495379" w:rsidRPr="0033722E" w:rsidRDefault="00495379" w:rsidP="00495379">
      <w:pPr>
        <w:widowControl w:val="0"/>
        <w:autoSpaceDE w:val="0"/>
        <w:jc w:val="center"/>
        <w:rPr>
          <w:b/>
          <w:sz w:val="28"/>
          <w:szCs w:val="28"/>
        </w:rPr>
      </w:pPr>
      <w:r w:rsidRPr="0033722E">
        <w:rPr>
          <w:b/>
          <w:sz w:val="28"/>
          <w:szCs w:val="28"/>
        </w:rPr>
        <w:t>Федеральное государственное бюджетное учреждение</w:t>
      </w:r>
    </w:p>
    <w:p w14:paraId="715D0B37" w14:textId="77777777" w:rsidR="00495379" w:rsidRPr="0033722E" w:rsidRDefault="00495379" w:rsidP="00495379">
      <w:pPr>
        <w:widowControl w:val="0"/>
        <w:autoSpaceDE w:val="0"/>
        <w:jc w:val="center"/>
        <w:rPr>
          <w:b/>
          <w:sz w:val="28"/>
          <w:szCs w:val="28"/>
        </w:rPr>
      </w:pPr>
      <w:r w:rsidRPr="0033722E">
        <w:rPr>
          <w:b/>
          <w:sz w:val="28"/>
          <w:szCs w:val="28"/>
        </w:rPr>
        <w:t xml:space="preserve">«Фонд содействия развитию малых форм предприятий </w:t>
      </w:r>
      <w:r w:rsidRPr="0033722E">
        <w:rPr>
          <w:b/>
          <w:sz w:val="28"/>
          <w:szCs w:val="28"/>
        </w:rPr>
        <w:br/>
        <w:t>в научно-технической сфере»</w:t>
      </w:r>
    </w:p>
    <w:p w14:paraId="5FD26A23" w14:textId="79F6D37A" w:rsidR="00495379" w:rsidRDefault="00495379" w:rsidP="00495379">
      <w:pPr>
        <w:jc w:val="center"/>
      </w:pPr>
    </w:p>
    <w:p w14:paraId="0D1BF020" w14:textId="03D7B865" w:rsidR="007A08D0" w:rsidRDefault="007A08D0" w:rsidP="00495379">
      <w:pPr>
        <w:jc w:val="center"/>
      </w:pPr>
    </w:p>
    <w:p w14:paraId="05C9BA16" w14:textId="21060AAF" w:rsidR="007A08D0" w:rsidRDefault="007A08D0" w:rsidP="00495379">
      <w:pPr>
        <w:jc w:val="center"/>
      </w:pPr>
    </w:p>
    <w:p w14:paraId="7FD49078" w14:textId="277A0294" w:rsidR="007A08D0" w:rsidRDefault="007A08D0" w:rsidP="00495379">
      <w:pPr>
        <w:jc w:val="center"/>
      </w:pPr>
    </w:p>
    <w:p w14:paraId="0EC1B937" w14:textId="77777777" w:rsidR="007A08D0" w:rsidRPr="00CC1BF5" w:rsidRDefault="007A08D0" w:rsidP="00495379">
      <w:pPr>
        <w:jc w:val="center"/>
      </w:pPr>
    </w:p>
    <w:p w14:paraId="263EA725" w14:textId="77777777" w:rsidR="00495379" w:rsidRPr="00CC1BF5" w:rsidRDefault="00495379" w:rsidP="00495379">
      <w:pPr>
        <w:jc w:val="center"/>
        <w:rPr>
          <w:bCs/>
          <w:kern w:val="28"/>
          <w:sz w:val="28"/>
          <w:lang w:eastAsia="x-none"/>
        </w:rPr>
      </w:pPr>
      <w:bookmarkStart w:id="0" w:name="_Toc533670750"/>
      <w:bookmarkStart w:id="1" w:name="_Toc30584640"/>
      <w:r w:rsidRPr="00CC1BF5">
        <w:rPr>
          <w:bCs/>
          <w:kern w:val="28"/>
          <w:sz w:val="28"/>
          <w:lang w:eastAsia="x-none"/>
        </w:rPr>
        <w:t>ПОЛОЖЕНИЕ</w:t>
      </w:r>
      <w:bookmarkEnd w:id="0"/>
      <w:bookmarkEnd w:id="1"/>
    </w:p>
    <w:p w14:paraId="63B14413" w14:textId="4E91AF2E" w:rsidR="005312FE" w:rsidRPr="00CC1BF5" w:rsidRDefault="00495379" w:rsidP="007A08D0">
      <w:pPr>
        <w:jc w:val="center"/>
        <w:rPr>
          <w:sz w:val="28"/>
          <w:szCs w:val="28"/>
        </w:rPr>
      </w:pPr>
      <w:r w:rsidRPr="00CC1BF5">
        <w:rPr>
          <w:sz w:val="28"/>
          <w:szCs w:val="28"/>
        </w:rPr>
        <w:t xml:space="preserve">о конкурсе </w:t>
      </w:r>
      <w:r w:rsidR="005312FE" w:rsidRPr="00CC1BF5">
        <w:rPr>
          <w:sz w:val="28"/>
          <w:szCs w:val="28"/>
        </w:rPr>
        <w:t>«Международные инновации из России»</w:t>
      </w:r>
    </w:p>
    <w:p w14:paraId="78EA4D4C" w14:textId="2F21A9CA" w:rsidR="005312FE" w:rsidRDefault="005312FE" w:rsidP="00495379">
      <w:pPr>
        <w:jc w:val="center"/>
        <w:rPr>
          <w:sz w:val="28"/>
          <w:szCs w:val="28"/>
        </w:rPr>
      </w:pPr>
      <w:r w:rsidRPr="00CC1BF5">
        <w:rPr>
          <w:sz w:val="28"/>
          <w:szCs w:val="28"/>
        </w:rPr>
        <w:t>(МИР-2021.1)</w:t>
      </w:r>
    </w:p>
    <w:p w14:paraId="6CC85CC5" w14:textId="77777777" w:rsidR="00CC1BF5" w:rsidRDefault="00CC1BF5" w:rsidP="00495379">
      <w:pPr>
        <w:jc w:val="center"/>
        <w:rPr>
          <w:sz w:val="28"/>
          <w:szCs w:val="28"/>
        </w:rPr>
      </w:pPr>
    </w:p>
    <w:p w14:paraId="5D9BEF98" w14:textId="77777777" w:rsidR="00CC1BF5" w:rsidRPr="00CC1BF5" w:rsidRDefault="00CC1BF5" w:rsidP="00495379">
      <w:pPr>
        <w:jc w:val="center"/>
        <w:rPr>
          <w:sz w:val="28"/>
          <w:szCs w:val="28"/>
        </w:rPr>
      </w:pPr>
    </w:p>
    <w:p w14:paraId="5C713ABF" w14:textId="4D057AAD" w:rsidR="00495379" w:rsidRDefault="00495379" w:rsidP="00495379">
      <w:pPr>
        <w:jc w:val="center"/>
        <w:rPr>
          <w:bCs/>
          <w:sz w:val="28"/>
          <w:szCs w:val="28"/>
        </w:rPr>
      </w:pPr>
      <w:r w:rsidRPr="007A08D0">
        <w:rPr>
          <w:bCs/>
          <w:sz w:val="28"/>
          <w:szCs w:val="28"/>
        </w:rPr>
        <w:t xml:space="preserve">в рамках </w:t>
      </w:r>
      <w:r w:rsidR="00CC1BF5">
        <w:rPr>
          <w:bCs/>
          <w:sz w:val="28"/>
          <w:szCs w:val="28"/>
        </w:rPr>
        <w:t>программы</w:t>
      </w:r>
      <w:r w:rsidRPr="007A08D0">
        <w:rPr>
          <w:bCs/>
          <w:sz w:val="28"/>
          <w:szCs w:val="28"/>
        </w:rPr>
        <w:t xml:space="preserve"> «</w:t>
      </w:r>
      <w:r w:rsidR="00E47F63" w:rsidRPr="007A08D0">
        <w:rPr>
          <w:bCs/>
          <w:sz w:val="28"/>
          <w:szCs w:val="28"/>
        </w:rPr>
        <w:t>Интернационализация</w:t>
      </w:r>
      <w:r w:rsidRPr="007A08D0">
        <w:rPr>
          <w:bCs/>
          <w:sz w:val="28"/>
          <w:szCs w:val="28"/>
        </w:rPr>
        <w:t>»</w:t>
      </w:r>
    </w:p>
    <w:p w14:paraId="43EA81EA" w14:textId="1686BFFB" w:rsidR="007A08D0" w:rsidRDefault="007A08D0" w:rsidP="00495379">
      <w:pPr>
        <w:jc w:val="center"/>
        <w:rPr>
          <w:bCs/>
          <w:sz w:val="28"/>
          <w:szCs w:val="28"/>
        </w:rPr>
      </w:pPr>
    </w:p>
    <w:p w14:paraId="4A7FCF15" w14:textId="24383CBC" w:rsidR="007A08D0" w:rsidRDefault="007A08D0" w:rsidP="00495379">
      <w:pPr>
        <w:jc w:val="center"/>
        <w:rPr>
          <w:bCs/>
          <w:sz w:val="28"/>
          <w:szCs w:val="28"/>
        </w:rPr>
      </w:pPr>
    </w:p>
    <w:p w14:paraId="1C7EC58D" w14:textId="466D701D" w:rsidR="007A08D0" w:rsidRDefault="007A08D0" w:rsidP="00495379">
      <w:pPr>
        <w:jc w:val="center"/>
        <w:rPr>
          <w:bCs/>
          <w:sz w:val="28"/>
          <w:szCs w:val="28"/>
        </w:rPr>
      </w:pPr>
    </w:p>
    <w:p w14:paraId="6F72E3B8" w14:textId="25970C39" w:rsidR="007A08D0" w:rsidRDefault="007A08D0" w:rsidP="00495379">
      <w:pPr>
        <w:jc w:val="center"/>
        <w:rPr>
          <w:bCs/>
          <w:sz w:val="28"/>
          <w:szCs w:val="28"/>
        </w:rPr>
      </w:pPr>
    </w:p>
    <w:p w14:paraId="2EBC9C48" w14:textId="14C44B21" w:rsidR="007A08D0" w:rsidRDefault="007A08D0" w:rsidP="00495379">
      <w:pPr>
        <w:jc w:val="center"/>
        <w:rPr>
          <w:bCs/>
          <w:sz w:val="28"/>
          <w:szCs w:val="28"/>
        </w:rPr>
      </w:pPr>
    </w:p>
    <w:p w14:paraId="4982E3B7" w14:textId="3D66BC32" w:rsidR="007A08D0" w:rsidRDefault="007A08D0" w:rsidP="00495379">
      <w:pPr>
        <w:jc w:val="center"/>
        <w:rPr>
          <w:bCs/>
          <w:sz w:val="28"/>
          <w:szCs w:val="28"/>
        </w:rPr>
      </w:pPr>
    </w:p>
    <w:p w14:paraId="294EA667" w14:textId="495287E5" w:rsidR="007A08D0" w:rsidRDefault="007A08D0" w:rsidP="00495379">
      <w:pPr>
        <w:jc w:val="center"/>
        <w:rPr>
          <w:bCs/>
          <w:sz w:val="28"/>
          <w:szCs w:val="28"/>
        </w:rPr>
      </w:pPr>
    </w:p>
    <w:p w14:paraId="7E344B28" w14:textId="37343E1C" w:rsidR="007A08D0" w:rsidRDefault="007A08D0" w:rsidP="00495379">
      <w:pPr>
        <w:jc w:val="center"/>
        <w:rPr>
          <w:bCs/>
          <w:sz w:val="28"/>
          <w:szCs w:val="28"/>
        </w:rPr>
      </w:pPr>
    </w:p>
    <w:p w14:paraId="7D619A58" w14:textId="77777777" w:rsidR="00CC1BF5" w:rsidRDefault="00CC1BF5" w:rsidP="00495379">
      <w:pPr>
        <w:jc w:val="center"/>
        <w:rPr>
          <w:bCs/>
          <w:sz w:val="28"/>
          <w:szCs w:val="28"/>
        </w:rPr>
      </w:pPr>
    </w:p>
    <w:p w14:paraId="259E2C80" w14:textId="77777777" w:rsidR="007A08D0" w:rsidRPr="007A08D0" w:rsidRDefault="007A08D0" w:rsidP="00495379">
      <w:pPr>
        <w:jc w:val="center"/>
        <w:rPr>
          <w:bCs/>
          <w:sz w:val="28"/>
          <w:szCs w:val="28"/>
        </w:rPr>
      </w:pPr>
    </w:p>
    <w:p w14:paraId="65918CEE" w14:textId="77777777" w:rsidR="00495379" w:rsidRPr="0033722E" w:rsidRDefault="00495379" w:rsidP="005312FE">
      <w:pPr>
        <w:rPr>
          <w:b/>
        </w:rPr>
      </w:pPr>
    </w:p>
    <w:p w14:paraId="1BD88578" w14:textId="77777777" w:rsidR="00495379" w:rsidRPr="0033722E" w:rsidRDefault="00495379" w:rsidP="00495379">
      <w:pPr>
        <w:keepNext/>
        <w:keepLines/>
        <w:widowControl w:val="0"/>
        <w:suppressLineNumbers/>
        <w:suppressAutoHyphens/>
        <w:spacing w:after="0"/>
        <w:jc w:val="center"/>
        <w:rPr>
          <w:bCs/>
          <w:sz w:val="28"/>
          <w:szCs w:val="28"/>
        </w:rPr>
      </w:pPr>
      <w:r w:rsidRPr="0033722E">
        <w:rPr>
          <w:bCs/>
          <w:sz w:val="28"/>
          <w:szCs w:val="28"/>
        </w:rPr>
        <w:t xml:space="preserve">г. Москва </w:t>
      </w:r>
    </w:p>
    <w:p w14:paraId="5C84FB7F" w14:textId="77777777" w:rsidR="00495379" w:rsidRPr="0033722E" w:rsidRDefault="00495379" w:rsidP="00495379">
      <w:pPr>
        <w:spacing w:after="0"/>
        <w:jc w:val="center"/>
        <w:rPr>
          <w:b/>
          <w:sz w:val="28"/>
          <w:szCs w:val="28"/>
        </w:rPr>
      </w:pPr>
      <w:r w:rsidRPr="0033722E">
        <w:rPr>
          <w:bCs/>
          <w:sz w:val="28"/>
          <w:szCs w:val="28"/>
        </w:rPr>
        <w:t>20</w:t>
      </w:r>
      <w:r>
        <w:rPr>
          <w:bCs/>
          <w:sz w:val="28"/>
          <w:szCs w:val="28"/>
        </w:rPr>
        <w:t>21</w:t>
      </w:r>
      <w:r w:rsidRPr="0033722E">
        <w:rPr>
          <w:bCs/>
          <w:sz w:val="28"/>
          <w:szCs w:val="28"/>
        </w:rPr>
        <w:t xml:space="preserve"> год</w:t>
      </w:r>
    </w:p>
    <w:p w14:paraId="74B12C19" w14:textId="77777777" w:rsidR="00495379" w:rsidRPr="0033722E" w:rsidRDefault="00495379" w:rsidP="00495379">
      <w:pPr>
        <w:keepNext/>
        <w:keepLines/>
        <w:widowControl w:val="0"/>
        <w:suppressLineNumbers/>
        <w:suppressAutoHyphens/>
        <w:jc w:val="center"/>
        <w:rPr>
          <w:b/>
          <w:sz w:val="28"/>
          <w:szCs w:val="28"/>
        </w:rPr>
        <w:sectPr w:rsidR="00495379" w:rsidRPr="0033722E" w:rsidSect="00CC1BF5">
          <w:headerReference w:type="even" r:id="rId9"/>
          <w:footerReference w:type="even" r:id="rId10"/>
          <w:footerReference w:type="default" r:id="rId11"/>
          <w:pgSz w:w="11906" w:h="16838" w:code="9"/>
          <w:pgMar w:top="1134" w:right="851" w:bottom="1134" w:left="1418" w:header="709" w:footer="709" w:gutter="0"/>
          <w:cols w:space="708"/>
          <w:titlePg/>
          <w:docGrid w:linePitch="360"/>
        </w:sectPr>
      </w:pPr>
    </w:p>
    <w:p w14:paraId="75619EFB" w14:textId="77777777" w:rsidR="0075438A" w:rsidRPr="003D4495" w:rsidRDefault="0075438A" w:rsidP="00197EED">
      <w:pPr>
        <w:spacing w:after="120"/>
        <w:jc w:val="center"/>
        <w:rPr>
          <w:b/>
          <w:sz w:val="28"/>
          <w:szCs w:val="28"/>
        </w:rPr>
      </w:pPr>
      <w:r w:rsidRPr="003D4495">
        <w:rPr>
          <w:b/>
          <w:sz w:val="28"/>
          <w:szCs w:val="28"/>
        </w:rPr>
        <w:lastRenderedPageBreak/>
        <w:t>СОДЕРЖАНИЕ</w:t>
      </w:r>
    </w:p>
    <w:p w14:paraId="78ED18DD" w14:textId="77777777" w:rsidR="00CB0EF8" w:rsidRPr="00CB0EF8" w:rsidRDefault="006D0F36">
      <w:pPr>
        <w:pStyle w:val="10"/>
        <w:rPr>
          <w:rFonts w:asciiTheme="minorHAnsi" w:eastAsiaTheme="minorEastAsia" w:hAnsiTheme="minorHAnsi" w:cstheme="minorBidi"/>
          <w:b w:val="0"/>
          <w:bCs w:val="0"/>
          <w:caps w:val="0"/>
          <w:sz w:val="22"/>
          <w:szCs w:val="22"/>
        </w:rPr>
      </w:pPr>
      <w:r w:rsidRPr="00CB0EF8">
        <w:rPr>
          <w:b w:val="0"/>
        </w:rPr>
        <w:fldChar w:fldCharType="begin"/>
      </w:r>
      <w:r w:rsidR="00F11A04" w:rsidRPr="00CB0EF8">
        <w:rPr>
          <w:b w:val="0"/>
        </w:rPr>
        <w:instrText xml:space="preserve"> TOC \o "1-3" \h \z \u </w:instrText>
      </w:r>
      <w:r w:rsidRPr="00CB0EF8">
        <w:rPr>
          <w:b w:val="0"/>
        </w:rPr>
        <w:fldChar w:fldCharType="separate"/>
      </w:r>
      <w:hyperlink w:anchor="_Toc85477006" w:history="1">
        <w:r w:rsidR="00CB0EF8" w:rsidRPr="00CB0EF8">
          <w:rPr>
            <w:rStyle w:val="aa"/>
            <w:b w:val="0"/>
          </w:rPr>
          <w:t>1.</w:t>
        </w:r>
        <w:r w:rsidR="00CB0EF8" w:rsidRPr="00CB0EF8">
          <w:rPr>
            <w:rStyle w:val="aa"/>
            <w:b w:val="0"/>
            <w:lang w:val="en-US"/>
          </w:rPr>
          <w:t> </w:t>
        </w:r>
        <w:r w:rsidR="00CB0EF8" w:rsidRPr="00CB0EF8">
          <w:rPr>
            <w:rStyle w:val="aa"/>
            <w:b w:val="0"/>
          </w:rPr>
          <w:t>ОБЩИЕ ПОЛОЖЕНИЯ</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_Toc85477006 \h </w:instrText>
        </w:r>
        <w:r w:rsidR="00CB0EF8" w:rsidRPr="00CB0EF8">
          <w:rPr>
            <w:b w:val="0"/>
            <w:webHidden/>
          </w:rPr>
        </w:r>
        <w:r w:rsidR="00CB0EF8" w:rsidRPr="00CB0EF8">
          <w:rPr>
            <w:b w:val="0"/>
            <w:webHidden/>
          </w:rPr>
          <w:fldChar w:fldCharType="separate"/>
        </w:r>
        <w:r w:rsidR="00CB0EF8" w:rsidRPr="00CB0EF8">
          <w:rPr>
            <w:b w:val="0"/>
            <w:webHidden/>
          </w:rPr>
          <w:t>3</w:t>
        </w:r>
        <w:r w:rsidR="00CB0EF8" w:rsidRPr="00CB0EF8">
          <w:rPr>
            <w:b w:val="0"/>
            <w:webHidden/>
          </w:rPr>
          <w:fldChar w:fldCharType="end"/>
        </w:r>
      </w:hyperlink>
    </w:p>
    <w:p w14:paraId="3ADFC94D" w14:textId="77777777" w:rsidR="00CB0EF8" w:rsidRPr="00CB0EF8" w:rsidRDefault="00102935">
      <w:pPr>
        <w:pStyle w:val="10"/>
        <w:rPr>
          <w:rFonts w:asciiTheme="minorHAnsi" w:eastAsiaTheme="minorEastAsia" w:hAnsiTheme="minorHAnsi" w:cstheme="minorBidi"/>
          <w:b w:val="0"/>
          <w:bCs w:val="0"/>
          <w:caps w:val="0"/>
          <w:sz w:val="22"/>
          <w:szCs w:val="22"/>
        </w:rPr>
      </w:pPr>
      <w:hyperlink w:anchor="_Toc85477007" w:history="1">
        <w:r w:rsidR="00CB0EF8" w:rsidRPr="00CB0EF8">
          <w:rPr>
            <w:rStyle w:val="aa"/>
            <w:b w:val="0"/>
          </w:rPr>
          <w:t>2. УСЛОВИЯ КОНКУРСА</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_Toc85477007 \h </w:instrText>
        </w:r>
        <w:r w:rsidR="00CB0EF8" w:rsidRPr="00CB0EF8">
          <w:rPr>
            <w:b w:val="0"/>
            <w:webHidden/>
          </w:rPr>
        </w:r>
        <w:r w:rsidR="00CB0EF8" w:rsidRPr="00CB0EF8">
          <w:rPr>
            <w:b w:val="0"/>
            <w:webHidden/>
          </w:rPr>
          <w:fldChar w:fldCharType="separate"/>
        </w:r>
        <w:r w:rsidR="00CB0EF8" w:rsidRPr="00CB0EF8">
          <w:rPr>
            <w:b w:val="0"/>
            <w:webHidden/>
          </w:rPr>
          <w:t>4</w:t>
        </w:r>
        <w:r w:rsidR="00CB0EF8" w:rsidRPr="00CB0EF8">
          <w:rPr>
            <w:b w:val="0"/>
            <w:webHidden/>
          </w:rPr>
          <w:fldChar w:fldCharType="end"/>
        </w:r>
      </w:hyperlink>
    </w:p>
    <w:p w14:paraId="363A61EB" w14:textId="77777777" w:rsidR="00CB0EF8" w:rsidRPr="00CB0EF8" w:rsidRDefault="00102935">
      <w:pPr>
        <w:pStyle w:val="10"/>
        <w:rPr>
          <w:rFonts w:asciiTheme="minorHAnsi" w:eastAsiaTheme="minorEastAsia" w:hAnsiTheme="minorHAnsi" w:cstheme="minorBidi"/>
          <w:b w:val="0"/>
          <w:bCs w:val="0"/>
          <w:caps w:val="0"/>
          <w:sz w:val="22"/>
          <w:szCs w:val="22"/>
        </w:rPr>
      </w:pPr>
      <w:hyperlink w:anchor="_Toc85477008" w:history="1">
        <w:r w:rsidR="00CB0EF8" w:rsidRPr="00CB0EF8">
          <w:rPr>
            <w:rStyle w:val="aa"/>
            <w:b w:val="0"/>
          </w:rPr>
          <w:t>3. УЧАСТНИКИ КОНКУРСА И ТРЕБОВАНИЯ К ПРЕДСТАВЛЯЕМОЙ ИНФОРМАЦИИ</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_Toc85477008 \h </w:instrText>
        </w:r>
        <w:r w:rsidR="00CB0EF8" w:rsidRPr="00CB0EF8">
          <w:rPr>
            <w:b w:val="0"/>
            <w:webHidden/>
          </w:rPr>
        </w:r>
        <w:r w:rsidR="00CB0EF8" w:rsidRPr="00CB0EF8">
          <w:rPr>
            <w:b w:val="0"/>
            <w:webHidden/>
          </w:rPr>
          <w:fldChar w:fldCharType="separate"/>
        </w:r>
        <w:r w:rsidR="00CB0EF8" w:rsidRPr="00CB0EF8">
          <w:rPr>
            <w:b w:val="0"/>
            <w:webHidden/>
          </w:rPr>
          <w:t>5</w:t>
        </w:r>
        <w:r w:rsidR="00CB0EF8" w:rsidRPr="00CB0EF8">
          <w:rPr>
            <w:b w:val="0"/>
            <w:webHidden/>
          </w:rPr>
          <w:fldChar w:fldCharType="end"/>
        </w:r>
      </w:hyperlink>
    </w:p>
    <w:p w14:paraId="78CB5121" w14:textId="77777777" w:rsidR="00CB0EF8" w:rsidRPr="00CB0EF8" w:rsidRDefault="00102935">
      <w:pPr>
        <w:pStyle w:val="10"/>
        <w:rPr>
          <w:rFonts w:asciiTheme="minorHAnsi" w:eastAsiaTheme="minorEastAsia" w:hAnsiTheme="minorHAnsi" w:cstheme="minorBidi"/>
          <w:b w:val="0"/>
          <w:bCs w:val="0"/>
          <w:caps w:val="0"/>
          <w:sz w:val="22"/>
          <w:szCs w:val="22"/>
        </w:rPr>
      </w:pPr>
      <w:hyperlink w:anchor="_Toc85477009" w:history="1">
        <w:r w:rsidR="00CB0EF8" w:rsidRPr="00CB0EF8">
          <w:rPr>
            <w:rStyle w:val="aa"/>
            <w:b w:val="0"/>
          </w:rPr>
          <w:t>4.</w:t>
        </w:r>
        <w:r w:rsidR="00CB0EF8" w:rsidRPr="00CB0EF8">
          <w:rPr>
            <w:rStyle w:val="aa"/>
            <w:b w:val="0"/>
            <w:lang w:val="en-US"/>
          </w:rPr>
          <w:t> </w:t>
        </w:r>
        <w:r w:rsidR="00CB0EF8" w:rsidRPr="00CB0EF8">
          <w:rPr>
            <w:rStyle w:val="aa"/>
            <w:b w:val="0"/>
          </w:rPr>
          <w:t>ПОРЯДОК РАССМОТРЕНИЯ ЗАЯВОК</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_Toc85477009 \h </w:instrText>
        </w:r>
        <w:r w:rsidR="00CB0EF8" w:rsidRPr="00CB0EF8">
          <w:rPr>
            <w:b w:val="0"/>
            <w:webHidden/>
          </w:rPr>
        </w:r>
        <w:r w:rsidR="00CB0EF8" w:rsidRPr="00CB0EF8">
          <w:rPr>
            <w:b w:val="0"/>
            <w:webHidden/>
          </w:rPr>
          <w:fldChar w:fldCharType="separate"/>
        </w:r>
        <w:r w:rsidR="00CB0EF8" w:rsidRPr="00CB0EF8">
          <w:rPr>
            <w:b w:val="0"/>
            <w:webHidden/>
          </w:rPr>
          <w:t>9</w:t>
        </w:r>
        <w:r w:rsidR="00CB0EF8" w:rsidRPr="00CB0EF8">
          <w:rPr>
            <w:b w:val="0"/>
            <w:webHidden/>
          </w:rPr>
          <w:fldChar w:fldCharType="end"/>
        </w:r>
      </w:hyperlink>
    </w:p>
    <w:p w14:paraId="2AF45A3F" w14:textId="77777777" w:rsidR="00CB0EF8" w:rsidRPr="00CB0EF8" w:rsidRDefault="00102935">
      <w:pPr>
        <w:pStyle w:val="10"/>
        <w:rPr>
          <w:rFonts w:asciiTheme="minorHAnsi" w:eastAsiaTheme="minorEastAsia" w:hAnsiTheme="minorHAnsi" w:cstheme="minorBidi"/>
          <w:b w:val="0"/>
          <w:bCs w:val="0"/>
          <w:caps w:val="0"/>
          <w:sz w:val="22"/>
          <w:szCs w:val="22"/>
        </w:rPr>
      </w:pPr>
      <w:hyperlink w:anchor="_Toc85477010" w:history="1">
        <w:r w:rsidR="00CB0EF8" w:rsidRPr="00CB0EF8">
          <w:rPr>
            <w:rStyle w:val="aa"/>
            <w:b w:val="0"/>
          </w:rPr>
          <w:t>5.</w:t>
        </w:r>
        <w:r w:rsidR="00CB0EF8" w:rsidRPr="00CB0EF8">
          <w:rPr>
            <w:rStyle w:val="aa"/>
            <w:b w:val="0"/>
            <w:lang w:val="en-US"/>
          </w:rPr>
          <w:t> </w:t>
        </w:r>
        <w:r w:rsidR="00CB0EF8" w:rsidRPr="00CB0EF8">
          <w:rPr>
            <w:rStyle w:val="aa"/>
            <w:b w:val="0"/>
          </w:rPr>
          <w:t>ПОРЯДОК И УСЛОВИЯ ФИНАНСИРОВАНИЯ ПРОЕКТОВ</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_Toc85477010 \h </w:instrText>
        </w:r>
        <w:r w:rsidR="00CB0EF8" w:rsidRPr="00CB0EF8">
          <w:rPr>
            <w:b w:val="0"/>
            <w:webHidden/>
          </w:rPr>
        </w:r>
        <w:r w:rsidR="00CB0EF8" w:rsidRPr="00CB0EF8">
          <w:rPr>
            <w:b w:val="0"/>
            <w:webHidden/>
          </w:rPr>
          <w:fldChar w:fldCharType="separate"/>
        </w:r>
        <w:r w:rsidR="00CB0EF8" w:rsidRPr="00CB0EF8">
          <w:rPr>
            <w:b w:val="0"/>
            <w:webHidden/>
          </w:rPr>
          <w:t>11</w:t>
        </w:r>
        <w:r w:rsidR="00CB0EF8" w:rsidRPr="00CB0EF8">
          <w:rPr>
            <w:b w:val="0"/>
            <w:webHidden/>
          </w:rPr>
          <w:fldChar w:fldCharType="end"/>
        </w:r>
      </w:hyperlink>
    </w:p>
    <w:p w14:paraId="7B36F514" w14:textId="77777777" w:rsidR="00CB0EF8" w:rsidRPr="00CB0EF8" w:rsidRDefault="00102935">
      <w:pPr>
        <w:pStyle w:val="10"/>
        <w:rPr>
          <w:rFonts w:asciiTheme="minorHAnsi" w:eastAsiaTheme="minorEastAsia" w:hAnsiTheme="minorHAnsi" w:cstheme="minorBidi"/>
          <w:b w:val="0"/>
          <w:bCs w:val="0"/>
          <w:caps w:val="0"/>
          <w:sz w:val="22"/>
          <w:szCs w:val="22"/>
        </w:rPr>
      </w:pPr>
      <w:hyperlink w:anchor="_Toc85477011" w:history="1">
        <w:r w:rsidR="00CB0EF8" w:rsidRPr="00CB0EF8">
          <w:rPr>
            <w:rStyle w:val="aa"/>
            <w:b w:val="0"/>
            <w:spacing w:val="-4"/>
          </w:rPr>
          <w:t>6.</w:t>
        </w:r>
        <w:r w:rsidR="00CB0EF8" w:rsidRPr="00CB0EF8">
          <w:rPr>
            <w:rStyle w:val="aa"/>
            <w:b w:val="0"/>
            <w:spacing w:val="-4"/>
            <w:lang w:val="en-US"/>
          </w:rPr>
          <w:t> </w:t>
        </w:r>
        <w:r w:rsidR="00CB0EF8" w:rsidRPr="00CB0EF8">
          <w:rPr>
            <w:rStyle w:val="aa"/>
            <w:b w:val="0"/>
            <w:spacing w:val="-4"/>
          </w:rPr>
          <w:t>ПОРЯДОК ЗАКЛЮЧЕНИЯ ДОГОВОРА ГРАНТА С ПОБЕДИТЕЛЕМ КОНКУРСА</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_Toc85477011 \h </w:instrText>
        </w:r>
        <w:r w:rsidR="00CB0EF8" w:rsidRPr="00CB0EF8">
          <w:rPr>
            <w:b w:val="0"/>
            <w:webHidden/>
          </w:rPr>
        </w:r>
        <w:r w:rsidR="00CB0EF8" w:rsidRPr="00CB0EF8">
          <w:rPr>
            <w:b w:val="0"/>
            <w:webHidden/>
          </w:rPr>
          <w:fldChar w:fldCharType="separate"/>
        </w:r>
        <w:r w:rsidR="00CB0EF8" w:rsidRPr="00CB0EF8">
          <w:rPr>
            <w:b w:val="0"/>
            <w:webHidden/>
          </w:rPr>
          <w:t>15</w:t>
        </w:r>
        <w:r w:rsidR="00CB0EF8" w:rsidRPr="00CB0EF8">
          <w:rPr>
            <w:b w:val="0"/>
            <w:webHidden/>
          </w:rPr>
          <w:fldChar w:fldCharType="end"/>
        </w:r>
      </w:hyperlink>
    </w:p>
    <w:p w14:paraId="6D4E1C10" w14:textId="20938C52" w:rsidR="00CB0EF8" w:rsidRPr="00CB0EF8" w:rsidRDefault="00102935">
      <w:pPr>
        <w:pStyle w:val="10"/>
        <w:rPr>
          <w:rFonts w:asciiTheme="minorHAnsi" w:eastAsiaTheme="minorEastAsia" w:hAnsiTheme="minorHAnsi" w:cstheme="minorBidi"/>
          <w:b w:val="0"/>
          <w:bCs w:val="0"/>
          <w:caps w:val="0"/>
          <w:sz w:val="22"/>
          <w:szCs w:val="22"/>
        </w:rPr>
      </w:pPr>
      <w:hyperlink w:anchor="_Toc85477012" w:history="1">
        <w:r w:rsidR="00CB0EF8" w:rsidRPr="00CB0EF8">
          <w:rPr>
            <w:rStyle w:val="aa"/>
            <w:b w:val="0"/>
          </w:rPr>
          <w:t>Приложение 1</w:t>
        </w:r>
        <w:r w:rsidR="00CB0EF8">
          <w:rPr>
            <w:rStyle w:val="aa"/>
            <w:b w:val="0"/>
          </w:rPr>
          <w:t>. </w:t>
        </w:r>
      </w:hyperlink>
      <w:hyperlink w:anchor="_Toc85477013" w:history="1">
        <w:r w:rsidR="00CB0EF8" w:rsidRPr="00CB0EF8">
          <w:rPr>
            <w:rStyle w:val="aa"/>
            <w:b w:val="0"/>
          </w:rPr>
          <w:t>ПЛАНОВЫЕ ПОКАЗАТЕЛИ РЕАЛИЗАЦИИ ИННОВАЦИОННОГО ПРОЕКТА</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_Toc85477013 \h </w:instrText>
        </w:r>
        <w:r w:rsidR="00CB0EF8" w:rsidRPr="00CB0EF8">
          <w:rPr>
            <w:b w:val="0"/>
            <w:webHidden/>
          </w:rPr>
        </w:r>
        <w:r w:rsidR="00CB0EF8" w:rsidRPr="00CB0EF8">
          <w:rPr>
            <w:b w:val="0"/>
            <w:webHidden/>
          </w:rPr>
          <w:fldChar w:fldCharType="separate"/>
        </w:r>
        <w:r w:rsidR="00CB0EF8" w:rsidRPr="00CB0EF8">
          <w:rPr>
            <w:b w:val="0"/>
            <w:webHidden/>
          </w:rPr>
          <w:t>18</w:t>
        </w:r>
        <w:r w:rsidR="00CB0EF8" w:rsidRPr="00CB0EF8">
          <w:rPr>
            <w:b w:val="0"/>
            <w:webHidden/>
          </w:rPr>
          <w:fldChar w:fldCharType="end"/>
        </w:r>
      </w:hyperlink>
    </w:p>
    <w:p w14:paraId="1811A910" w14:textId="02008E24" w:rsidR="00CB0EF8" w:rsidRPr="00CB0EF8" w:rsidRDefault="00102935">
      <w:pPr>
        <w:pStyle w:val="10"/>
        <w:rPr>
          <w:rFonts w:asciiTheme="minorHAnsi" w:eastAsiaTheme="minorEastAsia" w:hAnsiTheme="minorHAnsi" w:cstheme="minorBidi"/>
          <w:b w:val="0"/>
          <w:bCs w:val="0"/>
          <w:caps w:val="0"/>
          <w:sz w:val="22"/>
          <w:szCs w:val="22"/>
        </w:rPr>
      </w:pPr>
      <w:hyperlink w:anchor="_Toc85477014" w:history="1">
        <w:r w:rsidR="00CB0EF8" w:rsidRPr="00CB0EF8">
          <w:rPr>
            <w:rStyle w:val="aa"/>
            <w:b w:val="0"/>
          </w:rPr>
          <w:t>Приложение 2</w:t>
        </w:r>
        <w:r w:rsidR="00CB0EF8">
          <w:rPr>
            <w:rStyle w:val="aa"/>
            <w:b w:val="0"/>
          </w:rPr>
          <w:t>. </w:t>
        </w:r>
      </w:hyperlink>
      <w:hyperlink w:anchor="_Toc85477015" w:history="1">
        <w:r w:rsidR="00CB0EF8" w:rsidRPr="00CB0EF8">
          <w:rPr>
            <w:rStyle w:val="aa"/>
            <w:b w:val="0"/>
          </w:rPr>
          <w:t>ФОРМА ЗАЯВЛЕНИЯ НА УЧАСТИЕ В КОНКУРСЕ</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_Toc85477015 \h </w:instrText>
        </w:r>
        <w:r w:rsidR="00CB0EF8" w:rsidRPr="00CB0EF8">
          <w:rPr>
            <w:b w:val="0"/>
            <w:webHidden/>
          </w:rPr>
        </w:r>
        <w:r w:rsidR="00CB0EF8" w:rsidRPr="00CB0EF8">
          <w:rPr>
            <w:b w:val="0"/>
            <w:webHidden/>
          </w:rPr>
          <w:fldChar w:fldCharType="separate"/>
        </w:r>
        <w:r w:rsidR="00CB0EF8" w:rsidRPr="00CB0EF8">
          <w:rPr>
            <w:b w:val="0"/>
            <w:webHidden/>
          </w:rPr>
          <w:t>19</w:t>
        </w:r>
        <w:r w:rsidR="00CB0EF8" w:rsidRPr="00CB0EF8">
          <w:rPr>
            <w:b w:val="0"/>
            <w:webHidden/>
          </w:rPr>
          <w:fldChar w:fldCharType="end"/>
        </w:r>
      </w:hyperlink>
    </w:p>
    <w:p w14:paraId="38731A70" w14:textId="0F56B0F3" w:rsidR="00CB0EF8" w:rsidRPr="00CB0EF8" w:rsidRDefault="00102935">
      <w:pPr>
        <w:pStyle w:val="10"/>
        <w:rPr>
          <w:rFonts w:asciiTheme="minorHAnsi" w:eastAsiaTheme="minorEastAsia" w:hAnsiTheme="minorHAnsi" w:cstheme="minorBidi"/>
          <w:b w:val="0"/>
          <w:bCs w:val="0"/>
          <w:caps w:val="0"/>
          <w:sz w:val="22"/>
          <w:szCs w:val="22"/>
        </w:rPr>
      </w:pPr>
      <w:hyperlink w:anchor="_Toc85477016" w:history="1">
        <w:r w:rsidR="00CB0EF8" w:rsidRPr="00CB0EF8">
          <w:rPr>
            <w:rStyle w:val="aa"/>
            <w:b w:val="0"/>
          </w:rPr>
          <w:t>Приложение 3</w:t>
        </w:r>
        <w:r w:rsidR="00CB0EF8">
          <w:rPr>
            <w:rStyle w:val="aa"/>
            <w:b w:val="0"/>
          </w:rPr>
          <w:t>. </w:t>
        </w:r>
      </w:hyperlink>
      <w:hyperlink w:anchor="_Toc85477017" w:history="1">
        <w:r w:rsidR="00CB0EF8" w:rsidRPr="00CB0EF8">
          <w:rPr>
            <w:rStyle w:val="aa"/>
            <w:b w:val="0"/>
          </w:rPr>
          <w:t>СТРУКТУРА БИЗНЕС-ПЛАНА ИННОВАЦИОННОГО ПРОЕКТА</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_Toc85477017 \h </w:instrText>
        </w:r>
        <w:r w:rsidR="00CB0EF8" w:rsidRPr="00CB0EF8">
          <w:rPr>
            <w:b w:val="0"/>
            <w:webHidden/>
          </w:rPr>
        </w:r>
        <w:r w:rsidR="00CB0EF8" w:rsidRPr="00CB0EF8">
          <w:rPr>
            <w:b w:val="0"/>
            <w:webHidden/>
          </w:rPr>
          <w:fldChar w:fldCharType="separate"/>
        </w:r>
        <w:r w:rsidR="00CB0EF8" w:rsidRPr="00CB0EF8">
          <w:rPr>
            <w:b w:val="0"/>
            <w:webHidden/>
          </w:rPr>
          <w:t>21</w:t>
        </w:r>
        <w:r w:rsidR="00CB0EF8" w:rsidRPr="00CB0EF8">
          <w:rPr>
            <w:b w:val="0"/>
            <w:webHidden/>
          </w:rPr>
          <w:fldChar w:fldCharType="end"/>
        </w:r>
      </w:hyperlink>
    </w:p>
    <w:p w14:paraId="0BC7A4A2" w14:textId="54E3D1EE" w:rsidR="00CB0EF8" w:rsidRPr="00CB0EF8" w:rsidRDefault="00102935">
      <w:pPr>
        <w:pStyle w:val="10"/>
        <w:rPr>
          <w:rFonts w:asciiTheme="minorHAnsi" w:eastAsiaTheme="minorEastAsia" w:hAnsiTheme="minorHAnsi" w:cstheme="minorBidi"/>
          <w:b w:val="0"/>
          <w:bCs w:val="0"/>
          <w:caps w:val="0"/>
          <w:sz w:val="22"/>
          <w:szCs w:val="22"/>
        </w:rPr>
      </w:pPr>
      <w:hyperlink w:anchor="_Toc85477018" w:history="1">
        <w:r w:rsidR="00CB0EF8" w:rsidRPr="00CB0EF8">
          <w:rPr>
            <w:rStyle w:val="aa"/>
            <w:b w:val="0"/>
          </w:rPr>
          <w:t>Приложение 4</w:t>
        </w:r>
        <w:r w:rsidR="00CB0EF8">
          <w:rPr>
            <w:rStyle w:val="aa"/>
            <w:b w:val="0"/>
          </w:rPr>
          <w:t>. </w:t>
        </w:r>
      </w:hyperlink>
      <w:hyperlink w:anchor="_Toc85477019" w:history="1">
        <w:r w:rsidR="00CB0EF8" w:rsidRPr="00CB0EF8">
          <w:rPr>
            <w:rStyle w:val="aa"/>
            <w:b w:val="0"/>
            <w:spacing w:val="-4"/>
          </w:rPr>
          <w:t>КРИТЕРИИ ОЦЕНКИ ЗАЯВОК НА УЧАСТИЕ В КОНКУРСЕ И ИХ ЗНАЧИМОСТЬ</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_Toc85477019 \h </w:instrText>
        </w:r>
        <w:r w:rsidR="00CB0EF8" w:rsidRPr="00CB0EF8">
          <w:rPr>
            <w:b w:val="0"/>
            <w:webHidden/>
          </w:rPr>
        </w:r>
        <w:r w:rsidR="00CB0EF8" w:rsidRPr="00CB0EF8">
          <w:rPr>
            <w:b w:val="0"/>
            <w:webHidden/>
          </w:rPr>
          <w:fldChar w:fldCharType="separate"/>
        </w:r>
        <w:r w:rsidR="00CB0EF8" w:rsidRPr="00CB0EF8">
          <w:rPr>
            <w:b w:val="0"/>
            <w:webHidden/>
          </w:rPr>
          <w:t>25</w:t>
        </w:r>
        <w:r w:rsidR="00CB0EF8" w:rsidRPr="00CB0EF8">
          <w:rPr>
            <w:b w:val="0"/>
            <w:webHidden/>
          </w:rPr>
          <w:fldChar w:fldCharType="end"/>
        </w:r>
      </w:hyperlink>
    </w:p>
    <w:p w14:paraId="7785DB02" w14:textId="041BBF16" w:rsidR="00CB0EF8" w:rsidRPr="00CB0EF8" w:rsidRDefault="00102935">
      <w:pPr>
        <w:pStyle w:val="10"/>
        <w:rPr>
          <w:rFonts w:asciiTheme="minorHAnsi" w:eastAsiaTheme="minorEastAsia" w:hAnsiTheme="minorHAnsi" w:cstheme="minorBidi"/>
          <w:b w:val="0"/>
          <w:bCs w:val="0"/>
          <w:caps w:val="0"/>
          <w:sz w:val="22"/>
          <w:szCs w:val="22"/>
        </w:rPr>
      </w:pPr>
      <w:hyperlink w:anchor="_Toc85477020" w:history="1">
        <w:r w:rsidR="00CB0EF8" w:rsidRPr="00CB0EF8">
          <w:rPr>
            <w:rStyle w:val="aa"/>
            <w:b w:val="0"/>
          </w:rPr>
          <w:t>Приложение 5</w:t>
        </w:r>
        <w:r w:rsidR="00CB0EF8">
          <w:rPr>
            <w:rStyle w:val="aa"/>
            <w:b w:val="0"/>
          </w:rPr>
          <w:t>. </w:t>
        </w:r>
      </w:hyperlink>
      <w:hyperlink w:anchor="_Toc85477021" w:history="1">
        <w:r w:rsidR="00CB0EF8" w:rsidRPr="00CB0EF8">
          <w:rPr>
            <w:rStyle w:val="aa"/>
            <w:b w:val="0"/>
          </w:rPr>
          <w:t>ПРАВИЛА УЧЕТА ФОНДОМ МАТЕРИАЛОВ И ИНФОРМАЦИИ О ВЗАИМОДЕЙСТВИИ ЗАЯВИТЕЛЯ С ИНСТИТУТОМ ИННОВАЦИОННОГО РАЗВИТИЯ ПРИ ОЦЕНКЕ ПРОЕКТОВ</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_Toc85477021 \h </w:instrText>
        </w:r>
        <w:r w:rsidR="00CB0EF8" w:rsidRPr="00CB0EF8">
          <w:rPr>
            <w:b w:val="0"/>
            <w:webHidden/>
          </w:rPr>
        </w:r>
        <w:r w:rsidR="00CB0EF8" w:rsidRPr="00CB0EF8">
          <w:rPr>
            <w:b w:val="0"/>
            <w:webHidden/>
          </w:rPr>
          <w:fldChar w:fldCharType="separate"/>
        </w:r>
        <w:r w:rsidR="00CB0EF8" w:rsidRPr="00CB0EF8">
          <w:rPr>
            <w:b w:val="0"/>
            <w:webHidden/>
          </w:rPr>
          <w:t>28</w:t>
        </w:r>
        <w:r w:rsidR="00CB0EF8" w:rsidRPr="00CB0EF8">
          <w:rPr>
            <w:b w:val="0"/>
            <w:webHidden/>
          </w:rPr>
          <w:fldChar w:fldCharType="end"/>
        </w:r>
      </w:hyperlink>
    </w:p>
    <w:p w14:paraId="76C1DA77" w14:textId="1C6662D7" w:rsidR="00CB0EF8" w:rsidRPr="00CB0EF8" w:rsidRDefault="00102935">
      <w:pPr>
        <w:pStyle w:val="10"/>
        <w:rPr>
          <w:rFonts w:asciiTheme="minorHAnsi" w:eastAsiaTheme="minorEastAsia" w:hAnsiTheme="minorHAnsi" w:cstheme="minorBidi"/>
          <w:b w:val="0"/>
          <w:bCs w:val="0"/>
          <w:caps w:val="0"/>
          <w:sz w:val="22"/>
          <w:szCs w:val="22"/>
        </w:rPr>
      </w:pPr>
      <w:hyperlink w:anchor="_Toc85477022" w:history="1">
        <w:r w:rsidR="00CB0EF8" w:rsidRPr="00CB0EF8">
          <w:rPr>
            <w:rStyle w:val="aa"/>
            <w:b w:val="0"/>
          </w:rPr>
          <w:t>Приложение 6</w:t>
        </w:r>
        <w:r w:rsidR="00CB0EF8">
          <w:rPr>
            <w:rStyle w:val="aa"/>
            <w:b w:val="0"/>
          </w:rPr>
          <w:t>. </w:t>
        </w:r>
      </w:hyperlink>
      <w:hyperlink w:anchor="_Toc85477023" w:history="1">
        <w:r w:rsidR="00CB0EF8" w:rsidRPr="00CB0EF8">
          <w:rPr>
            <w:rStyle w:val="aa"/>
            <w:b w:val="0"/>
          </w:rPr>
          <w:t>ФОРМА СПРАВКИ О ПОЛУЧЕННОМ РЕЗУЛЬТАТЕ ПО ПРОШЛЫМ ПРОЕКТАМ, ПОДДЕРЖАННЫМ ФОНДОМ</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_Toc85477023 \h </w:instrText>
        </w:r>
        <w:r w:rsidR="00CB0EF8" w:rsidRPr="00CB0EF8">
          <w:rPr>
            <w:b w:val="0"/>
            <w:webHidden/>
          </w:rPr>
        </w:r>
        <w:r w:rsidR="00CB0EF8" w:rsidRPr="00CB0EF8">
          <w:rPr>
            <w:b w:val="0"/>
            <w:webHidden/>
          </w:rPr>
          <w:fldChar w:fldCharType="separate"/>
        </w:r>
        <w:r w:rsidR="00CB0EF8" w:rsidRPr="00CB0EF8">
          <w:rPr>
            <w:b w:val="0"/>
            <w:webHidden/>
          </w:rPr>
          <w:t>32</w:t>
        </w:r>
        <w:r w:rsidR="00CB0EF8" w:rsidRPr="00CB0EF8">
          <w:rPr>
            <w:b w:val="0"/>
            <w:webHidden/>
          </w:rPr>
          <w:fldChar w:fldCharType="end"/>
        </w:r>
      </w:hyperlink>
    </w:p>
    <w:p w14:paraId="0A31E937" w14:textId="44E224EF" w:rsidR="00CB0EF8" w:rsidRPr="00CB0EF8" w:rsidRDefault="00102935">
      <w:pPr>
        <w:pStyle w:val="10"/>
        <w:rPr>
          <w:rFonts w:asciiTheme="minorHAnsi" w:eastAsiaTheme="minorEastAsia" w:hAnsiTheme="minorHAnsi" w:cstheme="minorBidi"/>
          <w:b w:val="0"/>
          <w:bCs w:val="0"/>
          <w:caps w:val="0"/>
          <w:sz w:val="22"/>
          <w:szCs w:val="22"/>
        </w:rPr>
      </w:pPr>
      <w:hyperlink w:anchor="_Toc85477024" w:history="1">
        <w:r w:rsidR="00CB0EF8" w:rsidRPr="00CB0EF8">
          <w:rPr>
            <w:rStyle w:val="aa"/>
            <w:b w:val="0"/>
          </w:rPr>
          <w:t>Приложение 7</w:t>
        </w:r>
        <w:r w:rsidR="00CB0EF8">
          <w:rPr>
            <w:rStyle w:val="aa"/>
            <w:b w:val="0"/>
          </w:rPr>
          <w:t>. </w:t>
        </w:r>
      </w:hyperlink>
      <w:hyperlink w:anchor="_Toc85477025" w:history="1">
        <w:r w:rsidR="00CB0EF8" w:rsidRPr="00CB0EF8">
          <w:rPr>
            <w:rStyle w:val="aa"/>
            <w:b w:val="0"/>
          </w:rPr>
          <w:t>ПРОЕКТ ДОГОВОРА ПО КОНКУРСУ «МЕЖДУНАРОДНЫЕ ИННОВАЦИИ ИЗ РОССИИ» В РАМКАХ ПРОГРАММЫ «ИНТЕРНАЦИОНАЛИЗАЦИЯ»</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_Toc85477025 \h </w:instrText>
        </w:r>
        <w:r w:rsidR="00CB0EF8" w:rsidRPr="00CB0EF8">
          <w:rPr>
            <w:b w:val="0"/>
            <w:webHidden/>
          </w:rPr>
        </w:r>
        <w:r w:rsidR="00CB0EF8" w:rsidRPr="00CB0EF8">
          <w:rPr>
            <w:b w:val="0"/>
            <w:webHidden/>
          </w:rPr>
          <w:fldChar w:fldCharType="separate"/>
        </w:r>
        <w:r w:rsidR="00CB0EF8" w:rsidRPr="00CB0EF8">
          <w:rPr>
            <w:b w:val="0"/>
            <w:webHidden/>
          </w:rPr>
          <w:t>34</w:t>
        </w:r>
        <w:r w:rsidR="00CB0EF8" w:rsidRPr="00CB0EF8">
          <w:rPr>
            <w:b w:val="0"/>
            <w:webHidden/>
          </w:rPr>
          <w:fldChar w:fldCharType="end"/>
        </w:r>
      </w:hyperlink>
    </w:p>
    <w:p w14:paraId="416F58C0" w14:textId="5AC3DF54" w:rsidR="00CB0EF8" w:rsidRPr="00CB0EF8" w:rsidRDefault="00102935">
      <w:pPr>
        <w:pStyle w:val="10"/>
        <w:rPr>
          <w:rFonts w:asciiTheme="minorHAnsi" w:eastAsiaTheme="minorEastAsia" w:hAnsiTheme="minorHAnsi" w:cstheme="minorBidi"/>
          <w:b w:val="0"/>
          <w:bCs w:val="0"/>
          <w:caps w:val="0"/>
          <w:sz w:val="22"/>
          <w:szCs w:val="22"/>
        </w:rPr>
      </w:pPr>
      <w:hyperlink w:anchor="_Toc85477026" w:history="1">
        <w:r w:rsidR="00CB0EF8" w:rsidRPr="00CB0EF8">
          <w:rPr>
            <w:rStyle w:val="aa"/>
            <w:b w:val="0"/>
          </w:rPr>
          <w:t>Приложение 8</w:t>
        </w:r>
        <w:r w:rsidR="00CB0EF8">
          <w:rPr>
            <w:rStyle w:val="aa"/>
            <w:b w:val="0"/>
          </w:rPr>
          <w:t>. </w:t>
        </w:r>
      </w:hyperlink>
      <w:hyperlink w:anchor="_Toc85477027" w:history="1">
        <w:r w:rsidR="00CB0EF8" w:rsidRPr="00CB0EF8">
          <w:rPr>
            <w:rStyle w:val="aa"/>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CB0EF8" w:rsidRPr="00CB0EF8">
          <w:rPr>
            <w:b w:val="0"/>
            <w:webHidden/>
          </w:rPr>
          <w:tab/>
        </w:r>
        <w:r w:rsidR="00CB0EF8" w:rsidRPr="00CB0EF8">
          <w:rPr>
            <w:b w:val="0"/>
            <w:webHidden/>
          </w:rPr>
          <w:fldChar w:fldCharType="begin"/>
        </w:r>
        <w:r w:rsidR="00CB0EF8" w:rsidRPr="00CB0EF8">
          <w:rPr>
            <w:b w:val="0"/>
            <w:webHidden/>
          </w:rPr>
          <w:instrText xml:space="preserve"> PAGEREF _Toc85477027 \h </w:instrText>
        </w:r>
        <w:r w:rsidR="00CB0EF8" w:rsidRPr="00CB0EF8">
          <w:rPr>
            <w:b w:val="0"/>
            <w:webHidden/>
          </w:rPr>
        </w:r>
        <w:r w:rsidR="00CB0EF8" w:rsidRPr="00CB0EF8">
          <w:rPr>
            <w:b w:val="0"/>
            <w:webHidden/>
          </w:rPr>
          <w:fldChar w:fldCharType="separate"/>
        </w:r>
        <w:r w:rsidR="00CB0EF8" w:rsidRPr="00CB0EF8">
          <w:rPr>
            <w:b w:val="0"/>
            <w:webHidden/>
          </w:rPr>
          <w:t>55</w:t>
        </w:r>
        <w:r w:rsidR="00CB0EF8" w:rsidRPr="00CB0EF8">
          <w:rPr>
            <w:b w:val="0"/>
            <w:webHidden/>
          </w:rPr>
          <w:fldChar w:fldCharType="end"/>
        </w:r>
      </w:hyperlink>
    </w:p>
    <w:p w14:paraId="7C86600D" w14:textId="77777777" w:rsidR="0075438A" w:rsidRPr="000C5BDD" w:rsidRDefault="006D0F36" w:rsidP="00CC1BF5">
      <w:pPr>
        <w:keepNext/>
        <w:pageBreakBefore/>
        <w:spacing w:line="276" w:lineRule="auto"/>
        <w:ind w:right="-2"/>
        <w:jc w:val="center"/>
        <w:outlineLvl w:val="0"/>
        <w:rPr>
          <w:b/>
        </w:rPr>
      </w:pPr>
      <w:r w:rsidRPr="00CB0EF8">
        <w:rPr>
          <w:bCs/>
        </w:rPr>
        <w:lastRenderedPageBreak/>
        <w:fldChar w:fldCharType="end"/>
      </w:r>
      <w:bookmarkStart w:id="2" w:name="_Toc85477006"/>
      <w:r w:rsidR="00FB42ED">
        <w:rPr>
          <w:b/>
        </w:rPr>
        <w:t>1.</w:t>
      </w:r>
      <w:r w:rsidR="00FB42ED">
        <w:rPr>
          <w:b/>
          <w:lang w:val="en-US"/>
        </w:rPr>
        <w:t> </w:t>
      </w:r>
      <w:r w:rsidR="00EF134B" w:rsidRPr="000C5BDD">
        <w:rPr>
          <w:b/>
        </w:rPr>
        <w:t>ОБЩИЕ ПОЛОЖЕНИЯ</w:t>
      </w:r>
      <w:bookmarkEnd w:id="2"/>
    </w:p>
    <w:p w14:paraId="4A1FCAD5" w14:textId="4F76B97C" w:rsidR="00C876BF" w:rsidRPr="00425E3F" w:rsidRDefault="000C5BDD" w:rsidP="00CC1BF5">
      <w:pPr>
        <w:spacing w:after="0" w:line="276" w:lineRule="auto"/>
        <w:ind w:firstLine="709"/>
        <w:rPr>
          <w:spacing w:val="-4"/>
        </w:rPr>
      </w:pPr>
      <w:r w:rsidRPr="00425E3F">
        <w:rPr>
          <w:spacing w:val="-4"/>
        </w:rPr>
        <w:t>1.1.</w:t>
      </w:r>
      <w:r w:rsidRPr="00425E3F">
        <w:rPr>
          <w:spacing w:val="-4"/>
          <w:lang w:val="en-US"/>
        </w:rPr>
        <w:t> </w:t>
      </w:r>
      <w:r w:rsidR="0075438A" w:rsidRPr="00425E3F">
        <w:rPr>
          <w:spacing w:val="-4"/>
        </w:rPr>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425E3F">
        <w:rPr>
          <w:spacing w:val="-4"/>
        </w:rPr>
        <w:t>–</w:t>
      </w:r>
      <w:r w:rsidR="0075438A" w:rsidRPr="00425E3F">
        <w:rPr>
          <w:spacing w:val="-4"/>
        </w:rPr>
        <w:t xml:space="preserve"> Фонд) </w:t>
      </w:r>
      <w:r w:rsidR="0025112A" w:rsidRPr="00425E3F">
        <w:rPr>
          <w:bCs/>
          <w:spacing w:val="-4"/>
        </w:rPr>
        <w:t xml:space="preserve">грантов </w:t>
      </w:r>
      <w:r w:rsidR="007D5352" w:rsidRPr="00425E3F">
        <w:rPr>
          <w:bCs/>
          <w:spacing w:val="-4"/>
        </w:rPr>
        <w:t>субъектам малого предпринимательства</w:t>
      </w:r>
      <w:r w:rsidR="00701CA0" w:rsidRPr="00425E3F">
        <w:rPr>
          <w:bCs/>
          <w:spacing w:val="-4"/>
        </w:rPr>
        <w:t xml:space="preserve"> (далее – грантополучатель)</w:t>
      </w:r>
      <w:r w:rsidR="004D2C97" w:rsidRPr="00425E3F">
        <w:rPr>
          <w:bCs/>
          <w:spacing w:val="-4"/>
        </w:rPr>
        <w:t xml:space="preserve"> </w:t>
      </w:r>
      <w:r w:rsidR="0025112A" w:rsidRPr="00425E3F">
        <w:rPr>
          <w:bCs/>
          <w:spacing w:val="-4"/>
        </w:rPr>
        <w:t>на финанс</w:t>
      </w:r>
      <w:r w:rsidR="004B1943" w:rsidRPr="00425E3F">
        <w:rPr>
          <w:bCs/>
          <w:spacing w:val="-4"/>
        </w:rPr>
        <w:t xml:space="preserve">овое обеспечение </w:t>
      </w:r>
      <w:r w:rsidR="004B1943" w:rsidRPr="00FF6D67">
        <w:rPr>
          <w:bCs/>
          <w:spacing w:val="-4"/>
        </w:rPr>
        <w:t>выполнения</w:t>
      </w:r>
      <w:r w:rsidR="0025112A" w:rsidRPr="00FF6D67">
        <w:rPr>
          <w:bCs/>
          <w:spacing w:val="-4"/>
        </w:rPr>
        <w:t xml:space="preserve"> </w:t>
      </w:r>
      <w:r w:rsidR="00B6026E" w:rsidRPr="00FF6D67">
        <w:rPr>
          <w:spacing w:val="-4"/>
        </w:rPr>
        <w:t>научно-исследовательских</w:t>
      </w:r>
      <w:r w:rsidR="00EA42C2" w:rsidRPr="00FF6D67">
        <w:rPr>
          <w:spacing w:val="-4"/>
        </w:rPr>
        <w:t xml:space="preserve"> и </w:t>
      </w:r>
      <w:r w:rsidR="00B6026E" w:rsidRPr="00FF6D67">
        <w:rPr>
          <w:spacing w:val="-4"/>
        </w:rPr>
        <w:t>опытно-конструкторских работ</w:t>
      </w:r>
      <w:r w:rsidR="0009367C" w:rsidRPr="00FF6D67">
        <w:rPr>
          <w:spacing w:val="-4"/>
        </w:rPr>
        <w:t xml:space="preserve"> </w:t>
      </w:r>
      <w:r w:rsidR="00B6026E" w:rsidRPr="00FF6D67">
        <w:rPr>
          <w:spacing w:val="-4"/>
        </w:rPr>
        <w:t xml:space="preserve">(далее – </w:t>
      </w:r>
      <w:r w:rsidR="002A77A8" w:rsidRPr="00FF6D67">
        <w:rPr>
          <w:spacing w:val="-4"/>
        </w:rPr>
        <w:t>НИОКР</w:t>
      </w:r>
      <w:r w:rsidR="00B6026E" w:rsidRPr="00FF6D67">
        <w:rPr>
          <w:spacing w:val="-4"/>
        </w:rPr>
        <w:t>)</w:t>
      </w:r>
      <w:r w:rsidR="00EA42C2" w:rsidRPr="00FF6D67">
        <w:rPr>
          <w:spacing w:val="-4"/>
        </w:rPr>
        <w:t xml:space="preserve"> </w:t>
      </w:r>
      <w:r w:rsidR="00FB4B97" w:rsidRPr="00FF6D67">
        <w:rPr>
          <w:spacing w:val="-4"/>
        </w:rPr>
        <w:t xml:space="preserve">в целях </w:t>
      </w:r>
      <w:r w:rsidR="00F55A57">
        <w:rPr>
          <w:spacing w:val="-4"/>
        </w:rPr>
        <w:t>создания</w:t>
      </w:r>
      <w:r w:rsidR="008B671B">
        <w:rPr>
          <w:spacing w:val="-4"/>
        </w:rPr>
        <w:t xml:space="preserve"> и/или</w:t>
      </w:r>
      <w:r w:rsidR="00F55A57">
        <w:rPr>
          <w:spacing w:val="-4"/>
        </w:rPr>
        <w:t xml:space="preserve"> </w:t>
      </w:r>
      <w:r w:rsidR="008B671B">
        <w:rPr>
          <w:spacing w:val="-4"/>
        </w:rPr>
        <w:t>при</w:t>
      </w:r>
      <w:r w:rsidR="00F55A57">
        <w:rPr>
          <w:spacing w:val="-4"/>
        </w:rPr>
        <w:t xml:space="preserve">ведения </w:t>
      </w:r>
      <w:r w:rsidR="008B671B">
        <w:rPr>
          <w:spacing w:val="-4"/>
        </w:rPr>
        <w:t>в</w:t>
      </w:r>
      <w:r w:rsidR="00F55A57">
        <w:rPr>
          <w:spacing w:val="-4"/>
        </w:rPr>
        <w:t xml:space="preserve"> соответстви</w:t>
      </w:r>
      <w:r w:rsidR="008B671B">
        <w:rPr>
          <w:spacing w:val="-4"/>
        </w:rPr>
        <w:t>е</w:t>
      </w:r>
      <w:r w:rsidR="00F55A57">
        <w:rPr>
          <w:spacing w:val="-4"/>
        </w:rPr>
        <w:t xml:space="preserve"> требованиям целевого рынка продукции (товаров или услуг), предназначенной для реализации за рубежом.</w:t>
      </w:r>
    </w:p>
    <w:p w14:paraId="40B52DD0" w14:textId="1848D454" w:rsidR="00AC7861" w:rsidRPr="00170D32" w:rsidRDefault="00FB42ED" w:rsidP="00CC1BF5">
      <w:pPr>
        <w:spacing w:after="0" w:line="276" w:lineRule="auto"/>
        <w:ind w:firstLine="709"/>
        <w:rPr>
          <w:spacing w:val="-4"/>
        </w:rPr>
      </w:pPr>
      <w:r w:rsidRPr="00170D32">
        <w:rPr>
          <w:spacing w:val="-4"/>
        </w:rPr>
        <w:t>1.2.</w:t>
      </w:r>
      <w:r w:rsidRPr="00170D32">
        <w:rPr>
          <w:spacing w:val="-4"/>
          <w:lang w:val="en-US"/>
        </w:rPr>
        <w:t> </w:t>
      </w:r>
      <w:r w:rsidR="00AC7861" w:rsidRPr="00170D32">
        <w:rPr>
          <w:spacing w:val="-4"/>
        </w:rPr>
        <w:t xml:space="preserve">Гранты предоставляются в форме субсидий субъектам малого предпринимательства, отобранным по результатам </w:t>
      </w:r>
      <w:r w:rsidR="00320CBB" w:rsidRPr="00170D32">
        <w:rPr>
          <w:spacing w:val="-4"/>
        </w:rPr>
        <w:t>конкурсного отбора (далее – конкурс)</w:t>
      </w:r>
      <w:r w:rsidR="00AC7861" w:rsidRPr="00170D32">
        <w:rPr>
          <w:spacing w:val="-4"/>
        </w:rPr>
        <w:t>, на финансовое обеспечение выполнения НИОКР</w:t>
      </w:r>
      <w:r w:rsidR="008846BA">
        <w:rPr>
          <w:spacing w:val="-4"/>
        </w:rPr>
        <w:t>, направленных на</w:t>
      </w:r>
      <w:r w:rsidR="00AC7861" w:rsidRPr="00170D32">
        <w:rPr>
          <w:spacing w:val="-4"/>
        </w:rPr>
        <w:t xml:space="preserve"> </w:t>
      </w:r>
      <w:r w:rsidR="00AC7861" w:rsidRPr="00170D32">
        <w:rPr>
          <w:bCs/>
          <w:spacing w:val="-4"/>
        </w:rPr>
        <w:t>разработк</w:t>
      </w:r>
      <w:r w:rsidR="008846BA">
        <w:rPr>
          <w:bCs/>
          <w:spacing w:val="-4"/>
        </w:rPr>
        <w:t>у инновационной</w:t>
      </w:r>
      <w:r w:rsidR="00AC7861" w:rsidRPr="00170D32">
        <w:rPr>
          <w:bCs/>
          <w:spacing w:val="-4"/>
        </w:rPr>
        <w:t xml:space="preserve"> </w:t>
      </w:r>
      <w:proofErr w:type="spellStart"/>
      <w:r w:rsidR="008846BA">
        <w:rPr>
          <w:bCs/>
          <w:spacing w:val="-4"/>
        </w:rPr>
        <w:t>несырьевой</w:t>
      </w:r>
      <w:proofErr w:type="spellEnd"/>
      <w:r w:rsidR="008846BA">
        <w:rPr>
          <w:bCs/>
          <w:spacing w:val="-4"/>
        </w:rPr>
        <w:t xml:space="preserve"> продукции</w:t>
      </w:r>
      <w:r w:rsidR="00220A2D">
        <w:rPr>
          <w:bCs/>
          <w:spacing w:val="-4"/>
        </w:rPr>
        <w:t xml:space="preserve">, предназначенной для реализации на </w:t>
      </w:r>
      <w:r w:rsidR="0056725E">
        <w:rPr>
          <w:bCs/>
          <w:spacing w:val="-4"/>
        </w:rPr>
        <w:t>внешни</w:t>
      </w:r>
      <w:r w:rsidR="00220A2D">
        <w:rPr>
          <w:bCs/>
          <w:spacing w:val="-4"/>
        </w:rPr>
        <w:t>х рынках</w:t>
      </w:r>
      <w:r w:rsidR="008846BA">
        <w:rPr>
          <w:bCs/>
          <w:spacing w:val="-4"/>
        </w:rPr>
        <w:t xml:space="preserve">. </w:t>
      </w:r>
    </w:p>
    <w:p w14:paraId="01AB55A4" w14:textId="77777777" w:rsidR="00034024" w:rsidRPr="003140CF" w:rsidRDefault="00034024" w:rsidP="00CC1BF5">
      <w:pPr>
        <w:spacing w:after="0" w:line="276" w:lineRule="auto"/>
        <w:ind w:firstLine="709"/>
        <w:rPr>
          <w:spacing w:val="-4"/>
        </w:rPr>
      </w:pPr>
      <w:r w:rsidRPr="003140CF">
        <w:rPr>
          <w:spacing w:val="-4"/>
        </w:rPr>
        <w:t>1.</w:t>
      </w:r>
      <w:r w:rsidR="00AC7861" w:rsidRPr="003140CF">
        <w:rPr>
          <w:spacing w:val="-4"/>
        </w:rPr>
        <w:t>3</w:t>
      </w:r>
      <w:r w:rsidRPr="003140CF">
        <w:rPr>
          <w:spacing w:val="-4"/>
        </w:rPr>
        <w:t>.</w:t>
      </w:r>
      <w:r w:rsidR="00EC0736" w:rsidRPr="003140CF">
        <w:rPr>
          <w:spacing w:val="-4"/>
          <w:lang w:val="en-US"/>
        </w:rPr>
        <w:t> </w:t>
      </w:r>
      <w:r w:rsidR="009B2C7B"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3140CF" w:rsidRPr="003140CF">
        <w:rPr>
          <w:spacing w:val="-4"/>
        </w:rPr>
        <w:t> </w:t>
      </w:r>
      <w:r w:rsidR="009B2C7B" w:rsidRPr="003140CF">
        <w:rPr>
          <w:spacing w:val="-4"/>
        </w:rPr>
        <w:t>г. №</w:t>
      </w:r>
      <w:r w:rsidR="003140CF">
        <w:rPr>
          <w:spacing w:val="-4"/>
        </w:rPr>
        <w:t> </w:t>
      </w:r>
      <w:r w:rsidR="009B2C7B" w:rsidRPr="003140CF">
        <w:rPr>
          <w:spacing w:val="-4"/>
        </w:rPr>
        <w:t xml:space="preserve">127-ФЗ </w:t>
      </w:r>
      <w:r w:rsidR="009B2C7B" w:rsidRPr="003140CF">
        <w:rPr>
          <w:spacing w:val="-4"/>
          <w:lang w:eastAsia="en-US"/>
        </w:rPr>
        <w:t>«О науке и государственной научно-технической политике»</w:t>
      </w:r>
      <w:r w:rsidR="009B2C7B" w:rsidRPr="003140CF">
        <w:rPr>
          <w:spacing w:val="-4"/>
        </w:rPr>
        <w:t>).</w:t>
      </w:r>
    </w:p>
    <w:p w14:paraId="25011639" w14:textId="77777777" w:rsidR="00AC7861" w:rsidRDefault="002C19BF" w:rsidP="00CC1BF5">
      <w:pPr>
        <w:spacing w:after="0" w:line="276" w:lineRule="auto"/>
        <w:ind w:firstLine="709"/>
      </w:pPr>
      <w:r>
        <w:t>1.4.</w:t>
      </w:r>
      <w:r w:rsidR="00E22213">
        <w:t> </w:t>
      </w:r>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AC7861">
        <w:t xml:space="preserve">. </w:t>
      </w:r>
    </w:p>
    <w:p w14:paraId="77AE6699" w14:textId="63B28CE5" w:rsidR="00981DA6" w:rsidRPr="00611A12" w:rsidRDefault="00E20EA1" w:rsidP="00CC1BF5">
      <w:pPr>
        <w:spacing w:line="276" w:lineRule="auto"/>
        <w:ind w:firstLine="709"/>
      </w:pPr>
      <w:r w:rsidRPr="00BC118B">
        <w:t>1.5</w:t>
      </w:r>
      <w:r w:rsidR="00FB42ED" w:rsidRPr="00BC118B">
        <w:t>.</w:t>
      </w:r>
      <w:r w:rsidR="00FB42ED" w:rsidRPr="00BC118B">
        <w:rPr>
          <w:i/>
          <w:iCs/>
          <w:lang w:val="en-US"/>
        </w:rPr>
        <w:t> </w:t>
      </w:r>
      <w:r w:rsidR="00981DA6" w:rsidRPr="00611A12">
        <w:t>Конкурс проводится по следующим тематическим направлениям</w:t>
      </w:r>
      <w:r w:rsidR="00981DA6">
        <w:t xml:space="preserve"> </w:t>
      </w:r>
      <w:r w:rsidR="00981DA6" w:rsidRPr="00765C37">
        <w:t>(лотам)</w:t>
      </w:r>
      <w:r w:rsidR="00981DA6" w:rsidRPr="00611A12">
        <w:t>:</w:t>
      </w:r>
    </w:p>
    <w:p w14:paraId="78A2FA35" w14:textId="77777777" w:rsidR="00981DA6" w:rsidRPr="00611A12" w:rsidRDefault="00981DA6" w:rsidP="00CC1BF5">
      <w:pPr>
        <w:pStyle w:val="af1"/>
        <w:numPr>
          <w:ilvl w:val="0"/>
          <w:numId w:val="44"/>
        </w:numPr>
        <w:spacing w:after="0" w:line="276" w:lineRule="auto"/>
      </w:pPr>
      <w:r w:rsidRPr="00611A12">
        <w:t>Н1. Цифровые технологии;</w:t>
      </w:r>
    </w:p>
    <w:p w14:paraId="1F65C28F" w14:textId="77777777" w:rsidR="00981DA6" w:rsidRPr="00611A12" w:rsidRDefault="00981DA6" w:rsidP="00CC1BF5">
      <w:pPr>
        <w:pStyle w:val="af1"/>
        <w:numPr>
          <w:ilvl w:val="0"/>
          <w:numId w:val="44"/>
        </w:numPr>
        <w:spacing w:after="0" w:line="276" w:lineRule="auto"/>
      </w:pPr>
      <w:r w:rsidRPr="00611A12">
        <w:t xml:space="preserve">Н2. Медицина и технологии </w:t>
      </w:r>
      <w:proofErr w:type="spellStart"/>
      <w:r w:rsidRPr="00611A12">
        <w:t>здоровьесбережения</w:t>
      </w:r>
      <w:proofErr w:type="spellEnd"/>
      <w:r w:rsidRPr="00611A12">
        <w:t>;</w:t>
      </w:r>
    </w:p>
    <w:p w14:paraId="1DE5B2CE" w14:textId="77777777" w:rsidR="00981DA6" w:rsidRPr="00611A12" w:rsidRDefault="00981DA6" w:rsidP="00CC1BF5">
      <w:pPr>
        <w:pStyle w:val="af1"/>
        <w:numPr>
          <w:ilvl w:val="0"/>
          <w:numId w:val="44"/>
        </w:numPr>
        <w:spacing w:after="0" w:line="276" w:lineRule="auto"/>
      </w:pPr>
      <w:r w:rsidRPr="00611A12">
        <w:t>Н3. Новые материалы и химические технологии;</w:t>
      </w:r>
    </w:p>
    <w:p w14:paraId="10094DEC" w14:textId="77777777" w:rsidR="00981DA6" w:rsidRPr="00611A12" w:rsidRDefault="00981DA6" w:rsidP="00CC1BF5">
      <w:pPr>
        <w:pStyle w:val="af1"/>
        <w:numPr>
          <w:ilvl w:val="0"/>
          <w:numId w:val="44"/>
        </w:numPr>
        <w:spacing w:after="0" w:line="276" w:lineRule="auto"/>
      </w:pPr>
      <w:r w:rsidRPr="00611A12">
        <w:t>Н4. Новые приборы и интеллектуальные производственные технологии;</w:t>
      </w:r>
    </w:p>
    <w:p w14:paraId="4FFF1C58" w14:textId="77777777" w:rsidR="00981DA6" w:rsidRPr="00611A12" w:rsidRDefault="00981DA6" w:rsidP="00CC1BF5">
      <w:pPr>
        <w:pStyle w:val="af1"/>
        <w:numPr>
          <w:ilvl w:val="0"/>
          <w:numId w:val="44"/>
        </w:numPr>
        <w:spacing w:after="0" w:line="276" w:lineRule="auto"/>
      </w:pPr>
      <w:r w:rsidRPr="00611A12">
        <w:t>Н5. Биотехнологии;</w:t>
      </w:r>
    </w:p>
    <w:p w14:paraId="08EF2BFF" w14:textId="77777777" w:rsidR="00981DA6" w:rsidRDefault="00981DA6" w:rsidP="00CC1BF5">
      <w:pPr>
        <w:pStyle w:val="af1"/>
        <w:numPr>
          <w:ilvl w:val="0"/>
          <w:numId w:val="44"/>
        </w:numPr>
        <w:spacing w:after="0" w:line="276" w:lineRule="auto"/>
      </w:pPr>
      <w:r w:rsidRPr="00611A12">
        <w:t>Н6. Ресурсосберегающая энергетика.</w:t>
      </w:r>
    </w:p>
    <w:p w14:paraId="3FF390C4" w14:textId="23BF0C9C" w:rsidR="002C19BF" w:rsidRDefault="002C19BF" w:rsidP="00CC1BF5">
      <w:pPr>
        <w:spacing w:after="0" w:line="276" w:lineRule="auto"/>
        <w:ind w:firstLine="709"/>
      </w:pPr>
      <w:r>
        <w:t>1.</w:t>
      </w:r>
      <w:r w:rsidR="008B671B">
        <w:t>6</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w:t>
      </w:r>
      <w:r w:rsidR="00094E02">
        <w:t>ы</w:t>
      </w:r>
      <w:r>
        <w:t xml:space="preserve"> (далее – грант), выделяемой на проведение НИОКР, заявителям, отобранным по результатам</w:t>
      </w:r>
      <w:r w:rsidR="007609B9">
        <w:t xml:space="preserve"> конкурса</w:t>
      </w:r>
      <w:r>
        <w:t xml:space="preserve">. </w:t>
      </w:r>
    </w:p>
    <w:p w14:paraId="7E0579C1" w14:textId="73538400" w:rsidR="002C19BF" w:rsidRDefault="002C19BF" w:rsidP="00CC1BF5">
      <w:pPr>
        <w:spacing w:after="0" w:line="276" w:lineRule="auto"/>
        <w:ind w:firstLine="709"/>
      </w:pPr>
      <w:r>
        <w:t>1.</w:t>
      </w:r>
      <w:r w:rsidR="008B671B">
        <w:t>7</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14:paraId="331CD70D" w14:textId="65FBF134" w:rsidR="002C19BF" w:rsidRDefault="00E20EA1" w:rsidP="00CC1BF5">
      <w:pPr>
        <w:spacing w:after="0" w:line="276" w:lineRule="auto"/>
        <w:ind w:firstLine="709"/>
      </w:pPr>
      <w:r>
        <w:t>1.</w:t>
      </w:r>
      <w:r w:rsidR="008B671B">
        <w:t>8</w:t>
      </w:r>
      <w:r w:rsidR="002C19BF">
        <w:t>.</w:t>
      </w:r>
      <w:r w:rsidR="00E22213">
        <w:t> </w:t>
      </w:r>
      <w:r w:rsidR="002C19BF">
        <w:t xml:space="preserve">Оформление и подача заявок производится в сети Интернет по адресу </w:t>
      </w:r>
      <w:hyperlink r:id="rId12" w:history="1">
        <w:r w:rsidR="007609B9" w:rsidRPr="003C65D6">
          <w:rPr>
            <w:rStyle w:val="aa"/>
          </w:rPr>
          <w:t>http://online.fasie.ru</w:t>
        </w:r>
      </w:hyperlink>
      <w:r w:rsidR="002C19BF">
        <w:t xml:space="preserve"> (далее – АС Фонд-М) путем заполнения всех форм и вложением электронных форм документов. </w:t>
      </w:r>
    </w:p>
    <w:p w14:paraId="7472E3F6" w14:textId="77777777" w:rsidR="002C19BF" w:rsidRDefault="002C19BF" w:rsidP="00CC1BF5">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14:paraId="76A05730" w14:textId="0D6145D0" w:rsidR="00A43766" w:rsidRDefault="00A43766" w:rsidP="00CC1BF5">
      <w:pPr>
        <w:spacing w:after="0" w:line="276" w:lineRule="auto"/>
        <w:ind w:firstLine="709"/>
      </w:pPr>
      <w:r>
        <w:t>1.</w:t>
      </w:r>
      <w:r w:rsidR="008B671B">
        <w:t>9</w:t>
      </w:r>
      <w:r>
        <w:t>. </w:t>
      </w:r>
      <w:r w:rsidRPr="00F20B97">
        <w:t>Фонд вправе внести изменения в условия конкурсного отбора проектов не позднее первой половины срока, установленного для подачи заявок на участие в конкурсе.</w:t>
      </w:r>
    </w:p>
    <w:p w14:paraId="003DD257" w14:textId="41F48AF6" w:rsidR="002C19BF" w:rsidRPr="000C5BDD" w:rsidRDefault="002C19BF" w:rsidP="00CC1BF5">
      <w:pPr>
        <w:keepNext/>
        <w:spacing w:before="240" w:after="120" w:line="276" w:lineRule="auto"/>
        <w:jc w:val="center"/>
        <w:outlineLvl w:val="0"/>
        <w:rPr>
          <w:b/>
        </w:rPr>
      </w:pPr>
      <w:bookmarkStart w:id="3" w:name="_Toc85477007"/>
      <w:r w:rsidRPr="000C5BDD">
        <w:rPr>
          <w:b/>
        </w:rPr>
        <w:lastRenderedPageBreak/>
        <w:t>2.</w:t>
      </w:r>
      <w:r w:rsidR="003970EA">
        <w:rPr>
          <w:b/>
        </w:rPr>
        <w:t> </w:t>
      </w:r>
      <w:r w:rsidR="00EF134B" w:rsidRPr="000C5BDD">
        <w:rPr>
          <w:b/>
        </w:rPr>
        <w:t>УСЛОВИЯ КОНКУРС</w:t>
      </w:r>
      <w:r w:rsidR="008248B0">
        <w:rPr>
          <w:b/>
        </w:rPr>
        <w:t>А</w:t>
      </w:r>
      <w:bookmarkEnd w:id="3"/>
    </w:p>
    <w:p w14:paraId="5EBAF77F" w14:textId="227F5A42" w:rsidR="002C19BF" w:rsidRDefault="002C19BF" w:rsidP="00CC1BF5">
      <w:pPr>
        <w:spacing w:after="0" w:line="276" w:lineRule="auto"/>
        <w:ind w:firstLine="709"/>
      </w:pPr>
      <w:r>
        <w:t>2</w:t>
      </w:r>
      <w:r w:rsidRPr="003D4495">
        <w:t>.</w:t>
      </w:r>
      <w:r>
        <w:t>1</w:t>
      </w:r>
      <w:r w:rsidRPr="003D4495">
        <w:t>.</w:t>
      </w:r>
      <w:r w:rsidR="003970EA">
        <w:t> </w:t>
      </w:r>
      <w:r w:rsidRPr="002C19BF">
        <w:t>Объем предоставляемого Фондом гранта составляет до</w:t>
      </w:r>
      <w:r>
        <w:t xml:space="preserve"> </w:t>
      </w:r>
      <w:r w:rsidR="00CB5C25">
        <w:t xml:space="preserve">15 </w:t>
      </w:r>
      <w:r>
        <w:t>млн</w:t>
      </w:r>
      <w:r w:rsidR="008248B0">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14:paraId="45B59D34" w14:textId="77777777" w:rsidR="002C19BF" w:rsidRDefault="002C19BF" w:rsidP="00CC1BF5">
      <w:pPr>
        <w:spacing w:after="0" w:line="276" w:lineRule="auto"/>
        <w:ind w:firstLine="709"/>
      </w:pPr>
      <w:r>
        <w:t>2.2.</w:t>
      </w:r>
      <w:r w:rsidR="00B74B2C">
        <w:t> </w:t>
      </w:r>
      <w:r>
        <w:t>Возможные варианты внебюджетного финансирования проекта:</w:t>
      </w:r>
    </w:p>
    <w:p w14:paraId="635CA27D" w14:textId="77777777" w:rsidR="00331BEF" w:rsidRDefault="00331BEF" w:rsidP="00CC1BF5">
      <w:pPr>
        <w:numPr>
          <w:ilvl w:val="0"/>
          <w:numId w:val="7"/>
        </w:numPr>
        <w:spacing w:after="0" w:line="276" w:lineRule="auto"/>
        <w:ind w:left="1134" w:hanging="283"/>
      </w:pPr>
      <w:r>
        <w:t>привлечение внебюджетных средств частного инвестора;</w:t>
      </w:r>
    </w:p>
    <w:p w14:paraId="73D28400" w14:textId="77777777" w:rsidR="00331BEF" w:rsidRDefault="00331BEF" w:rsidP="00CC1BF5">
      <w:pPr>
        <w:numPr>
          <w:ilvl w:val="0"/>
          <w:numId w:val="7"/>
        </w:numPr>
        <w:spacing w:after="0" w:line="276" w:lineRule="auto"/>
        <w:ind w:left="1134" w:hanging="283"/>
      </w:pPr>
      <w:r>
        <w:t>вложение собственных средств предприятия;</w:t>
      </w:r>
    </w:p>
    <w:p w14:paraId="6E1EF819" w14:textId="77777777" w:rsidR="00331BEF" w:rsidRDefault="00331BEF" w:rsidP="00CC1BF5">
      <w:pPr>
        <w:numPr>
          <w:ilvl w:val="0"/>
          <w:numId w:val="7"/>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d"/>
        </w:rPr>
        <w:footnoteReference w:id="1"/>
      </w:r>
      <w:r>
        <w:t>;</w:t>
      </w:r>
    </w:p>
    <w:p w14:paraId="3520B9EA" w14:textId="77777777" w:rsidR="00331BEF" w:rsidRPr="003D4495" w:rsidRDefault="00331BEF" w:rsidP="00CC1BF5">
      <w:pPr>
        <w:numPr>
          <w:ilvl w:val="0"/>
          <w:numId w:val="7"/>
        </w:numPr>
        <w:spacing w:after="0" w:line="276" w:lineRule="auto"/>
        <w:ind w:left="1134" w:hanging="283"/>
      </w:pPr>
      <w:r>
        <w:t>заемные средства от физического и (или) юридического лица.</w:t>
      </w:r>
    </w:p>
    <w:p w14:paraId="43890FF6" w14:textId="77777777" w:rsidR="00B74B2C" w:rsidRDefault="00B74B2C" w:rsidP="00CC1BF5">
      <w:pPr>
        <w:spacing w:after="0" w:line="276" w:lineRule="auto"/>
        <w:ind w:firstLine="709"/>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14:paraId="7C3634EB" w14:textId="77777777" w:rsidR="002C19BF" w:rsidRPr="003D4495" w:rsidRDefault="002C19BF" w:rsidP="00CC1BF5">
      <w:pPr>
        <w:spacing w:after="0" w:line="276" w:lineRule="auto"/>
        <w:ind w:firstLine="709"/>
      </w:pPr>
      <w:r>
        <w:t>2</w:t>
      </w:r>
      <w:r w:rsidRPr="003D4495">
        <w:t>.</w:t>
      </w:r>
      <w:r w:rsidR="00AE159F">
        <w:t>3</w:t>
      </w:r>
      <w:r w:rsidRPr="003D4495">
        <w:t>.</w:t>
      </w:r>
      <w:r w:rsidR="00CB66A0">
        <w:t> </w:t>
      </w:r>
      <w:r w:rsidRPr="003D4495">
        <w:t xml:space="preserve">Срок выполнения НИОКР составляет </w:t>
      </w:r>
      <w:r w:rsidRPr="00533FCE">
        <w:t>12</w:t>
      </w:r>
      <w:r w:rsidR="00C4125C" w:rsidRPr="00533FCE">
        <w:t xml:space="preserve">, </w:t>
      </w:r>
      <w:r w:rsidR="00766D34" w:rsidRPr="00533FCE">
        <w:t>18</w:t>
      </w:r>
      <w:r w:rsidR="00C4125C">
        <w:t xml:space="preserve"> или 24</w:t>
      </w:r>
      <w:r w:rsidRPr="003D4495">
        <w:t xml:space="preserve"> месяц</w:t>
      </w:r>
      <w:r w:rsidR="00C4125C">
        <w:t>а</w:t>
      </w:r>
      <w:r w:rsidRPr="003D4495">
        <w:t xml:space="preserve"> с даты заключения договора гранта.</w:t>
      </w:r>
    </w:p>
    <w:p w14:paraId="4699126F" w14:textId="0AB65332" w:rsidR="002C19BF" w:rsidRDefault="00AE159F" w:rsidP="00CC1BF5">
      <w:pPr>
        <w:spacing w:after="0" w:line="276" w:lineRule="auto"/>
        <w:ind w:firstLine="709"/>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 xml:space="preserve">могут быть использованы для финансового обеспечения </w:t>
      </w:r>
      <w:r w:rsidR="002132C8">
        <w:t xml:space="preserve">следующих </w:t>
      </w:r>
      <w:r w:rsidR="002C19BF" w:rsidRPr="003D4495">
        <w:t>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14:paraId="01966114" w14:textId="77777777" w:rsidR="007A08D0" w:rsidRPr="003D4495" w:rsidRDefault="007A08D0" w:rsidP="00CC1BF5">
      <w:pPr>
        <w:spacing w:after="0" w:line="276" w:lineRule="auto"/>
        <w:ind w:firstLine="709"/>
      </w:pPr>
      <w:r w:rsidRPr="003D4495">
        <w:t>а) заработная плата</w:t>
      </w:r>
      <w:r w:rsidRPr="003D4495">
        <w:rPr>
          <w:rStyle w:val="ad"/>
        </w:rPr>
        <w:footnoteReference w:id="2"/>
      </w:r>
      <w:r w:rsidRPr="003D4495">
        <w:t>;</w:t>
      </w:r>
    </w:p>
    <w:p w14:paraId="0116F42B" w14:textId="77777777" w:rsidR="007A08D0" w:rsidRPr="00F44F55" w:rsidRDefault="007A08D0" w:rsidP="00CC1BF5">
      <w:pPr>
        <w:spacing w:after="0" w:line="276" w:lineRule="auto"/>
        <w:ind w:firstLine="709"/>
      </w:pPr>
      <w:r w:rsidRPr="003D4495">
        <w:t>б) начисления на заработную плату;</w:t>
      </w:r>
    </w:p>
    <w:p w14:paraId="68A1B610" w14:textId="77777777" w:rsidR="007A08D0" w:rsidRPr="003D4495" w:rsidRDefault="007A08D0" w:rsidP="00CC1BF5">
      <w:pPr>
        <w:spacing w:after="0" w:line="276" w:lineRule="auto"/>
        <w:ind w:firstLine="709"/>
      </w:pPr>
      <w:r>
        <w:t>в</w:t>
      </w:r>
      <w:r w:rsidRPr="003D4495">
        <w:t>) материалы, сырье, комплектующие (не более 30% от суммы гранта);</w:t>
      </w:r>
    </w:p>
    <w:p w14:paraId="1ED2821B" w14:textId="77777777" w:rsidR="007A08D0" w:rsidRPr="003D4495" w:rsidRDefault="007A08D0" w:rsidP="00CC1BF5">
      <w:pPr>
        <w:spacing w:after="0" w:line="276" w:lineRule="auto"/>
        <w:ind w:firstLine="709"/>
      </w:pPr>
      <w:r>
        <w:t>г</w:t>
      </w:r>
      <w:r w:rsidRPr="003D4495">
        <w:t>)</w:t>
      </w:r>
      <w:r>
        <w:t> оплата работ</w:t>
      </w:r>
      <w:r w:rsidRPr="00B903A7">
        <w:t xml:space="preserve">, выполняемых </w:t>
      </w:r>
      <w:r w:rsidRPr="00AA6453">
        <w:t>сторонними юридическими лицами, ИП и плательщиками НПД</w:t>
      </w:r>
      <w:r w:rsidDel="00677F14">
        <w:t xml:space="preserve"> </w:t>
      </w:r>
      <w:r w:rsidRPr="003D4495">
        <w:t>(не более 30% от суммы гранта);</w:t>
      </w:r>
    </w:p>
    <w:p w14:paraId="0CD5FB76" w14:textId="77777777" w:rsidR="007A08D0" w:rsidRPr="003D4495" w:rsidRDefault="007A08D0" w:rsidP="00CC1BF5">
      <w:pPr>
        <w:spacing w:after="0" w:line="276" w:lineRule="auto"/>
        <w:ind w:firstLine="709"/>
      </w:pPr>
      <w:r>
        <w:t>д</w:t>
      </w:r>
      <w:r w:rsidRPr="003D4495">
        <w:t>) прочие общехозяйственные расходы (не более 10% от суммы гранта).</w:t>
      </w:r>
    </w:p>
    <w:p w14:paraId="157E4D77" w14:textId="41F1FEC8" w:rsidR="002C19BF" w:rsidRPr="0066731E" w:rsidRDefault="00AE159F" w:rsidP="00CC1BF5">
      <w:pPr>
        <w:spacing w:after="0" w:line="276" w:lineRule="auto"/>
        <w:ind w:firstLine="709"/>
        <w:rPr>
          <w:spacing w:val="-4"/>
        </w:rPr>
      </w:pPr>
      <w:r w:rsidRPr="00C4125C">
        <w:rPr>
          <w:spacing w:val="-4"/>
        </w:rPr>
        <w:t>2</w:t>
      </w:r>
      <w:r w:rsidR="002C19BF" w:rsidRPr="00C4125C">
        <w:rPr>
          <w:spacing w:val="-4"/>
        </w:rPr>
        <w:t>.5.</w:t>
      </w:r>
      <w:r w:rsidR="00FE3406" w:rsidRPr="00C4125C">
        <w:rPr>
          <w:spacing w:val="-4"/>
        </w:rPr>
        <w:t> </w:t>
      </w:r>
      <w:r w:rsidR="002C19BF" w:rsidRPr="00C4125C">
        <w:rPr>
          <w:spacing w:val="-4"/>
        </w:rPr>
        <w:t xml:space="preserve">Внебюджетные (собственные </w:t>
      </w:r>
      <w:r w:rsidR="00FE3406" w:rsidRPr="00C4125C">
        <w:rPr>
          <w:spacing w:val="-4"/>
        </w:rPr>
        <w:t>и/</w:t>
      </w:r>
      <w:r w:rsidR="002C19BF" w:rsidRPr="00C4125C">
        <w:rPr>
          <w:spacing w:val="-4"/>
        </w:rPr>
        <w:t>или привлеченные) средства могут быть использованы для финансового обеспечения расходов, необходимых для реализации проекта</w:t>
      </w:r>
      <w:r w:rsidR="00C4125C" w:rsidRPr="00C4125C">
        <w:rPr>
          <w:spacing w:val="-4"/>
        </w:rPr>
        <w:t>.</w:t>
      </w:r>
      <w:r w:rsidR="0066731E">
        <w:rPr>
          <w:spacing w:val="-4"/>
        </w:rPr>
        <w:t xml:space="preserve"> </w:t>
      </w:r>
      <w:r w:rsidR="00C4125C" w:rsidRPr="003D4495">
        <w:t>Направления</w:t>
      </w:r>
      <w:r w:rsidR="00C4125C">
        <w:t xml:space="preserve"> расходования внебюджетных средств</w:t>
      </w:r>
      <w:r w:rsidR="002C19BF" w:rsidRPr="003D4495">
        <w:t>:</w:t>
      </w:r>
    </w:p>
    <w:p w14:paraId="42995976" w14:textId="77777777" w:rsidR="007A08D0" w:rsidRPr="003D4495" w:rsidRDefault="007A08D0" w:rsidP="00CC1BF5">
      <w:pPr>
        <w:spacing w:after="0" w:line="276" w:lineRule="auto"/>
        <w:ind w:firstLine="709"/>
      </w:pPr>
      <w:r w:rsidRPr="009378F5">
        <w:t>а) выполнение исследований и разработок в дополнение к работам, выполняемым на средства гранта НИОКР;</w:t>
      </w:r>
    </w:p>
    <w:p w14:paraId="1009EEDE" w14:textId="77777777" w:rsidR="007A08D0" w:rsidRDefault="007A08D0" w:rsidP="00CC1BF5">
      <w:pPr>
        <w:spacing w:after="0" w:line="276" w:lineRule="auto"/>
        <w:ind w:firstLine="709"/>
      </w:pPr>
      <w:r>
        <w:t>б</w:t>
      </w:r>
      <w:r w:rsidRPr="003D4495">
        <w:t>) приобретение машин и оборудования;</w:t>
      </w:r>
    </w:p>
    <w:p w14:paraId="681D7CCF" w14:textId="77777777" w:rsidR="007A08D0" w:rsidRPr="003D4495" w:rsidRDefault="007A08D0" w:rsidP="00CC1BF5">
      <w:pPr>
        <w:spacing w:after="0" w:line="276" w:lineRule="auto"/>
        <w:ind w:firstLine="709"/>
      </w:pPr>
      <w:r>
        <w:t>в) приобретение материалов и комплектующих для образцов продукции, создаваемых для организации пилотной эксплуатации.</w:t>
      </w:r>
    </w:p>
    <w:p w14:paraId="4E49F9F3" w14:textId="77777777" w:rsidR="007A08D0" w:rsidRPr="008206A9" w:rsidRDefault="007A08D0" w:rsidP="00CC1BF5">
      <w:pPr>
        <w:spacing w:after="0" w:line="276" w:lineRule="auto"/>
        <w:ind w:firstLine="709"/>
        <w:rPr>
          <w:spacing w:val="-4"/>
        </w:rPr>
      </w:pPr>
      <w:r>
        <w:rPr>
          <w:spacing w:val="-4"/>
        </w:rPr>
        <w:t>г</w:t>
      </w:r>
      <w:r w:rsidRPr="008206A9">
        <w:rPr>
          <w:spacing w:val="-4"/>
        </w:rPr>
        <w:t>) приобретение новых технологий (включая приобретение прав на патенты, лицензии);</w:t>
      </w:r>
    </w:p>
    <w:p w14:paraId="0706B693" w14:textId="77777777" w:rsidR="007A08D0" w:rsidRPr="003D4495" w:rsidRDefault="007A08D0" w:rsidP="00CC1BF5">
      <w:pPr>
        <w:spacing w:after="0" w:line="276" w:lineRule="auto"/>
        <w:ind w:firstLine="709"/>
      </w:pPr>
      <w:r>
        <w:t>д</w:t>
      </w:r>
      <w:r w:rsidRPr="003D4495">
        <w:t>)</w:t>
      </w:r>
      <w:r>
        <w:t> </w:t>
      </w:r>
      <w:r w:rsidRPr="003D4495">
        <w:t>приобретение программных средств;</w:t>
      </w:r>
    </w:p>
    <w:p w14:paraId="2796C9F8" w14:textId="77777777" w:rsidR="007A08D0" w:rsidRPr="003D4495" w:rsidRDefault="007A08D0" w:rsidP="00CC1BF5">
      <w:pPr>
        <w:spacing w:after="0" w:line="276" w:lineRule="auto"/>
        <w:ind w:firstLine="709"/>
      </w:pPr>
      <w:r>
        <w:t>е</w:t>
      </w:r>
      <w:r w:rsidRPr="003D4495">
        <w:t>)</w:t>
      </w:r>
      <w:r>
        <w:t> </w:t>
      </w:r>
      <w:r w:rsidRPr="003D4495">
        <w:t>производственное проектирование;</w:t>
      </w:r>
    </w:p>
    <w:p w14:paraId="5ECEFB25" w14:textId="77777777" w:rsidR="007A08D0" w:rsidRPr="003D4495" w:rsidRDefault="007A08D0" w:rsidP="00CC1BF5">
      <w:pPr>
        <w:spacing w:after="0" w:line="276" w:lineRule="auto"/>
        <w:ind w:firstLine="709"/>
      </w:pPr>
      <w:r>
        <w:t>ж</w:t>
      </w:r>
      <w:r w:rsidRPr="003D4495">
        <w:t>)</w:t>
      </w:r>
      <w:r>
        <w:t> </w:t>
      </w:r>
      <w:r w:rsidRPr="003D4495">
        <w:t>обучение и подготовка персонала;</w:t>
      </w:r>
    </w:p>
    <w:p w14:paraId="4585A24B" w14:textId="77777777" w:rsidR="007A08D0" w:rsidRPr="003D4495" w:rsidRDefault="007A08D0" w:rsidP="00CC1BF5">
      <w:pPr>
        <w:spacing w:after="0" w:line="276" w:lineRule="auto"/>
        <w:ind w:firstLine="709"/>
      </w:pPr>
      <w:r>
        <w:t>з</w:t>
      </w:r>
      <w:r w:rsidRPr="003D4495">
        <w:t>)</w:t>
      </w:r>
      <w:r>
        <w:t> </w:t>
      </w:r>
      <w:r w:rsidRPr="003D4495">
        <w:t>маркетинговые исследования;</w:t>
      </w:r>
    </w:p>
    <w:p w14:paraId="32AFE7A5" w14:textId="77777777" w:rsidR="007A08D0" w:rsidRDefault="007A08D0" w:rsidP="00CC1BF5">
      <w:pPr>
        <w:spacing w:after="0" w:line="276" w:lineRule="auto"/>
        <w:ind w:firstLine="709"/>
      </w:pPr>
      <w:r>
        <w:lastRenderedPageBreak/>
        <w:t>и</w:t>
      </w:r>
      <w:r w:rsidRPr="003D4495">
        <w:t>)</w:t>
      </w:r>
      <w:r>
        <w:t> </w:t>
      </w:r>
      <w:r w:rsidRPr="003D4495">
        <w:t>внедрение современных систем контроля качества, сертификация продукции.</w:t>
      </w:r>
    </w:p>
    <w:p w14:paraId="41254014" w14:textId="77777777" w:rsidR="00553EA7" w:rsidRPr="003D4495" w:rsidRDefault="00553EA7" w:rsidP="00CC1BF5">
      <w:pPr>
        <w:spacing w:after="0" w:line="276"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14:paraId="4D1809D2" w14:textId="77777777" w:rsidR="002C19BF" w:rsidRPr="003D4495" w:rsidRDefault="00AE159F" w:rsidP="00CC1BF5">
      <w:pPr>
        <w:spacing w:after="0" w:line="276" w:lineRule="auto"/>
        <w:ind w:firstLine="709"/>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14:paraId="2E3D8CDD" w14:textId="77777777" w:rsidR="002C19BF" w:rsidRPr="003D4495" w:rsidRDefault="00AE159F" w:rsidP="00CC1BF5">
      <w:pPr>
        <w:spacing w:after="0" w:line="276" w:lineRule="auto"/>
        <w:ind w:firstLine="709"/>
      </w:pPr>
      <w:r>
        <w:t>2</w:t>
      </w:r>
      <w:r w:rsidR="002C19BF" w:rsidRPr="003D4495">
        <w:t>.</w:t>
      </w:r>
      <w:r w:rsidR="00C26310">
        <w:t>7</w:t>
      </w:r>
      <w:r w:rsidR="002C19BF" w:rsidRPr="003D4495">
        <w:t xml:space="preserve">. Перечисление средств гранта </w:t>
      </w:r>
      <w:proofErr w:type="spellStart"/>
      <w:r w:rsidR="009A37D9" w:rsidRPr="009A37D9">
        <w:t>грантополучател</w:t>
      </w:r>
      <w:r w:rsidR="009A37D9">
        <w:t>ю</w:t>
      </w:r>
      <w:proofErr w:type="spellEnd"/>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14:paraId="0A51D062" w14:textId="77777777" w:rsidR="002C19BF" w:rsidRPr="003D4495" w:rsidRDefault="00AE159F" w:rsidP="00CC1BF5">
      <w:pPr>
        <w:spacing w:after="0" w:line="276" w:lineRule="auto"/>
        <w:ind w:firstLine="709"/>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14:paraId="7FB3E7C2" w14:textId="77777777" w:rsidR="002C19BF" w:rsidRPr="003D4495" w:rsidRDefault="00AE159F" w:rsidP="00CC1BF5">
      <w:pPr>
        <w:spacing w:after="0" w:line="276" w:lineRule="auto"/>
        <w:ind w:firstLine="709"/>
      </w:pPr>
      <w:r>
        <w:t>2</w:t>
      </w:r>
      <w:r w:rsidR="002C19BF" w:rsidRPr="003D4495">
        <w:t>.</w:t>
      </w:r>
      <w:r w:rsidR="00C26310">
        <w:t>9</w:t>
      </w:r>
      <w:r w:rsidR="009026A4">
        <w:t>. </w:t>
      </w:r>
      <w:r w:rsidR="002C19BF" w:rsidRPr="003D4495">
        <w:t xml:space="preserve">По результатам выполнения договора гранта </w:t>
      </w:r>
      <w:proofErr w:type="spellStart"/>
      <w:r w:rsidR="002C19BF" w:rsidRPr="003D4495">
        <w:t>грантополучателем</w:t>
      </w:r>
      <w:proofErr w:type="spellEnd"/>
      <w:r w:rsidR="002C19BF" w:rsidRPr="003D4495">
        <w:t xml:space="preserve"> должны быть достигнуты следующие результаты:</w:t>
      </w:r>
    </w:p>
    <w:p w14:paraId="33CF0B77" w14:textId="77777777" w:rsidR="002C19BF" w:rsidRPr="003D4495" w:rsidRDefault="002C19BF" w:rsidP="00CC1BF5">
      <w:pPr>
        <w:numPr>
          <w:ilvl w:val="0"/>
          <w:numId w:val="7"/>
        </w:numPr>
        <w:spacing w:after="0" w:line="276" w:lineRule="auto"/>
        <w:ind w:left="1134" w:hanging="283"/>
      </w:pPr>
      <w:r w:rsidRPr="003D4495">
        <w:t>завершен НИОКР;</w:t>
      </w:r>
    </w:p>
    <w:p w14:paraId="28F7B62A" w14:textId="77777777" w:rsidR="00166ECA" w:rsidRDefault="002C19BF" w:rsidP="00CC1BF5">
      <w:pPr>
        <w:numPr>
          <w:ilvl w:val="0"/>
          <w:numId w:val="7"/>
        </w:numPr>
        <w:spacing w:after="0" w:line="276" w:lineRule="auto"/>
        <w:ind w:left="1134" w:hanging="283"/>
      </w:pPr>
      <w:r w:rsidRPr="003D4495">
        <w:t>подана заявка на регистрацию результатов интеллектуальной деятельности в Российской Федерации и/или за рубежом</w:t>
      </w:r>
      <w:r w:rsidR="00166ECA">
        <w:t>;</w:t>
      </w:r>
    </w:p>
    <w:p w14:paraId="42142C3E" w14:textId="29E82892" w:rsidR="002C19BF" w:rsidRPr="00FF6D67" w:rsidRDefault="009C7932" w:rsidP="00CC1BF5">
      <w:pPr>
        <w:numPr>
          <w:ilvl w:val="0"/>
          <w:numId w:val="7"/>
        </w:numPr>
        <w:spacing w:after="0" w:line="276" w:lineRule="auto"/>
        <w:ind w:left="1134" w:hanging="283"/>
      </w:pPr>
      <w:r w:rsidRPr="00FF6D67">
        <w:t xml:space="preserve">получен образец продукции, пригодный для </w:t>
      </w:r>
      <w:r w:rsidR="00A467F9" w:rsidRPr="00FF6D67">
        <w:t xml:space="preserve">коммерциализации/выводу на </w:t>
      </w:r>
      <w:r w:rsidR="008846BA">
        <w:t xml:space="preserve">целевой </w:t>
      </w:r>
      <w:r w:rsidR="00A467F9" w:rsidRPr="00FF6D67">
        <w:t xml:space="preserve">рынок </w:t>
      </w:r>
      <w:r w:rsidR="00A467F9" w:rsidRPr="00FF6D67">
        <w:rPr>
          <w:spacing w:val="-4"/>
        </w:rPr>
        <w:t>(значения уровней готовност</w:t>
      </w:r>
      <w:r w:rsidR="00C4341D" w:rsidRPr="00FF6D67">
        <w:rPr>
          <w:spacing w:val="-4"/>
        </w:rPr>
        <w:t>и</w:t>
      </w:r>
      <w:r w:rsidR="00A467F9" w:rsidRPr="00FF6D67">
        <w:rPr>
          <w:spacing w:val="-4"/>
        </w:rPr>
        <w:t xml:space="preserve"> не ниже – </w:t>
      </w:r>
      <w:r w:rsidR="00A467F9" w:rsidRPr="00FF6D67">
        <w:rPr>
          <w:spacing w:val="-4"/>
          <w:lang w:val="en-US"/>
        </w:rPr>
        <w:t>TRL</w:t>
      </w:r>
      <w:r w:rsidR="00A467F9" w:rsidRPr="00FF6D67">
        <w:rPr>
          <w:spacing w:val="-4"/>
        </w:rPr>
        <w:t>(УТГ)</w:t>
      </w:r>
      <w:r w:rsidR="00F55A57">
        <w:rPr>
          <w:spacing w:val="-4"/>
        </w:rPr>
        <w:t>8</w:t>
      </w:r>
      <w:r w:rsidR="00A467F9" w:rsidRPr="00FF6D67">
        <w:rPr>
          <w:spacing w:val="-4"/>
        </w:rPr>
        <w:t xml:space="preserve">, </w:t>
      </w:r>
      <w:r w:rsidR="00A467F9" w:rsidRPr="00FF6D67">
        <w:rPr>
          <w:spacing w:val="-4"/>
          <w:lang w:val="en-US"/>
        </w:rPr>
        <w:t>MRL</w:t>
      </w:r>
      <w:r w:rsidR="00A467F9" w:rsidRPr="00FF6D67">
        <w:rPr>
          <w:spacing w:val="-4"/>
        </w:rPr>
        <w:t>(УПГ)</w:t>
      </w:r>
      <w:r w:rsidR="00F55A57">
        <w:rPr>
          <w:spacing w:val="-4"/>
        </w:rPr>
        <w:t>8</w:t>
      </w:r>
      <w:r w:rsidR="008E0FE0">
        <w:rPr>
          <w:spacing w:val="-4"/>
        </w:rPr>
        <w:t xml:space="preserve">, </w:t>
      </w:r>
      <w:r w:rsidR="008E0FE0">
        <w:rPr>
          <w:spacing w:val="-4"/>
          <w:lang w:val="en-US"/>
        </w:rPr>
        <w:t>CRL</w:t>
      </w:r>
      <w:r w:rsidR="008E0FE0" w:rsidRPr="00BC118B">
        <w:rPr>
          <w:spacing w:val="-4"/>
        </w:rPr>
        <w:t>(</w:t>
      </w:r>
      <w:r w:rsidR="008E0FE0">
        <w:rPr>
          <w:spacing w:val="-4"/>
        </w:rPr>
        <w:t>УРГ)7</w:t>
      </w:r>
      <w:r w:rsidR="00A467F9" w:rsidRPr="00FF6D67">
        <w:rPr>
          <w:spacing w:val="-4"/>
        </w:rPr>
        <w:t>)</w:t>
      </w:r>
      <w:r w:rsidR="002C19BF" w:rsidRPr="00FF6D67">
        <w:rPr>
          <w:spacing w:val="-4"/>
        </w:rPr>
        <w:t>.</w:t>
      </w:r>
    </w:p>
    <w:p w14:paraId="1AF22F33" w14:textId="34045E0E" w:rsidR="00955EAA" w:rsidRPr="003D4495" w:rsidRDefault="00AE159F" w:rsidP="00CC1BF5">
      <w:pPr>
        <w:pStyle w:val="af1"/>
        <w:spacing w:after="0" w:line="276" w:lineRule="auto"/>
        <w:ind w:left="0" w:firstLine="709"/>
      </w:pPr>
      <w:r>
        <w:t>2</w:t>
      </w:r>
      <w:r w:rsidR="00C26310" w:rsidRPr="00AC5B49">
        <w:t>.10</w:t>
      </w:r>
      <w:r w:rsidR="00553EA7" w:rsidRPr="00B5414B">
        <w:t>.</w:t>
      </w:r>
      <w:r w:rsidR="005B5B65">
        <w:t> </w:t>
      </w:r>
      <w:r w:rsidR="00553EA7" w:rsidRPr="00553EA7">
        <w:t xml:space="preserve">В случае </w:t>
      </w:r>
      <w:proofErr w:type="spellStart"/>
      <w:r w:rsidR="00553EA7" w:rsidRPr="00553EA7">
        <w:t>недостижения</w:t>
      </w:r>
      <w:proofErr w:type="spellEnd"/>
      <w:r w:rsidR="00553EA7" w:rsidRPr="00553EA7">
        <w:t xml:space="preserve"> плановых показателей реализации проекта (согласно </w:t>
      </w:r>
      <w:hyperlink w:anchor="_ПОКАЗАТЕЛИ_РЕАЛИЗАЦИИ_ИННОВАЦИОННОГ" w:history="1">
        <w:r w:rsidR="00A84B24" w:rsidRPr="004C76E8">
          <w:rPr>
            <w:rStyle w:val="aa"/>
          </w:rPr>
          <w:t xml:space="preserve">Приложению </w:t>
        </w:r>
        <w:r w:rsidR="00A84B24">
          <w:rPr>
            <w:rStyle w:val="aa"/>
          </w:rPr>
          <w:t>1</w:t>
        </w:r>
      </w:hyperlink>
      <w:r w:rsidR="00A84B24" w:rsidRPr="00FF6D67">
        <w:t xml:space="preserve"> </w:t>
      </w:r>
      <w:r w:rsidR="00FE24CC" w:rsidRPr="00FF6D67">
        <w:t>к настоящему Положению</w:t>
      </w:r>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r w:rsidR="00D933A7">
        <w:t>.</w:t>
      </w:r>
    </w:p>
    <w:p w14:paraId="580987D9" w14:textId="238476B5" w:rsidR="00212BE0" w:rsidRPr="005B5B65" w:rsidRDefault="00A41891" w:rsidP="00B92B41">
      <w:pPr>
        <w:spacing w:before="240" w:after="120" w:line="276" w:lineRule="auto"/>
        <w:jc w:val="center"/>
        <w:outlineLvl w:val="0"/>
        <w:rPr>
          <w:b/>
        </w:rPr>
      </w:pPr>
      <w:bookmarkStart w:id="4" w:name="_Toc85477008"/>
      <w:r w:rsidRPr="005B5B65">
        <w:rPr>
          <w:b/>
        </w:rPr>
        <w:t>3</w:t>
      </w:r>
      <w:r w:rsidR="00FB42ED">
        <w:rPr>
          <w:b/>
        </w:rPr>
        <w:t>.</w:t>
      </w:r>
      <w:r w:rsidR="00FB42ED" w:rsidRPr="00CC1BF5">
        <w:rPr>
          <w:b/>
        </w:rPr>
        <w:t> </w:t>
      </w:r>
      <w:r w:rsidR="000E4FBA" w:rsidRPr="005B5B65">
        <w:rPr>
          <w:b/>
        </w:rPr>
        <w:t>УЧАСТНИКИ КОНКУРСА</w:t>
      </w:r>
      <w:r w:rsidR="00166ECA">
        <w:rPr>
          <w:b/>
        </w:rPr>
        <w:br/>
      </w:r>
      <w:r w:rsidR="000E4FBA" w:rsidRPr="005B5B65">
        <w:rPr>
          <w:b/>
        </w:rPr>
        <w:t>И ТРЕБОВАНИЯ К ПРЕДСТАВЛЯЕМОЙ ИНФОРМАЦИИ</w:t>
      </w:r>
      <w:bookmarkEnd w:id="4"/>
    </w:p>
    <w:p w14:paraId="00AD8540" w14:textId="77777777" w:rsidR="00212BE0" w:rsidRDefault="00EB1485" w:rsidP="00B92B41">
      <w:pPr>
        <w:pStyle w:val="af1"/>
        <w:spacing w:after="0" w:line="276" w:lineRule="auto"/>
        <w:ind w:left="0" w:firstLine="709"/>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14:paraId="1BDD8D91" w14:textId="77777777" w:rsidR="00CE5261" w:rsidRDefault="00CE5261" w:rsidP="00B92B41">
      <w:pPr>
        <w:numPr>
          <w:ilvl w:val="0"/>
          <w:numId w:val="7"/>
        </w:numPr>
        <w:spacing w:after="0" w:line="276" w:lineRule="auto"/>
        <w:ind w:left="1134" w:hanging="283"/>
      </w:pPr>
      <w:r w:rsidRPr="00CE5261">
        <w:t>обладать статусом налогового резидента Российской Федерации;</w:t>
      </w:r>
    </w:p>
    <w:p w14:paraId="1D8CB8B0" w14:textId="77777777" w:rsidR="007571A3" w:rsidRDefault="007571A3" w:rsidP="00B92B41">
      <w:pPr>
        <w:numPr>
          <w:ilvl w:val="0"/>
          <w:numId w:val="7"/>
        </w:numPr>
        <w:spacing w:after="0" w:line="276" w:lineRule="auto"/>
        <w:ind w:left="1134" w:hanging="283"/>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14:paraId="3A960214" w14:textId="77777777" w:rsidR="00A41891" w:rsidRPr="000C2DFC" w:rsidRDefault="00A41891" w:rsidP="00B92B41">
      <w:pPr>
        <w:numPr>
          <w:ilvl w:val="0"/>
          <w:numId w:val="7"/>
        </w:numPr>
        <w:spacing w:after="0" w:line="276"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rsidRPr="000C2DFC">
        <w:rPr>
          <w:spacing w:val="-4"/>
        </w:rPr>
        <w:t>стественных и технических наук»</w:t>
      </w:r>
      <w:r w:rsidR="002E1808" w:rsidRPr="000C2DFC">
        <w:rPr>
          <w:rStyle w:val="ad"/>
          <w:spacing w:val="-4"/>
        </w:rPr>
        <w:footnoteReference w:id="3"/>
      </w:r>
      <w:r w:rsidRPr="000C2DFC">
        <w:rPr>
          <w:spacing w:val="-4"/>
        </w:rPr>
        <w:t>;</w:t>
      </w:r>
    </w:p>
    <w:p w14:paraId="27DA9C0F" w14:textId="77777777" w:rsidR="001E0469" w:rsidRPr="00FC1217" w:rsidRDefault="00FC1217" w:rsidP="00B92B41">
      <w:pPr>
        <w:numPr>
          <w:ilvl w:val="0"/>
          <w:numId w:val="7"/>
        </w:numPr>
        <w:spacing w:after="0" w:line="276" w:lineRule="auto"/>
        <w:ind w:left="1134" w:hanging="283"/>
      </w:pPr>
      <w:r w:rsidRPr="00FC1217">
        <w:t>руководитель предприятия</w:t>
      </w:r>
      <w:r w:rsidR="008C6515">
        <w:t xml:space="preserve"> и(или) научный руководитель</w:t>
      </w:r>
      <w:r w:rsidR="00084FCC">
        <w:t xml:space="preserve"> не </w:t>
      </w:r>
      <w:r w:rsidR="008C6515">
        <w:t xml:space="preserve">должны </w:t>
      </w:r>
      <w:r w:rsidR="00084FCC">
        <w:t>одновременно участвовать (выступать заявител</w:t>
      </w:r>
      <w:r w:rsidR="008C6515">
        <w:t>я</w:t>
      </w:r>
      <w:r w:rsidR="00084FCC">
        <w:t>м</w:t>
      </w:r>
      <w:r w:rsidR="008C6515">
        <w:t>и</w:t>
      </w:r>
      <w:r w:rsidR="00084FCC">
        <w:t xml:space="preserve"> (физическ</w:t>
      </w:r>
      <w:r w:rsidR="008C6515">
        <w:t>ие</w:t>
      </w:r>
      <w:r w:rsidR="00084FCC">
        <w:t xml:space="preserve"> лиц</w:t>
      </w:r>
      <w:r w:rsidR="008C6515">
        <w:t>а</w:t>
      </w:r>
      <w:r w:rsidR="00084FCC">
        <w:t>), руководител</w:t>
      </w:r>
      <w:r w:rsidR="008C6515">
        <w:t>ями</w:t>
      </w:r>
      <w:r w:rsidR="00084FCC">
        <w:t xml:space="preserve"> предприяти</w:t>
      </w:r>
      <w:r w:rsidR="008C6515">
        <w:t>й</w:t>
      </w:r>
      <w:r w:rsidR="00084FCC">
        <w:t>, научным</w:t>
      </w:r>
      <w:r w:rsidR="008C6515">
        <w:t>и</w:t>
      </w:r>
      <w:r w:rsidR="00084FCC">
        <w:t xml:space="preserve"> руководител</w:t>
      </w:r>
      <w:r w:rsidR="008C6515">
        <w:t>я</w:t>
      </w:r>
      <w:r w:rsidR="00084FCC">
        <w:t>м</w:t>
      </w:r>
      <w:r w:rsidR="008C6515">
        <w:t>и</w:t>
      </w:r>
      <w:r w:rsidR="00084FCC">
        <w:t xml:space="preserve"> проект</w:t>
      </w:r>
      <w:r w:rsidR="008C6515">
        <w:t>ов</w:t>
      </w:r>
      <w:r w:rsidR="00084FCC">
        <w:t>) в других проектах, финансируемых Фондом в настоящее время</w:t>
      </w:r>
      <w:r w:rsidR="001E0469" w:rsidRPr="00FC1217">
        <w:t>;</w:t>
      </w:r>
    </w:p>
    <w:p w14:paraId="08A1C511" w14:textId="77777777" w:rsidR="00ED05E2" w:rsidRPr="007655EC" w:rsidRDefault="00ED05E2" w:rsidP="00B92B41">
      <w:pPr>
        <w:numPr>
          <w:ilvl w:val="0"/>
          <w:numId w:val="7"/>
        </w:numPr>
        <w:spacing w:after="0" w:line="276" w:lineRule="auto"/>
        <w:ind w:left="1134" w:hanging="283"/>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w:t>
      </w:r>
      <w:r w:rsidR="00166ECA">
        <w:rPr>
          <w:spacing w:val="-4"/>
        </w:rPr>
        <w:t> </w:t>
      </w:r>
      <w:r w:rsidR="001B6233" w:rsidRPr="007655EC">
        <w:rPr>
          <w:spacing w:val="-4"/>
        </w:rPr>
        <w:t>г. № 209-ФЗ «О развитии малого и среднего предпринимательства в Российской Федерации»</w:t>
      </w:r>
      <w:r w:rsidRPr="007655EC">
        <w:rPr>
          <w:spacing w:val="-4"/>
        </w:rPr>
        <w:t>).</w:t>
      </w:r>
    </w:p>
    <w:p w14:paraId="4111D9F1" w14:textId="77777777" w:rsidR="00370265" w:rsidRPr="00CE5261" w:rsidRDefault="004E6B7F" w:rsidP="00B92B41">
      <w:pPr>
        <w:spacing w:after="0" w:line="276" w:lineRule="auto"/>
        <w:ind w:firstLine="709"/>
        <w:rPr>
          <w:spacing w:val="-4"/>
        </w:rPr>
      </w:pPr>
      <w:r w:rsidRPr="00CE5261">
        <w:rPr>
          <w:spacing w:val="-4"/>
        </w:rPr>
        <w:lastRenderedPageBreak/>
        <w:t>3.2. На рассмотрении в Фонде от одного заявителя может находиться только одна заявка по одному из лотов, указанных в п.</w:t>
      </w:r>
      <w:r w:rsidR="00BA14CC" w:rsidRPr="00CE5261">
        <w:rPr>
          <w:spacing w:val="-4"/>
        </w:rPr>
        <w:t> </w:t>
      </w:r>
      <w:r w:rsidRPr="00CE5261">
        <w:rPr>
          <w:spacing w:val="-4"/>
        </w:rPr>
        <w:t>1.</w:t>
      </w:r>
      <w:r w:rsidR="00032C57" w:rsidRPr="00CE5261">
        <w:rPr>
          <w:spacing w:val="-4"/>
        </w:rPr>
        <w:t>5</w:t>
      </w:r>
      <w:r w:rsidRPr="00CE5261">
        <w:rPr>
          <w:spacing w:val="-4"/>
        </w:rPr>
        <w:t>. В случае подачи нескольких заявок от одного заявителя (на один или несколько лотов) на рассмотрение отправляется заявка, поданная первой.</w:t>
      </w:r>
    </w:p>
    <w:p w14:paraId="64E2D84D" w14:textId="77777777" w:rsidR="00212BE0" w:rsidRPr="003D4495" w:rsidRDefault="008E46A4" w:rsidP="00B92B41">
      <w:pPr>
        <w:spacing w:after="0" w:line="276" w:lineRule="auto"/>
        <w:ind w:firstLine="709"/>
      </w:pPr>
      <w:r w:rsidRPr="00BC118B">
        <w:t>3</w:t>
      </w:r>
      <w:r w:rsidR="00212BE0" w:rsidRPr="00BC118B">
        <w:t>.</w:t>
      </w:r>
      <w:r w:rsidR="004E6B7F" w:rsidRPr="00BC118B">
        <w:t>3</w:t>
      </w:r>
      <w:r w:rsidR="00212BE0" w:rsidRPr="00BC118B">
        <w:t>. Требования к предоставляемой информации:</w:t>
      </w:r>
    </w:p>
    <w:p w14:paraId="6D90F56F" w14:textId="77777777" w:rsidR="00212BE0" w:rsidRPr="003D4495" w:rsidRDefault="008E46A4" w:rsidP="00B92B41">
      <w:pPr>
        <w:spacing w:after="0" w:line="276" w:lineRule="auto"/>
        <w:ind w:firstLine="709"/>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14:paraId="6D24A001" w14:textId="20E7FFD3" w:rsidR="007D7F05" w:rsidRPr="008D398C" w:rsidRDefault="00166ECA" w:rsidP="00B92B41">
      <w:pPr>
        <w:numPr>
          <w:ilvl w:val="0"/>
          <w:numId w:val="7"/>
        </w:numPr>
        <w:spacing w:after="0" w:line="276" w:lineRule="auto"/>
        <w:ind w:left="1134" w:hanging="283"/>
        <w:rPr>
          <w:spacing w:val="-4"/>
        </w:rPr>
      </w:pPr>
      <w:r w:rsidRPr="008D398C">
        <w:rPr>
          <w:spacing w:val="-4"/>
        </w:rPr>
        <w:t xml:space="preserve">заявление </w:t>
      </w:r>
      <w:r w:rsidR="00494D93" w:rsidRPr="008D398C">
        <w:rPr>
          <w:spacing w:val="-4"/>
        </w:rPr>
        <w:t xml:space="preserve">на участие в конкурсе </w:t>
      </w:r>
      <w:r w:rsidRPr="008D398C">
        <w:rPr>
          <w:spacing w:val="-4"/>
        </w:rPr>
        <w:t xml:space="preserve">по форме </w:t>
      </w:r>
      <w:hyperlink w:anchor="_ФОРМА_ЗАЯВЛЕНИЯ_НА" w:history="1">
        <w:r w:rsidR="00BC118B" w:rsidRPr="004C76E8">
          <w:rPr>
            <w:rStyle w:val="aa"/>
            <w:spacing w:val="-4"/>
          </w:rPr>
          <w:t xml:space="preserve">Приложения </w:t>
        </w:r>
        <w:r w:rsidR="00BC118B">
          <w:rPr>
            <w:rStyle w:val="aa"/>
            <w:spacing w:val="-4"/>
          </w:rPr>
          <w:t>2</w:t>
        </w:r>
      </w:hyperlink>
      <w:r w:rsidR="00BC118B" w:rsidRPr="008D398C">
        <w:rPr>
          <w:spacing w:val="-4"/>
        </w:rPr>
        <w:t xml:space="preserve"> </w:t>
      </w:r>
      <w:r w:rsidRPr="008D398C">
        <w:rPr>
          <w:spacing w:val="-4"/>
        </w:rPr>
        <w:t>к настоящему Положению</w:t>
      </w:r>
      <w:r w:rsidR="00494D93" w:rsidRPr="008D398C">
        <w:rPr>
          <w:spacing w:val="-4"/>
        </w:rPr>
        <w:t>;</w:t>
      </w:r>
    </w:p>
    <w:p w14:paraId="311B29CB" w14:textId="66480850" w:rsidR="00277350" w:rsidRDefault="008D398C" w:rsidP="00B92B41">
      <w:pPr>
        <w:numPr>
          <w:ilvl w:val="0"/>
          <w:numId w:val="7"/>
        </w:numPr>
        <w:spacing w:after="0" w:line="276" w:lineRule="auto"/>
        <w:ind w:left="1134" w:hanging="283"/>
        <w:rPr>
          <w:spacing w:val="-4"/>
        </w:rPr>
      </w:pPr>
      <w:r>
        <w:t>проект технического задания</w:t>
      </w:r>
      <w:r w:rsidRPr="001B6233">
        <w:rPr>
          <w:spacing w:val="-4"/>
        </w:rPr>
        <w:t xml:space="preserve"> </w:t>
      </w:r>
      <w:r w:rsidR="00277350" w:rsidRPr="001B6233">
        <w:rPr>
          <w:spacing w:val="-4"/>
        </w:rPr>
        <w:t xml:space="preserve">на выполнение НИОКР в рамках реализации </w:t>
      </w:r>
      <w:r w:rsidR="00277350" w:rsidRPr="003955DF">
        <w:t>проекта (заполняется в АС Фонд-М), содержащее конкретные технические параметры, определяющие</w:t>
      </w:r>
      <w:r w:rsidR="00277350" w:rsidRPr="001B6233">
        <w:rPr>
          <w:spacing w:val="-4"/>
        </w:rPr>
        <w:t xml:space="preserve"> количественные (числовые) и качественные характеристики </w:t>
      </w:r>
      <w:r w:rsidR="00EE6741">
        <w:rPr>
          <w:spacing w:val="-4"/>
        </w:rPr>
        <w:t>результатов НИОКР</w:t>
      </w:r>
      <w:r w:rsidR="00277350" w:rsidRPr="001B6233">
        <w:rPr>
          <w:spacing w:val="-4"/>
        </w:rPr>
        <w:t>;</w:t>
      </w:r>
    </w:p>
    <w:p w14:paraId="60FAA88B" w14:textId="31D701C1" w:rsidR="00CB4866" w:rsidRPr="004829AB" w:rsidRDefault="00CB4866" w:rsidP="00B92B41">
      <w:pPr>
        <w:pStyle w:val="af1"/>
        <w:numPr>
          <w:ilvl w:val="0"/>
          <w:numId w:val="44"/>
        </w:numPr>
        <w:spacing w:after="0" w:line="276" w:lineRule="auto"/>
        <w:ind w:left="1135" w:hanging="284"/>
      </w:pPr>
      <w:r>
        <w:t>д</w:t>
      </w:r>
      <w:r w:rsidR="00CB1148" w:rsidRPr="004829AB">
        <w:t>окументы, подтверждающи</w:t>
      </w:r>
      <w:r w:rsidR="00CB1148">
        <w:t>е</w:t>
      </w:r>
      <w:r w:rsidR="00CB1148" w:rsidRPr="004829AB">
        <w:t xml:space="preserve"> наличие заинтересованности со стороны </w:t>
      </w:r>
      <w:r w:rsidR="00CB1148">
        <w:t xml:space="preserve">потенциальных </w:t>
      </w:r>
      <w:r w:rsidR="00CB1148" w:rsidRPr="004829AB">
        <w:t>зарубежных партнеров (</w:t>
      </w:r>
      <w:r w:rsidR="00CB1148">
        <w:t>рекомендуется приложить хотя бы</w:t>
      </w:r>
      <w:r w:rsidR="00CB1148" w:rsidRPr="004829AB">
        <w:t xml:space="preserve"> один из документов)</w:t>
      </w:r>
      <w:r w:rsidR="000546DC">
        <w:t>, такие как</w:t>
      </w:r>
      <w:r w:rsidR="00CB1148" w:rsidRPr="004829AB">
        <w:t>:</w:t>
      </w:r>
    </w:p>
    <w:p w14:paraId="37C71195" w14:textId="4130996A" w:rsidR="00CB1148" w:rsidRPr="00BC118B" w:rsidRDefault="00CB1148" w:rsidP="00BA57EB">
      <w:pPr>
        <w:pStyle w:val="af1"/>
        <w:numPr>
          <w:ilvl w:val="0"/>
          <w:numId w:val="48"/>
        </w:numPr>
        <w:spacing w:after="0" w:line="276" w:lineRule="auto"/>
        <w:ind w:left="1701" w:hanging="425"/>
      </w:pPr>
      <w:r w:rsidRPr="00CC1BF5">
        <w:rPr>
          <w:iCs/>
        </w:rPr>
        <w:t>выражени</w:t>
      </w:r>
      <w:r w:rsidR="00CB4866" w:rsidRPr="00CC1BF5">
        <w:rPr>
          <w:iCs/>
        </w:rPr>
        <w:t>е</w:t>
      </w:r>
      <w:r w:rsidRPr="00CC1BF5">
        <w:rPr>
          <w:iCs/>
        </w:rPr>
        <w:t xml:space="preserve"> заинтересованности</w:t>
      </w:r>
      <w:r w:rsidR="000546DC" w:rsidRPr="00CC1BF5">
        <w:rPr>
          <w:iCs/>
        </w:rPr>
        <w:t>,</w:t>
      </w:r>
      <w:r w:rsidRPr="00CC1BF5">
        <w:rPr>
          <w:iCs/>
        </w:rPr>
        <w:t xml:space="preserve"> полученн</w:t>
      </w:r>
      <w:r w:rsidR="00CB4866" w:rsidRPr="00CC1BF5">
        <w:rPr>
          <w:iCs/>
        </w:rPr>
        <w:t>ое</w:t>
      </w:r>
      <w:r w:rsidRPr="00CC1BF5">
        <w:rPr>
          <w:iCs/>
        </w:rPr>
        <w:t xml:space="preserve"> из-за рубежа в Европейской сети поддержки предпринимательства (</w:t>
      </w:r>
      <w:r w:rsidRPr="00CC1BF5">
        <w:rPr>
          <w:iCs/>
          <w:lang w:val="en-US"/>
        </w:rPr>
        <w:t>EEN</w:t>
      </w:r>
      <w:r w:rsidRPr="00CC1BF5">
        <w:rPr>
          <w:iCs/>
        </w:rPr>
        <w:t>)</w:t>
      </w:r>
      <w:r w:rsidR="00CB4866" w:rsidRPr="00CC1BF5">
        <w:rPr>
          <w:iCs/>
        </w:rPr>
        <w:t>,</w:t>
      </w:r>
    </w:p>
    <w:p w14:paraId="6AFA46BC" w14:textId="7B8FA5AE" w:rsidR="00CB1148" w:rsidRPr="004829AB" w:rsidRDefault="000546DC" w:rsidP="00BA57EB">
      <w:pPr>
        <w:pStyle w:val="af1"/>
        <w:numPr>
          <w:ilvl w:val="0"/>
          <w:numId w:val="48"/>
        </w:numPr>
        <w:spacing w:after="0" w:line="276" w:lineRule="auto"/>
        <w:ind w:left="1701" w:hanging="425"/>
      </w:pPr>
      <w:r w:rsidRPr="00CC1BF5">
        <w:rPr>
          <w:iCs/>
        </w:rPr>
        <w:t xml:space="preserve">запрос от </w:t>
      </w:r>
      <w:r w:rsidR="00CB1148" w:rsidRPr="00CC1BF5">
        <w:rPr>
          <w:iCs/>
        </w:rPr>
        <w:t>зарубежн</w:t>
      </w:r>
      <w:r w:rsidRPr="00CC1BF5">
        <w:rPr>
          <w:iCs/>
        </w:rPr>
        <w:t>ого</w:t>
      </w:r>
      <w:r w:rsidR="00CB1148" w:rsidRPr="00CC1BF5">
        <w:rPr>
          <w:iCs/>
        </w:rPr>
        <w:t xml:space="preserve"> </w:t>
      </w:r>
      <w:r w:rsidRPr="00CC1BF5">
        <w:rPr>
          <w:iCs/>
        </w:rPr>
        <w:t>заказчика о возможности приобретения продукции заявителя</w:t>
      </w:r>
      <w:r w:rsidR="00CB4866" w:rsidRPr="00CC1BF5">
        <w:rPr>
          <w:iCs/>
        </w:rPr>
        <w:t>,</w:t>
      </w:r>
      <w:r w:rsidR="00CB1148" w:rsidRPr="00CC1BF5">
        <w:rPr>
          <w:iCs/>
        </w:rPr>
        <w:t xml:space="preserve"> </w:t>
      </w:r>
    </w:p>
    <w:p w14:paraId="1E7890B0" w14:textId="7D424392" w:rsidR="00CB1148" w:rsidRPr="004829AB" w:rsidRDefault="00CB1148" w:rsidP="00BA57EB">
      <w:pPr>
        <w:pStyle w:val="af1"/>
        <w:numPr>
          <w:ilvl w:val="0"/>
          <w:numId w:val="48"/>
        </w:numPr>
        <w:spacing w:after="0" w:line="276" w:lineRule="auto"/>
        <w:ind w:left="1701" w:hanging="425"/>
      </w:pPr>
      <w:r w:rsidRPr="00CC1BF5">
        <w:rPr>
          <w:iCs/>
        </w:rPr>
        <w:t>соглашение о партнерстве с зарубежной компанией</w:t>
      </w:r>
      <w:r w:rsidR="00CB4866" w:rsidRPr="00CC1BF5">
        <w:rPr>
          <w:iCs/>
        </w:rPr>
        <w:t>,</w:t>
      </w:r>
    </w:p>
    <w:p w14:paraId="1253631E" w14:textId="77777777" w:rsidR="00CB1148" w:rsidRPr="004829AB" w:rsidRDefault="00CB1148" w:rsidP="00BA57EB">
      <w:pPr>
        <w:pStyle w:val="af1"/>
        <w:numPr>
          <w:ilvl w:val="0"/>
          <w:numId w:val="48"/>
        </w:numPr>
        <w:spacing w:after="0" w:line="276" w:lineRule="auto"/>
        <w:ind w:left="1701" w:hanging="425"/>
      </w:pPr>
      <w:r w:rsidRPr="00CC1BF5">
        <w:rPr>
          <w:iCs/>
        </w:rPr>
        <w:t xml:space="preserve">контракт на поставку продукции за рубеж, </w:t>
      </w:r>
    </w:p>
    <w:p w14:paraId="240E2BB3" w14:textId="676B9FD6" w:rsidR="00CB1148" w:rsidRPr="004829AB" w:rsidRDefault="00CB1148" w:rsidP="00BA57EB">
      <w:pPr>
        <w:pStyle w:val="af1"/>
        <w:numPr>
          <w:ilvl w:val="0"/>
          <w:numId w:val="48"/>
        </w:numPr>
        <w:spacing w:after="0" w:line="276" w:lineRule="auto"/>
        <w:ind w:left="1701" w:hanging="425"/>
      </w:pPr>
      <w:r w:rsidRPr="00CC1BF5">
        <w:rPr>
          <w:iCs/>
        </w:rPr>
        <w:t>гарантийные письма зарубежного партнера</w:t>
      </w:r>
      <w:r w:rsidR="00CB4866" w:rsidRPr="00CC1BF5">
        <w:rPr>
          <w:iCs/>
        </w:rPr>
        <w:t>,</w:t>
      </w:r>
      <w:r w:rsidRPr="00CC1BF5">
        <w:rPr>
          <w:iCs/>
        </w:rPr>
        <w:t xml:space="preserve"> </w:t>
      </w:r>
    </w:p>
    <w:p w14:paraId="4EAF358A" w14:textId="709DC8D8" w:rsidR="00CB1148" w:rsidRPr="00BA57EB" w:rsidRDefault="00CB1148" w:rsidP="00BA57EB">
      <w:pPr>
        <w:pStyle w:val="af1"/>
        <w:numPr>
          <w:ilvl w:val="0"/>
          <w:numId w:val="48"/>
        </w:numPr>
        <w:spacing w:after="0" w:line="276" w:lineRule="auto"/>
        <w:ind w:left="1701" w:hanging="425"/>
        <w:rPr>
          <w:spacing w:val="-4"/>
        </w:rPr>
      </w:pPr>
      <w:r w:rsidRPr="00BA57EB">
        <w:rPr>
          <w:iCs/>
          <w:spacing w:val="-4"/>
        </w:rPr>
        <w:t xml:space="preserve">документы, подтверждающие предоставление </w:t>
      </w:r>
      <w:proofErr w:type="spellStart"/>
      <w:r w:rsidRPr="00BA57EB">
        <w:rPr>
          <w:iCs/>
          <w:spacing w:val="-4"/>
        </w:rPr>
        <w:t>софинансирования</w:t>
      </w:r>
      <w:proofErr w:type="spellEnd"/>
      <w:r w:rsidRPr="00BA57EB">
        <w:rPr>
          <w:iCs/>
          <w:spacing w:val="-4"/>
        </w:rPr>
        <w:t xml:space="preserve"> зарубежным участником</w:t>
      </w:r>
      <w:r w:rsidR="000546DC" w:rsidRPr="00BA57EB">
        <w:rPr>
          <w:iCs/>
          <w:spacing w:val="-4"/>
        </w:rPr>
        <w:t xml:space="preserve"> на реализацию НИОКР с данным техническим заданием</w:t>
      </w:r>
      <w:r w:rsidR="00CB4866" w:rsidRPr="00BA57EB">
        <w:rPr>
          <w:iCs/>
          <w:spacing w:val="-4"/>
        </w:rPr>
        <w:t>;</w:t>
      </w:r>
    </w:p>
    <w:p w14:paraId="7A1F2C15" w14:textId="77777777" w:rsidR="007D7F05" w:rsidRPr="00CF3949" w:rsidRDefault="0034466F" w:rsidP="00B92B41">
      <w:pPr>
        <w:numPr>
          <w:ilvl w:val="0"/>
          <w:numId w:val="7"/>
        </w:numPr>
        <w:spacing w:after="0" w:line="276" w:lineRule="auto"/>
        <w:ind w:left="1134" w:hanging="283"/>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99573E">
        <w:t>общехозяйственных</w:t>
      </w:r>
      <w:r w:rsidR="00CF3949" w:rsidRPr="00CF3949">
        <w:rPr>
          <w:spacing w:val="-4"/>
        </w:rPr>
        <w:t xml:space="preserve"> расходов</w:t>
      </w:r>
      <w:r w:rsidR="00CF3949" w:rsidRPr="001B6233" w:rsidDel="00CF3949">
        <w:t xml:space="preserve"> </w:t>
      </w:r>
      <w:r w:rsidR="007D7F05" w:rsidRPr="001B6233">
        <w:t xml:space="preserve">(заполняется </w:t>
      </w:r>
      <w:proofErr w:type="gramStart"/>
      <w:r w:rsidR="007D7F05" w:rsidRPr="001B6233">
        <w:t>в</w:t>
      </w:r>
      <w:proofErr w:type="gramEnd"/>
      <w:r w:rsidR="007D7F05" w:rsidRPr="001B6233">
        <w:t xml:space="preserve"> </w:t>
      </w:r>
      <w:proofErr w:type="gramStart"/>
      <w:r w:rsidR="007D7F05" w:rsidRPr="001B6233">
        <w:t>АС</w:t>
      </w:r>
      <w:proofErr w:type="gramEnd"/>
      <w:r w:rsidR="007D7F05" w:rsidRPr="001B6233">
        <w:t xml:space="preserve"> Фонд-М);</w:t>
      </w:r>
    </w:p>
    <w:p w14:paraId="18EB0B95" w14:textId="77777777" w:rsidR="007D7F05" w:rsidRPr="00BA14CC" w:rsidRDefault="00B47804" w:rsidP="00B92B41">
      <w:pPr>
        <w:numPr>
          <w:ilvl w:val="0"/>
          <w:numId w:val="7"/>
        </w:numPr>
        <w:spacing w:after="0" w:line="276" w:lineRule="auto"/>
        <w:ind w:left="1134" w:hanging="283"/>
      </w:pPr>
      <w:r>
        <w:t>проект календарного плана</w:t>
      </w:r>
      <w:r w:rsidR="007D7F05" w:rsidRPr="001B6233">
        <w:t xml:space="preserve"> выполнения НИОКР за счет средств гранта в рамках реализации проекта </w:t>
      </w:r>
      <w:r w:rsidR="007D7F05" w:rsidRPr="0034466F">
        <w:t>(заполняется в АС Фонд-М);</w:t>
      </w:r>
      <w:r w:rsidR="007D7F05" w:rsidRPr="001B6233">
        <w:rPr>
          <w:u w:val="single"/>
        </w:rPr>
        <w:t xml:space="preserve"> </w:t>
      </w:r>
    </w:p>
    <w:p w14:paraId="0C28009D" w14:textId="6FAA432A" w:rsidR="007D7F05" w:rsidRPr="001B6233" w:rsidRDefault="007D7F05" w:rsidP="00B92B41">
      <w:pPr>
        <w:numPr>
          <w:ilvl w:val="0"/>
          <w:numId w:val="7"/>
        </w:numPr>
        <w:spacing w:after="0" w:line="276" w:lineRule="auto"/>
        <w:ind w:left="1134" w:hanging="283"/>
      </w:pPr>
      <w:r w:rsidRPr="001B6233">
        <w:t>показатели реализации проекта</w:t>
      </w:r>
      <w:r w:rsidR="00C97ADC">
        <w:rPr>
          <w:rStyle w:val="ad"/>
        </w:rPr>
        <w:footnoteReference w:id="4"/>
      </w:r>
      <w:r w:rsidRPr="001B6233">
        <w:t xml:space="preserve"> </w:t>
      </w:r>
      <w:r w:rsidR="0050629B">
        <w:t>до 2030 г.</w:t>
      </w:r>
      <w:r w:rsidR="0050629B" w:rsidRPr="00F93232">
        <w:t xml:space="preserve">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00A84B24" w:rsidRPr="004C76E8">
          <w:rPr>
            <w:rStyle w:val="aa"/>
          </w:rPr>
          <w:t xml:space="preserve">Приложению </w:t>
        </w:r>
        <w:r w:rsidR="00A84B24">
          <w:rPr>
            <w:rStyle w:val="aa"/>
          </w:rPr>
          <w:t>1</w:t>
        </w:r>
      </w:hyperlink>
      <w:r w:rsidR="00A84B24" w:rsidRPr="00B317E4">
        <w:t xml:space="preserve"> </w:t>
      </w:r>
      <w:r w:rsidR="0050629B" w:rsidRPr="001A7061">
        <w:t>к настоящему Положению</w:t>
      </w:r>
      <w:r w:rsidRPr="00533BEC">
        <w:t>);</w:t>
      </w:r>
    </w:p>
    <w:p w14:paraId="75AC4453" w14:textId="77777777" w:rsidR="00212BE0" w:rsidRPr="00C14A00" w:rsidRDefault="00494D93" w:rsidP="00B92B41">
      <w:pPr>
        <w:numPr>
          <w:ilvl w:val="0"/>
          <w:numId w:val="7"/>
        </w:numPr>
        <w:spacing w:after="0" w:line="276" w:lineRule="auto"/>
        <w:ind w:left="1134" w:hanging="283"/>
      </w:pPr>
      <w:r w:rsidRPr="00C14A00">
        <w:t xml:space="preserve">выписка (сведения) из Единого государственного реестра юридических лиц, выданная не ранее, чем за </w:t>
      </w:r>
      <w:r w:rsidR="00CE5261" w:rsidRPr="00C14A00">
        <w:t>90</w:t>
      </w:r>
      <w:r w:rsidRPr="00C14A00">
        <w:t xml:space="preserve"> календарных дней до даты подачи заявки на участие в конкурсе</w:t>
      </w:r>
      <w:r w:rsidR="00212BE0" w:rsidRPr="00C14A00">
        <w:t>;</w:t>
      </w:r>
    </w:p>
    <w:p w14:paraId="6CC61451" w14:textId="77777777" w:rsidR="00212BE0" w:rsidRPr="001B6233" w:rsidRDefault="00EF70F8" w:rsidP="00B92B41">
      <w:pPr>
        <w:numPr>
          <w:ilvl w:val="0"/>
          <w:numId w:val="7"/>
        </w:numPr>
        <w:spacing w:after="0" w:line="276" w:lineRule="auto"/>
        <w:ind w:left="1134" w:hanging="283"/>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5" w:name="_Ref70098879"/>
      <w:r w:rsidR="00212BE0" w:rsidRPr="001B6233">
        <w:rPr>
          <w:rStyle w:val="ad"/>
        </w:rPr>
        <w:footnoteReference w:id="5"/>
      </w:r>
      <w:bookmarkEnd w:id="5"/>
      <w:r w:rsidR="00212BE0" w:rsidRPr="001B6233">
        <w:t>;</w:t>
      </w:r>
    </w:p>
    <w:p w14:paraId="0606647C" w14:textId="77777777" w:rsidR="00212BE0" w:rsidRDefault="006D34BB" w:rsidP="00B92B41">
      <w:pPr>
        <w:numPr>
          <w:ilvl w:val="0"/>
          <w:numId w:val="7"/>
        </w:numPr>
        <w:spacing w:after="0" w:line="276" w:lineRule="auto"/>
        <w:ind w:left="1134" w:hanging="283"/>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99573E" w:rsidRPr="0099573E">
        <w:rPr>
          <w:vertAlign w:val="superscript"/>
        </w:rPr>
        <w:fldChar w:fldCharType="begin"/>
      </w:r>
      <w:r w:rsidR="0099573E" w:rsidRPr="0099573E">
        <w:rPr>
          <w:vertAlign w:val="superscript"/>
        </w:rPr>
        <w:instrText xml:space="preserve"> NOTEREF _Ref70098879 \h  \* MERGEFORMAT </w:instrText>
      </w:r>
      <w:r w:rsidR="0099573E" w:rsidRPr="0099573E">
        <w:rPr>
          <w:vertAlign w:val="superscript"/>
        </w:rPr>
      </w:r>
      <w:r w:rsidR="0099573E" w:rsidRPr="0099573E">
        <w:rPr>
          <w:vertAlign w:val="superscript"/>
        </w:rPr>
        <w:fldChar w:fldCharType="separate"/>
      </w:r>
      <w:r w:rsidR="00A43766">
        <w:rPr>
          <w:vertAlign w:val="superscript"/>
        </w:rPr>
        <w:t>4</w:t>
      </w:r>
      <w:r w:rsidR="0099573E" w:rsidRPr="0099573E">
        <w:rPr>
          <w:vertAlign w:val="superscript"/>
        </w:rPr>
        <w:fldChar w:fldCharType="end"/>
      </w:r>
      <w:r w:rsidR="00212BE0" w:rsidRPr="001B6233">
        <w:t>;</w:t>
      </w:r>
    </w:p>
    <w:p w14:paraId="3E49A2AB" w14:textId="79D60A8A" w:rsidR="00212BE0" w:rsidRDefault="0034466F" w:rsidP="00B92B41">
      <w:pPr>
        <w:numPr>
          <w:ilvl w:val="0"/>
          <w:numId w:val="7"/>
        </w:numPr>
        <w:spacing w:after="0" w:line="276" w:lineRule="auto"/>
        <w:ind w:left="1134" w:hanging="283"/>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1D29C4">
          <w:rPr>
            <w:rStyle w:val="aa"/>
          </w:rPr>
          <w:t>Приложении</w:t>
        </w:r>
        <w:r w:rsidR="001D29C4" w:rsidRPr="001B6233">
          <w:rPr>
            <w:rStyle w:val="aa"/>
          </w:rPr>
          <w:t xml:space="preserve"> </w:t>
        </w:r>
        <w:r w:rsidR="001D29C4">
          <w:rPr>
            <w:rStyle w:val="aa"/>
          </w:rPr>
          <w:t>3</w:t>
        </w:r>
      </w:hyperlink>
      <w:r w:rsidR="001D29C4">
        <w:rPr>
          <w:rStyle w:val="aa"/>
        </w:rPr>
        <w:t xml:space="preserve"> </w:t>
      </w:r>
      <w:r w:rsidR="0050629B" w:rsidRPr="001A7061">
        <w:t>к настоящему Положению</w:t>
      </w:r>
      <w:r w:rsidR="00212BE0" w:rsidRPr="001B6233">
        <w:t>)</w:t>
      </w:r>
      <w:r>
        <w:rPr>
          <w:rStyle w:val="ad"/>
        </w:rPr>
        <w:footnoteReference w:id="6"/>
      </w:r>
      <w:r w:rsidR="0062257E">
        <w:t xml:space="preserve">, включающий </w:t>
      </w:r>
      <w:r w:rsidR="0062257E">
        <w:rPr>
          <w:spacing w:val="-4"/>
        </w:rPr>
        <w:t xml:space="preserve">обоснование </w:t>
      </w:r>
      <w:r w:rsidR="0062257E" w:rsidRPr="003955DF">
        <w:lastRenderedPageBreak/>
        <w:t>технически</w:t>
      </w:r>
      <w:r w:rsidR="0062257E">
        <w:t>х</w:t>
      </w:r>
      <w:r w:rsidR="0062257E" w:rsidRPr="003955DF">
        <w:t xml:space="preserve"> параметр</w:t>
      </w:r>
      <w:r w:rsidR="0062257E">
        <w:t>ов</w:t>
      </w:r>
      <w:r w:rsidR="0062257E" w:rsidRPr="003955DF">
        <w:t>,</w:t>
      </w:r>
      <w:r w:rsidR="0062257E">
        <w:t xml:space="preserve"> представленных в техническом задании, с точки зрения их соответствия требованиям целевого внешнего рынка</w:t>
      </w:r>
      <w:r w:rsidR="0062098F" w:rsidRPr="001B6233">
        <w:t>;</w:t>
      </w:r>
    </w:p>
    <w:p w14:paraId="29F247C0" w14:textId="5F21DCBB" w:rsidR="00CF1747" w:rsidRPr="001B6233" w:rsidRDefault="00CF1747" w:rsidP="00B92B41">
      <w:pPr>
        <w:numPr>
          <w:ilvl w:val="0"/>
          <w:numId w:val="7"/>
        </w:numPr>
        <w:spacing w:after="0" w:line="276" w:lineRule="auto"/>
        <w:ind w:left="1134" w:hanging="283"/>
      </w:pPr>
      <w:r w:rsidRPr="006A20B8">
        <w:t>справка о полученном результате по прошлым проектам, поддержанным Фондом</w:t>
      </w:r>
      <w:r>
        <w:t xml:space="preserve"> (согласно </w:t>
      </w:r>
      <w:hyperlink w:anchor="_ФОРМА_СПРАВКИ_О" w:history="1">
        <w:r w:rsidR="001D29C4" w:rsidRPr="00533BEC">
          <w:rPr>
            <w:rStyle w:val="aa"/>
          </w:rPr>
          <w:t xml:space="preserve">Приложению </w:t>
        </w:r>
        <w:r w:rsidR="001D29C4">
          <w:rPr>
            <w:rStyle w:val="aa"/>
          </w:rPr>
          <w:t>6</w:t>
        </w:r>
      </w:hyperlink>
      <w:r w:rsidR="001D29C4" w:rsidRPr="00CF1747">
        <w:t xml:space="preserve"> </w:t>
      </w:r>
      <w:r w:rsidRPr="00CF1747">
        <w:t>к настоящему Положению</w:t>
      </w:r>
      <w:r>
        <w:t>), если такая поддержка оказывалась;</w:t>
      </w:r>
    </w:p>
    <w:p w14:paraId="4EB74B1E" w14:textId="77777777" w:rsidR="009026A4" w:rsidRPr="007D13DF" w:rsidRDefault="007E788F" w:rsidP="00B92B41">
      <w:pPr>
        <w:numPr>
          <w:ilvl w:val="0"/>
          <w:numId w:val="7"/>
        </w:numPr>
        <w:spacing w:after="0" w:line="276" w:lineRule="auto"/>
        <w:ind w:left="1134" w:hanging="283"/>
      </w:pPr>
      <w:r w:rsidRPr="007D13DF">
        <w:t xml:space="preserve">письмо, подписанное руководителем и заверенное печатью организации-заявителя, гарантирующее </w:t>
      </w:r>
      <w:proofErr w:type="spellStart"/>
      <w:r w:rsidRPr="007D13DF">
        <w:t>софинансирование</w:t>
      </w:r>
      <w:proofErr w:type="spellEnd"/>
      <w:r w:rsidRPr="007D13DF">
        <w:t xml:space="preserve"> инновационного проекта в размерах, указанных в заявлении на участие в конкурсе, с приложением документов</w:t>
      </w:r>
      <w:r w:rsidRPr="007D13DF">
        <w:rPr>
          <w:rStyle w:val="ad"/>
        </w:rPr>
        <w:footnoteReference w:id="7"/>
      </w:r>
      <w:r w:rsidRPr="007D13DF">
        <w:t>, подтверждающих предоставленные гарантии.</w:t>
      </w:r>
    </w:p>
    <w:p w14:paraId="68C9AAD8" w14:textId="77777777" w:rsidR="00212BE0" w:rsidRDefault="00B85DD7" w:rsidP="00B92B41">
      <w:pPr>
        <w:spacing w:after="0" w:line="276" w:lineRule="auto"/>
        <w:ind w:firstLine="709"/>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14:paraId="1BABFE5B" w14:textId="77777777" w:rsidR="00895A08" w:rsidRPr="003D4495" w:rsidRDefault="00C14A00" w:rsidP="00B92B41">
      <w:pPr>
        <w:numPr>
          <w:ilvl w:val="0"/>
          <w:numId w:val="7"/>
        </w:numPr>
        <w:spacing w:after="0" w:line="276" w:lineRule="auto"/>
        <w:ind w:left="1134" w:hanging="283"/>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00895A08" w:rsidRPr="00895A08">
        <w:rPr>
          <w:spacing w:val="-2"/>
        </w:rPr>
        <w:t xml:space="preserve">; </w:t>
      </w:r>
    </w:p>
    <w:p w14:paraId="3049B364" w14:textId="77777777" w:rsidR="00212BE0" w:rsidRDefault="00212BE0" w:rsidP="00B92B41">
      <w:pPr>
        <w:numPr>
          <w:ilvl w:val="0"/>
          <w:numId w:val="7"/>
        </w:numPr>
        <w:spacing w:after="0" w:line="276" w:lineRule="auto"/>
        <w:ind w:left="1134" w:hanging="283"/>
        <w:rPr>
          <w:spacing w:val="-2"/>
        </w:rPr>
      </w:pPr>
      <w:r w:rsidRPr="00C14A00">
        <w:rPr>
          <w:spacing w:val="-2"/>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14:paraId="1673BE00" w14:textId="0B6BA4C6" w:rsidR="00895A08" w:rsidRDefault="00895A08" w:rsidP="00B92B41">
      <w:pPr>
        <w:numPr>
          <w:ilvl w:val="0"/>
          <w:numId w:val="7"/>
        </w:numPr>
        <w:spacing w:after="0" w:line="276" w:lineRule="auto"/>
        <w:ind w:left="1134" w:hanging="283"/>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14:paraId="42048349" w14:textId="26513699" w:rsidR="00C97ADC" w:rsidRPr="00C97ADC" w:rsidRDefault="00C97ADC" w:rsidP="00B92B41">
      <w:pPr>
        <w:numPr>
          <w:ilvl w:val="0"/>
          <w:numId w:val="7"/>
        </w:numPr>
        <w:spacing w:after="0" w:line="276" w:lineRule="auto"/>
        <w:ind w:left="1134" w:hanging="283"/>
        <w:rPr>
          <w:spacing w:val="-2"/>
        </w:rPr>
      </w:pPr>
      <w:r>
        <w:rPr>
          <w:spacing w:val="-2"/>
        </w:rPr>
        <w:t>д</w:t>
      </w:r>
      <w:r w:rsidRPr="00C97ADC">
        <w:rPr>
          <w:spacing w:val="-2"/>
        </w:rPr>
        <w:t>окументы, подтверждающие квалификацию и опыт участников заявленной команды по внешнеэкономической деятельности (ВЭД) (рекомендуется приложить хотя бы один из документов):</w:t>
      </w:r>
    </w:p>
    <w:p w14:paraId="422D4C27" w14:textId="77777777" w:rsidR="00C97ADC" w:rsidRPr="008239D2" w:rsidRDefault="00C97ADC" w:rsidP="008239D2">
      <w:pPr>
        <w:pStyle w:val="af1"/>
        <w:numPr>
          <w:ilvl w:val="0"/>
          <w:numId w:val="48"/>
        </w:numPr>
        <w:spacing w:after="0" w:line="276" w:lineRule="auto"/>
        <w:ind w:left="1701" w:hanging="425"/>
        <w:rPr>
          <w:iCs/>
          <w:spacing w:val="-4"/>
        </w:rPr>
      </w:pPr>
      <w:r w:rsidRPr="008239D2">
        <w:rPr>
          <w:iCs/>
          <w:spacing w:val="-4"/>
        </w:rPr>
        <w:t xml:space="preserve">штатное расписание, </w:t>
      </w:r>
    </w:p>
    <w:p w14:paraId="5ECF5CB1" w14:textId="77777777" w:rsidR="00C97ADC" w:rsidRPr="008239D2" w:rsidRDefault="00C97ADC" w:rsidP="008239D2">
      <w:pPr>
        <w:pStyle w:val="af1"/>
        <w:numPr>
          <w:ilvl w:val="0"/>
          <w:numId w:val="48"/>
        </w:numPr>
        <w:spacing w:after="0" w:line="276" w:lineRule="auto"/>
        <w:ind w:left="1701" w:hanging="425"/>
        <w:rPr>
          <w:iCs/>
          <w:spacing w:val="-4"/>
        </w:rPr>
      </w:pPr>
      <w:r w:rsidRPr="008239D2">
        <w:rPr>
          <w:iCs/>
          <w:spacing w:val="-4"/>
        </w:rPr>
        <w:t xml:space="preserve">копии трудовых книжек, </w:t>
      </w:r>
    </w:p>
    <w:p w14:paraId="5423DB0D" w14:textId="77777777" w:rsidR="00C97ADC" w:rsidRPr="008239D2" w:rsidRDefault="00C97ADC" w:rsidP="008239D2">
      <w:pPr>
        <w:pStyle w:val="af1"/>
        <w:numPr>
          <w:ilvl w:val="0"/>
          <w:numId w:val="48"/>
        </w:numPr>
        <w:spacing w:after="0" w:line="276" w:lineRule="auto"/>
        <w:ind w:left="1701" w:hanging="425"/>
        <w:rPr>
          <w:iCs/>
          <w:spacing w:val="-4"/>
        </w:rPr>
      </w:pPr>
      <w:r w:rsidRPr="008239D2">
        <w:rPr>
          <w:iCs/>
          <w:spacing w:val="-4"/>
        </w:rPr>
        <w:t xml:space="preserve">дипломы об образовании, </w:t>
      </w:r>
    </w:p>
    <w:p w14:paraId="7E975903" w14:textId="77777777" w:rsidR="00C97ADC" w:rsidRPr="008239D2" w:rsidRDefault="00C97ADC" w:rsidP="008239D2">
      <w:pPr>
        <w:pStyle w:val="af1"/>
        <w:numPr>
          <w:ilvl w:val="0"/>
          <w:numId w:val="48"/>
        </w:numPr>
        <w:spacing w:after="0" w:line="276" w:lineRule="auto"/>
        <w:ind w:left="1701" w:hanging="425"/>
        <w:rPr>
          <w:iCs/>
          <w:spacing w:val="-4"/>
        </w:rPr>
      </w:pPr>
      <w:r w:rsidRPr="008239D2">
        <w:rPr>
          <w:iCs/>
          <w:spacing w:val="-4"/>
        </w:rPr>
        <w:t xml:space="preserve">сертификаты о повышении квалификации, </w:t>
      </w:r>
    </w:p>
    <w:p w14:paraId="0F3EB962" w14:textId="77777777" w:rsidR="00C97ADC" w:rsidRPr="008239D2" w:rsidRDefault="00C97ADC" w:rsidP="008239D2">
      <w:pPr>
        <w:pStyle w:val="af1"/>
        <w:numPr>
          <w:ilvl w:val="0"/>
          <w:numId w:val="48"/>
        </w:numPr>
        <w:spacing w:after="0" w:line="276" w:lineRule="auto"/>
        <w:ind w:left="1701" w:hanging="425"/>
        <w:rPr>
          <w:iCs/>
          <w:spacing w:val="-4"/>
        </w:rPr>
      </w:pPr>
      <w:r w:rsidRPr="008239D2">
        <w:rPr>
          <w:iCs/>
          <w:spacing w:val="-4"/>
        </w:rPr>
        <w:t xml:space="preserve">копии договоров на предоставление услуг по ВЭД (аутсорсинг), </w:t>
      </w:r>
    </w:p>
    <w:p w14:paraId="745AB0A7" w14:textId="77777777" w:rsidR="00C97ADC" w:rsidRPr="008239D2" w:rsidRDefault="00C97ADC" w:rsidP="008239D2">
      <w:pPr>
        <w:pStyle w:val="af1"/>
        <w:numPr>
          <w:ilvl w:val="0"/>
          <w:numId w:val="48"/>
        </w:numPr>
        <w:spacing w:after="0" w:line="276" w:lineRule="auto"/>
        <w:ind w:left="1701" w:hanging="425"/>
        <w:rPr>
          <w:iCs/>
          <w:spacing w:val="-4"/>
        </w:rPr>
      </w:pPr>
      <w:r w:rsidRPr="008239D2">
        <w:rPr>
          <w:iCs/>
          <w:spacing w:val="-4"/>
        </w:rPr>
        <w:t>портфолио реализованных проектов.</w:t>
      </w:r>
    </w:p>
    <w:p w14:paraId="714CC217" w14:textId="77777777" w:rsidR="00EA42C2" w:rsidRDefault="00212BE0" w:rsidP="00B92B41">
      <w:pPr>
        <w:numPr>
          <w:ilvl w:val="0"/>
          <w:numId w:val="7"/>
        </w:numPr>
        <w:spacing w:after="0" w:line="276" w:lineRule="auto"/>
        <w:ind w:left="1134" w:hanging="283"/>
        <w:rPr>
          <w:spacing w:val="-2"/>
        </w:rPr>
      </w:pPr>
      <w:r w:rsidRPr="00AC5B49">
        <w:rPr>
          <w:spacing w:val="-2"/>
        </w:rPr>
        <w:lastRenderedPageBreak/>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14:paraId="28BEE01F" w14:textId="71DF828A" w:rsidR="00983970" w:rsidRDefault="00A6161B" w:rsidP="00B92B41">
      <w:pPr>
        <w:numPr>
          <w:ilvl w:val="0"/>
          <w:numId w:val="7"/>
        </w:numPr>
        <w:spacing w:after="0" w:line="276" w:lineRule="auto"/>
        <w:ind w:left="1134" w:hanging="283"/>
        <w:rPr>
          <w:spacing w:val="-2"/>
        </w:rPr>
      </w:pPr>
      <w:r w:rsidRPr="005B27D7">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EF0610">
        <w:rPr>
          <w:spacing w:val="-2"/>
        </w:rPr>
        <w:t>.</w:t>
      </w:r>
    </w:p>
    <w:p w14:paraId="106D122D" w14:textId="77777777" w:rsidR="008913AD" w:rsidRPr="008913AD" w:rsidRDefault="008913AD" w:rsidP="00B92B41">
      <w:pPr>
        <w:keepNext/>
        <w:spacing w:after="0" w:line="276" w:lineRule="auto"/>
        <w:ind w:firstLine="709"/>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14:paraId="435EFAA0" w14:textId="77777777" w:rsidR="006F020E" w:rsidRPr="006F020E" w:rsidRDefault="006F020E" w:rsidP="00B92B41">
      <w:pPr>
        <w:numPr>
          <w:ilvl w:val="0"/>
          <w:numId w:val="7"/>
        </w:numPr>
        <w:spacing w:after="0" w:line="276" w:lineRule="auto"/>
        <w:ind w:left="1134" w:hanging="283"/>
      </w:pPr>
      <w:r w:rsidRPr="006F020E">
        <w:t>заявителем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2DC1A165" w14:textId="77777777" w:rsidR="006F020E" w:rsidRPr="006F020E" w:rsidRDefault="006F020E" w:rsidP="00B92B41">
      <w:pPr>
        <w:numPr>
          <w:ilvl w:val="0"/>
          <w:numId w:val="7"/>
        </w:numPr>
        <w:spacing w:after="0" w:line="276"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14:paraId="78596E4A" w14:textId="77777777" w:rsidR="006F020E" w:rsidRPr="006F020E" w:rsidRDefault="006F020E" w:rsidP="00B92B41">
      <w:pPr>
        <w:numPr>
          <w:ilvl w:val="0"/>
          <w:numId w:val="7"/>
        </w:numPr>
        <w:spacing w:after="0" w:line="276"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14:paraId="19E8FB7B" w14:textId="77777777" w:rsidR="006F020E" w:rsidRPr="006F020E" w:rsidRDefault="006F020E" w:rsidP="00B92B41">
      <w:pPr>
        <w:numPr>
          <w:ilvl w:val="0"/>
          <w:numId w:val="7"/>
        </w:numPr>
        <w:spacing w:after="0" w:line="276"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14:paraId="1A04550F" w14:textId="77777777" w:rsidR="006F020E" w:rsidRPr="006F020E" w:rsidRDefault="006F020E" w:rsidP="00B92B41">
      <w:pPr>
        <w:numPr>
          <w:ilvl w:val="0"/>
          <w:numId w:val="7"/>
        </w:numPr>
        <w:spacing w:after="0" w:line="276"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14:paraId="333FDCD8" w14:textId="77777777" w:rsidR="006F020E" w:rsidRDefault="006F020E" w:rsidP="00B92B41">
      <w:pPr>
        <w:numPr>
          <w:ilvl w:val="0"/>
          <w:numId w:val="7"/>
        </w:numPr>
        <w:spacing w:after="0" w:line="276"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34080D61" w14:textId="77777777" w:rsidR="006F020E" w:rsidRPr="008D6195" w:rsidRDefault="006F020E" w:rsidP="00B92B41">
      <w:pPr>
        <w:numPr>
          <w:ilvl w:val="0"/>
          <w:numId w:val="7"/>
        </w:numPr>
        <w:spacing w:after="0" w:line="276" w:lineRule="auto"/>
        <w:ind w:left="1134" w:hanging="283"/>
      </w:pPr>
      <w:r w:rsidRPr="008D6195">
        <w:t>заявитель не находится в процессе ликвидации или реорганизации;</w:t>
      </w:r>
    </w:p>
    <w:p w14:paraId="33F623F2" w14:textId="77777777" w:rsidR="006F020E" w:rsidRPr="008D6195" w:rsidRDefault="006F020E" w:rsidP="00B92B41">
      <w:pPr>
        <w:numPr>
          <w:ilvl w:val="0"/>
          <w:numId w:val="7"/>
        </w:numPr>
        <w:spacing w:after="0" w:line="276" w:lineRule="auto"/>
        <w:ind w:left="1134" w:hanging="283"/>
      </w:pPr>
      <w:r w:rsidRPr="008D6195">
        <w:t>заявитель не находится в процессе процедуры банкротства;</w:t>
      </w:r>
    </w:p>
    <w:p w14:paraId="04CDCF5D" w14:textId="77777777" w:rsidR="006F020E" w:rsidRPr="008D6195" w:rsidRDefault="006F020E" w:rsidP="00B92B41">
      <w:pPr>
        <w:numPr>
          <w:ilvl w:val="0"/>
          <w:numId w:val="7"/>
        </w:numPr>
        <w:spacing w:after="0" w:line="276"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14:paraId="6698CB18" w14:textId="77777777" w:rsidR="006F020E" w:rsidRPr="008D6195" w:rsidRDefault="006F020E" w:rsidP="00B92B41">
      <w:pPr>
        <w:numPr>
          <w:ilvl w:val="0"/>
          <w:numId w:val="7"/>
        </w:numPr>
        <w:spacing w:after="0" w:line="276"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EB44D49" w14:textId="77777777" w:rsidR="00090F76" w:rsidRPr="006F020E" w:rsidRDefault="006F020E" w:rsidP="00B92B41">
      <w:pPr>
        <w:numPr>
          <w:ilvl w:val="0"/>
          <w:numId w:val="7"/>
        </w:numPr>
        <w:spacing w:after="0" w:line="276" w:lineRule="auto"/>
        <w:ind w:left="1134" w:hanging="283"/>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6059CC5" w14:textId="77777777" w:rsidR="00205632" w:rsidRDefault="00205632" w:rsidP="00B92B41">
      <w:pPr>
        <w:spacing w:after="0" w:line="276" w:lineRule="auto"/>
        <w:ind w:firstLine="709"/>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14:paraId="105C14B3" w14:textId="77777777" w:rsidR="0075438A" w:rsidRPr="00D304C2" w:rsidRDefault="00FB42ED" w:rsidP="00B92B41">
      <w:pPr>
        <w:keepNext/>
        <w:spacing w:before="240" w:after="120" w:line="276" w:lineRule="auto"/>
        <w:jc w:val="center"/>
        <w:outlineLvl w:val="0"/>
        <w:rPr>
          <w:b/>
        </w:rPr>
      </w:pPr>
      <w:bookmarkStart w:id="6" w:name="_Toc85477009"/>
      <w:r>
        <w:rPr>
          <w:b/>
        </w:rPr>
        <w:lastRenderedPageBreak/>
        <w:t>4.</w:t>
      </w:r>
      <w:r>
        <w:rPr>
          <w:b/>
          <w:lang w:val="en-US"/>
        </w:rPr>
        <w:t> </w:t>
      </w:r>
      <w:r w:rsidR="00760ED0" w:rsidRPr="00D304C2">
        <w:rPr>
          <w:b/>
        </w:rPr>
        <w:t>ПОРЯДОК РАССМОТРЕНИЯ ЗАЯВОК</w:t>
      </w:r>
      <w:bookmarkEnd w:id="6"/>
    </w:p>
    <w:p w14:paraId="3792D66B" w14:textId="77777777" w:rsidR="008004AB" w:rsidRDefault="00341EA2" w:rsidP="00B92B41">
      <w:pPr>
        <w:spacing w:after="0" w:line="276" w:lineRule="auto"/>
        <w:ind w:firstLine="709"/>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14:paraId="173893FA" w14:textId="77777777" w:rsidR="00B41761" w:rsidRDefault="005746E9" w:rsidP="00B92B41">
      <w:pPr>
        <w:spacing w:after="0" w:line="276" w:lineRule="auto"/>
        <w:ind w:firstLine="709"/>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14:paraId="70918DC6" w14:textId="77777777" w:rsidR="00EC631A" w:rsidRPr="006F020E" w:rsidRDefault="00394A82" w:rsidP="00B92B41">
      <w:pPr>
        <w:numPr>
          <w:ilvl w:val="0"/>
          <w:numId w:val="7"/>
        </w:numPr>
        <w:spacing w:after="0" w:line="276" w:lineRule="auto"/>
        <w:ind w:left="1134" w:hanging="283"/>
      </w:pPr>
      <w:r w:rsidRPr="006F020E">
        <w:t>проведение экспертизы</w:t>
      </w:r>
      <w:r w:rsidR="00EC631A" w:rsidRPr="006F020E">
        <w:t xml:space="preserve"> на соответствие формальным требованиям Положения;</w:t>
      </w:r>
    </w:p>
    <w:p w14:paraId="1AF8C85D" w14:textId="77777777" w:rsidR="00EC631A" w:rsidRPr="006F020E" w:rsidRDefault="00394A82" w:rsidP="00B92B41">
      <w:pPr>
        <w:numPr>
          <w:ilvl w:val="0"/>
          <w:numId w:val="7"/>
        </w:numPr>
        <w:spacing w:after="0" w:line="276" w:lineRule="auto"/>
        <w:ind w:left="1134" w:hanging="283"/>
      </w:pPr>
      <w:r w:rsidRPr="006F020E">
        <w:t>проведение независимой</w:t>
      </w:r>
      <w:r w:rsidR="00EC631A" w:rsidRPr="006F020E">
        <w:t xml:space="preserve"> </w:t>
      </w:r>
      <w:r w:rsidRPr="006F020E">
        <w:t>заочной экспертизы</w:t>
      </w:r>
      <w:r w:rsidR="00EC631A" w:rsidRPr="006F020E">
        <w:t>;</w:t>
      </w:r>
    </w:p>
    <w:p w14:paraId="552B4CC2" w14:textId="77777777" w:rsidR="00EC631A" w:rsidRPr="006F020E" w:rsidRDefault="00394A82" w:rsidP="00B92B41">
      <w:pPr>
        <w:numPr>
          <w:ilvl w:val="0"/>
          <w:numId w:val="7"/>
        </w:numPr>
        <w:spacing w:after="0" w:line="276" w:lineRule="auto"/>
        <w:ind w:left="1134" w:hanging="283"/>
      </w:pPr>
      <w:r w:rsidRPr="006F020E">
        <w:t xml:space="preserve">проведение </w:t>
      </w:r>
      <w:r w:rsidR="00EC631A" w:rsidRPr="006F020E">
        <w:t>выборочн</w:t>
      </w:r>
      <w:r w:rsidRPr="006F020E">
        <w:t>ого</w:t>
      </w:r>
      <w:r w:rsidR="00EC631A" w:rsidRPr="006F020E">
        <w:t xml:space="preserve"> выездно</w:t>
      </w:r>
      <w:r w:rsidRPr="006F020E">
        <w:t>го</w:t>
      </w:r>
      <w:r w:rsidR="00EC631A" w:rsidRPr="006F020E">
        <w:t xml:space="preserve"> мониторинг</w:t>
      </w:r>
      <w:r w:rsidRPr="006F020E">
        <w:t>а</w:t>
      </w:r>
      <w:r w:rsidR="00EC631A" w:rsidRPr="006F020E">
        <w:t>;</w:t>
      </w:r>
    </w:p>
    <w:p w14:paraId="792C986C" w14:textId="77777777" w:rsidR="00EC631A" w:rsidRPr="006F020E" w:rsidRDefault="00D254F1" w:rsidP="00B92B41">
      <w:pPr>
        <w:numPr>
          <w:ilvl w:val="0"/>
          <w:numId w:val="7"/>
        </w:numPr>
        <w:spacing w:after="0" w:line="276" w:lineRule="auto"/>
        <w:ind w:left="1134" w:hanging="283"/>
      </w:pPr>
      <w:r w:rsidRPr="006F020E">
        <w:t xml:space="preserve">рассмотрение заявок </w:t>
      </w:r>
      <w:r w:rsidR="00394A82" w:rsidRPr="006F020E">
        <w:t>экспертн</w:t>
      </w:r>
      <w:r w:rsidRPr="006F020E">
        <w:t>ым</w:t>
      </w:r>
      <w:r w:rsidR="00EC631A" w:rsidRPr="006F020E">
        <w:t xml:space="preserve"> жюри Фонда;</w:t>
      </w:r>
    </w:p>
    <w:p w14:paraId="3EE0614B" w14:textId="77777777" w:rsidR="00EC631A" w:rsidRPr="006F020E" w:rsidRDefault="00D254F1" w:rsidP="00B92B41">
      <w:pPr>
        <w:numPr>
          <w:ilvl w:val="0"/>
          <w:numId w:val="7"/>
        </w:numPr>
        <w:spacing w:after="0" w:line="276" w:lineRule="auto"/>
        <w:ind w:left="1134" w:hanging="283"/>
      </w:pPr>
      <w:r w:rsidRPr="006F020E">
        <w:t xml:space="preserve">рассмотрение заявок </w:t>
      </w:r>
      <w:r w:rsidR="000908D8" w:rsidRPr="006F020E">
        <w:t xml:space="preserve">экспертным </w:t>
      </w:r>
      <w:r w:rsidRPr="006F020E">
        <w:t>советом Фонда;</w:t>
      </w:r>
    </w:p>
    <w:p w14:paraId="4101500A" w14:textId="77777777" w:rsidR="00D254F1" w:rsidRPr="006F020E" w:rsidRDefault="00D254F1" w:rsidP="00B92B41">
      <w:pPr>
        <w:numPr>
          <w:ilvl w:val="0"/>
          <w:numId w:val="7"/>
        </w:numPr>
        <w:spacing w:after="0" w:line="276" w:lineRule="auto"/>
        <w:ind w:left="1134" w:hanging="283"/>
      </w:pPr>
      <w:r w:rsidRPr="006F020E">
        <w:t>рассмотрение заявок конкурсной комиссией Фонда;</w:t>
      </w:r>
    </w:p>
    <w:p w14:paraId="6A6868A5" w14:textId="77777777" w:rsidR="00D254F1" w:rsidRPr="006F020E" w:rsidRDefault="00D254F1" w:rsidP="00B92B41">
      <w:pPr>
        <w:numPr>
          <w:ilvl w:val="0"/>
          <w:numId w:val="7"/>
        </w:numPr>
        <w:spacing w:after="0" w:line="276" w:lineRule="auto"/>
        <w:ind w:left="1134" w:hanging="283"/>
      </w:pPr>
      <w:r w:rsidRPr="006F020E">
        <w:t>утверждение итогов конкурса дирекцией Фонда.</w:t>
      </w:r>
    </w:p>
    <w:p w14:paraId="42837A0D" w14:textId="77777777" w:rsidR="00BD4BB1" w:rsidRPr="006F020E" w:rsidRDefault="00341EA2" w:rsidP="00B92B41">
      <w:pPr>
        <w:spacing w:after="0" w:line="276" w:lineRule="auto"/>
        <w:ind w:firstLine="709"/>
        <w:rPr>
          <w:b/>
          <w:spacing w:val="-4"/>
        </w:rPr>
      </w:pPr>
      <w:r w:rsidRPr="006F020E">
        <w:rPr>
          <w:spacing w:val="-4"/>
        </w:rPr>
        <w:t>4.</w:t>
      </w:r>
      <w:r w:rsidR="00D577BB" w:rsidRPr="006F020E">
        <w:rPr>
          <w:spacing w:val="-4"/>
        </w:rPr>
        <w:t>3</w:t>
      </w:r>
      <w:r w:rsidRPr="006F020E">
        <w:rPr>
          <w:spacing w:val="-4"/>
        </w:rPr>
        <w:t>. </w:t>
      </w:r>
      <w:r w:rsidR="00BD4BB1" w:rsidRPr="006F020E">
        <w:rPr>
          <w:spacing w:val="-4"/>
        </w:rPr>
        <w:t>Заявки, не соответствующие требованиям, установленным в п. 3.1, 3.</w:t>
      </w:r>
      <w:r w:rsidR="004E6B7F" w:rsidRPr="006F020E">
        <w:rPr>
          <w:spacing w:val="-4"/>
        </w:rPr>
        <w:t xml:space="preserve">2 </w:t>
      </w:r>
      <w:r w:rsidR="00BD4BB1" w:rsidRPr="006F020E">
        <w:rPr>
          <w:spacing w:val="-4"/>
        </w:rPr>
        <w:t>настоящего Положения, не содержащие обязательные документы согласно п. 3.</w:t>
      </w:r>
      <w:r w:rsidR="004E6B7F" w:rsidRPr="006F020E">
        <w:rPr>
          <w:spacing w:val="-4"/>
        </w:rPr>
        <w:t>3</w:t>
      </w:r>
      <w:r w:rsidR="00BD4BB1" w:rsidRPr="006F020E">
        <w:rPr>
          <w:spacing w:val="-4"/>
        </w:rPr>
        <w:t>.1 снимаются с рассмотрения в конкурсе. Остальные заявки направляются на независимую заочную экспертизу.</w:t>
      </w:r>
    </w:p>
    <w:p w14:paraId="48EE2515" w14:textId="60782D15" w:rsidR="008004AB" w:rsidRPr="00B92B41" w:rsidRDefault="008004AB" w:rsidP="00B92B41">
      <w:pPr>
        <w:spacing w:after="0" w:line="276" w:lineRule="auto"/>
        <w:ind w:firstLine="709"/>
        <w:rPr>
          <w:spacing w:val="-4"/>
        </w:rPr>
      </w:pPr>
      <w:r w:rsidRPr="00B92B41">
        <w:rPr>
          <w:spacing w:val="-4"/>
        </w:rPr>
        <w:t>4.</w:t>
      </w:r>
      <w:r w:rsidR="00D577BB" w:rsidRPr="00B92B41">
        <w:rPr>
          <w:spacing w:val="-4"/>
        </w:rPr>
        <w:t>4</w:t>
      </w:r>
      <w:r w:rsidR="00341EA2" w:rsidRPr="00B92B41">
        <w:rPr>
          <w:spacing w:val="-4"/>
        </w:rPr>
        <w:t>. </w:t>
      </w:r>
      <w:r w:rsidRPr="00B92B41">
        <w:rPr>
          <w:spacing w:val="-4"/>
        </w:rPr>
        <w:t xml:space="preserve">По каждой заявке </w:t>
      </w:r>
      <w:r w:rsidR="00F57E83" w:rsidRPr="00B92B41">
        <w:rPr>
          <w:spacing w:val="-4"/>
        </w:rPr>
        <w:t>проводится не менее двух независимых экспертиз согласно критериям, установленным Положением</w:t>
      </w:r>
      <w:r w:rsidRPr="00B92B41">
        <w:rPr>
          <w:spacing w:val="-4"/>
        </w:rPr>
        <w:t xml:space="preserve"> (</w:t>
      </w:r>
      <w:hyperlink w:anchor="_КРИТЕРИИ_ОЦЕНКИ_ЗАЯВОК_1" w:history="1">
        <w:r w:rsidR="001D29C4" w:rsidRPr="00B92B41">
          <w:rPr>
            <w:rStyle w:val="aa"/>
            <w:spacing w:val="-4"/>
          </w:rPr>
          <w:t>Приложение 4</w:t>
        </w:r>
      </w:hyperlink>
      <w:r w:rsidR="001D29C4" w:rsidRPr="00B92B41">
        <w:rPr>
          <w:spacing w:val="-4"/>
        </w:rPr>
        <w:t xml:space="preserve"> </w:t>
      </w:r>
      <w:r w:rsidR="00EF6C4E" w:rsidRPr="00B92B41">
        <w:rPr>
          <w:spacing w:val="-4"/>
        </w:rPr>
        <w:t>к настоящему Положению</w:t>
      </w:r>
      <w:r w:rsidRPr="00B92B41">
        <w:rPr>
          <w:spacing w:val="-4"/>
        </w:rPr>
        <w:t>).</w:t>
      </w:r>
      <w:r w:rsidR="00604DD6" w:rsidRPr="00B92B41">
        <w:rPr>
          <w:spacing w:val="-4"/>
        </w:rPr>
        <w:t xml:space="preserve"> Экспертиза проводится экспертами, зарегистрированными в базе экспертов в АС Фонд-М и обладающими необходимой квалификацией для оценки проектов.</w:t>
      </w:r>
      <w:r w:rsidR="0031332F" w:rsidRPr="00B92B41">
        <w:rPr>
          <w:spacing w:val="-4"/>
        </w:rPr>
        <w:t xml:space="preserve"> Результат оценки заявки оформляется в виде экспертного заключения.</w:t>
      </w:r>
      <w:r w:rsidR="00447312" w:rsidRPr="00B92B41">
        <w:rPr>
          <w:spacing w:val="-4"/>
        </w:rPr>
        <w:t xml:space="preserve"> Необходимым условием привлечения экспертов является отсутствие личной заинтересованности в результатах проводимой экспертизы.</w:t>
      </w:r>
    </w:p>
    <w:p w14:paraId="731160BB" w14:textId="77777777" w:rsidR="006F020E" w:rsidRDefault="006F020E" w:rsidP="00B92B41">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14:paraId="7CB8D86C" w14:textId="77777777" w:rsidR="006F020E" w:rsidRDefault="006F020E" w:rsidP="00B92B41">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14:paraId="5A53960D" w14:textId="77777777" w:rsidR="006F020E" w:rsidRPr="007D13DF" w:rsidRDefault="006F020E" w:rsidP="00B92B41">
      <w:pPr>
        <w:spacing w:after="0" w:line="276" w:lineRule="auto"/>
        <w:ind w:firstLine="709"/>
      </w:pPr>
      <w:r>
        <w:t xml:space="preserve">общая оценка заявки определяется как среднее арифметическое значение балльных </w:t>
      </w:r>
      <w:r w:rsidRPr="007D13DF">
        <w:t>оценок всех экспертных заключений по заявке.</w:t>
      </w:r>
    </w:p>
    <w:p w14:paraId="30E39D0D" w14:textId="77777777" w:rsidR="008004AB" w:rsidRPr="003D4495" w:rsidRDefault="0062098E" w:rsidP="00B92B41">
      <w:pPr>
        <w:spacing w:after="0" w:line="276" w:lineRule="auto"/>
        <w:ind w:firstLine="709"/>
      </w:pPr>
      <w:r w:rsidRPr="0062098E">
        <w:t>Результаты заочной независимой экспертизы передаются на рассмотрение экспертному жюри Фонда.</w:t>
      </w:r>
    </w:p>
    <w:p w14:paraId="270CBBA3" w14:textId="77777777" w:rsidR="006F020E" w:rsidRPr="00440C21" w:rsidRDefault="006F020E" w:rsidP="00B92B41">
      <w:pPr>
        <w:spacing w:after="0" w:line="276"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14:paraId="2E8733BC" w14:textId="77777777" w:rsidR="006F020E" w:rsidRPr="00440C21" w:rsidRDefault="006F020E" w:rsidP="00B92B41">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w:t>
      </w:r>
      <w:proofErr w:type="spellStart"/>
      <w:r w:rsidRPr="00440C21">
        <w:t>Сколково</w:t>
      </w:r>
      <w:proofErr w:type="spellEnd"/>
      <w:r w:rsidRPr="00440C21">
        <w:t xml:space="preserve">), </w:t>
      </w:r>
    </w:p>
    <w:p w14:paraId="13D86CC5" w14:textId="77777777" w:rsidR="006F020E" w:rsidRPr="00440C21" w:rsidRDefault="006F020E" w:rsidP="00B92B41">
      <w:pPr>
        <w:spacing w:after="0" w:line="276" w:lineRule="auto"/>
        <w:ind w:firstLine="709"/>
      </w:pPr>
      <w:r w:rsidRPr="00440C21">
        <w:t xml:space="preserve">АНО «Платформа Национальной технологической инициативы», </w:t>
      </w:r>
    </w:p>
    <w:p w14:paraId="70D18141" w14:textId="77777777" w:rsidR="006F020E" w:rsidRPr="00440C21" w:rsidRDefault="006F020E" w:rsidP="00B92B41">
      <w:pPr>
        <w:spacing w:after="0" w:line="276" w:lineRule="auto"/>
        <w:ind w:firstLine="709"/>
      </w:pPr>
      <w:r w:rsidRPr="00440C21">
        <w:t xml:space="preserve">Фондом инфраструктурных и образовательных программ, </w:t>
      </w:r>
    </w:p>
    <w:p w14:paraId="30588397" w14:textId="77777777" w:rsidR="006F020E" w:rsidRPr="00440C21" w:rsidRDefault="006F020E" w:rsidP="00B92B41">
      <w:pPr>
        <w:spacing w:after="0" w:line="276" w:lineRule="auto"/>
        <w:ind w:firstLine="709"/>
      </w:pPr>
      <w:r w:rsidRPr="00440C21">
        <w:t xml:space="preserve">АО «Российская венчурная компания» </w:t>
      </w:r>
    </w:p>
    <w:p w14:paraId="4EBCFDC3" w14:textId="77777777" w:rsidR="006F020E" w:rsidRPr="00440C21" w:rsidRDefault="006F020E" w:rsidP="00B92B41">
      <w:pPr>
        <w:spacing w:after="0" w:line="276" w:lineRule="auto"/>
        <w:ind w:firstLine="709"/>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43600DBD" w14:textId="5AEC7ECC" w:rsidR="006F020E" w:rsidRDefault="006F020E" w:rsidP="00B92B41">
      <w:pPr>
        <w:spacing w:after="0" w:line="276" w:lineRule="auto"/>
        <w:ind w:firstLine="709"/>
      </w:pPr>
      <w:r w:rsidRPr="00440C21">
        <w:lastRenderedPageBreak/>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001D29C4" w:rsidRPr="004C76E8">
          <w:rPr>
            <w:rStyle w:val="aa"/>
          </w:rPr>
          <w:t xml:space="preserve">Приложением </w:t>
        </w:r>
        <w:r w:rsidR="001D29C4">
          <w:rPr>
            <w:rStyle w:val="aa"/>
          </w:rPr>
          <w:t>5</w:t>
        </w:r>
      </w:hyperlink>
      <w:r w:rsidR="001D29C4" w:rsidRPr="00440C21">
        <w:t xml:space="preserve"> </w:t>
      </w:r>
      <w:r w:rsidRPr="00440C21">
        <w:t>к настоящему Положению.</w:t>
      </w:r>
    </w:p>
    <w:p w14:paraId="56FBD4B7" w14:textId="77777777" w:rsidR="006F020E" w:rsidRDefault="006F020E" w:rsidP="00B92B41">
      <w:pPr>
        <w:spacing w:after="0" w:line="276" w:lineRule="auto"/>
        <w:ind w:firstLine="709"/>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14:paraId="161C4E25" w14:textId="77777777" w:rsidR="006F020E" w:rsidRDefault="006F020E" w:rsidP="00B92B41">
      <w:pPr>
        <w:spacing w:after="0" w:line="276" w:lineRule="auto"/>
        <w:ind w:firstLine="709"/>
      </w:pPr>
      <w:r>
        <w:t xml:space="preserve">Выборочный выездной мониторинг проводится в отношении организаций ранее не являвшимися </w:t>
      </w:r>
      <w:proofErr w:type="spellStart"/>
      <w:r>
        <w:t>грантополучателями</w:t>
      </w:r>
      <w:proofErr w:type="spellEnd"/>
      <w:r>
        <w:t xml:space="preserve"> Фонда, а также в следующих отдельных случаях:</w:t>
      </w:r>
    </w:p>
    <w:p w14:paraId="56EE96DD" w14:textId="77777777" w:rsidR="006F020E" w:rsidRDefault="006F020E" w:rsidP="00B92B41">
      <w:pPr>
        <w:spacing w:after="0" w:line="276" w:lineRule="auto"/>
        <w:ind w:firstLine="709"/>
      </w:pPr>
      <w:r>
        <w:t>- компания ранее имела заключенный с Фондом договор (соглашение) гранта на реализацию проекта(</w:t>
      </w:r>
      <w:proofErr w:type="spellStart"/>
      <w:r>
        <w:t>ов</w:t>
      </w:r>
      <w:proofErr w:type="spellEnd"/>
      <w: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1A1E89AF" w14:textId="77777777" w:rsidR="006F020E" w:rsidRDefault="006F020E" w:rsidP="00B92B41">
      <w:pPr>
        <w:spacing w:after="0" w:line="276" w:lineRule="auto"/>
        <w:ind w:firstLine="709"/>
      </w:pPr>
      <w:r>
        <w:t>- компания ранее имела заключенный с Фондом договор (соглашение) на реализацию проекта(</w:t>
      </w:r>
      <w:proofErr w:type="spellStart"/>
      <w:r>
        <w:t>ов</w:t>
      </w:r>
      <w:proofErr w:type="spellEnd"/>
      <w:r>
        <w:t>)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2094B98C" w14:textId="77777777" w:rsidR="006F020E" w:rsidRPr="003D4495" w:rsidRDefault="006F020E" w:rsidP="00B92B41">
      <w:pPr>
        <w:spacing w:after="0" w:line="276" w:lineRule="auto"/>
        <w:ind w:firstLine="709"/>
      </w:pPr>
      <w:r>
        <w:t>- в иных случаях по решению Дирекции Фонда.</w:t>
      </w:r>
    </w:p>
    <w:p w14:paraId="049EE177" w14:textId="77777777" w:rsidR="006F020E" w:rsidRPr="003D4495" w:rsidRDefault="006F020E" w:rsidP="00B92B41">
      <w:pPr>
        <w:spacing w:after="0" w:line="276"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14:paraId="5E3C4F25" w14:textId="77777777" w:rsidR="006F020E" w:rsidRPr="003D4495" w:rsidRDefault="006F020E" w:rsidP="00B92B41">
      <w:pPr>
        <w:spacing w:after="0" w:line="276" w:lineRule="auto"/>
        <w:ind w:firstLine="709"/>
      </w:pPr>
      <w:r w:rsidRPr="003D4495">
        <w:t>4.</w:t>
      </w:r>
      <w:r>
        <w:t>8. Состав</w:t>
      </w:r>
      <w:r w:rsidRPr="00061A2C">
        <w:t xml:space="preserve"> экспертн</w:t>
      </w:r>
      <w:r>
        <w:t>ого</w:t>
      </w:r>
      <w:r w:rsidRPr="00061A2C">
        <w:t xml:space="preserve"> жюри</w:t>
      </w:r>
      <w:r>
        <w:t>:</w:t>
      </w:r>
    </w:p>
    <w:p w14:paraId="4AB53221" w14:textId="77777777" w:rsidR="006F020E" w:rsidRPr="003D4495" w:rsidRDefault="006F020E" w:rsidP="00B92B41">
      <w:pPr>
        <w:spacing w:after="0" w:line="276"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14:paraId="24510736" w14:textId="77777777" w:rsidR="006F020E" w:rsidRDefault="006F020E" w:rsidP="00B92B41">
      <w:pPr>
        <w:spacing w:after="0" w:line="276"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14:paraId="538E79AF" w14:textId="77777777" w:rsidR="006F020E" w:rsidRDefault="006F020E" w:rsidP="00B92B41">
      <w:pPr>
        <w:spacing w:after="0" w:line="276" w:lineRule="auto"/>
        <w:ind w:firstLine="709"/>
      </w:pPr>
      <w:r w:rsidRPr="003D4495">
        <w:t>4.</w:t>
      </w:r>
      <w:r>
        <w:t>9. Р</w:t>
      </w:r>
      <w:r w:rsidRPr="00061A2C">
        <w:t>ассмотрение заявок экспертным жюри</w:t>
      </w:r>
      <w:r>
        <w:t xml:space="preserve"> осуществляется следующим образом:</w:t>
      </w:r>
    </w:p>
    <w:p w14:paraId="1BDF0AF7" w14:textId="77777777" w:rsidR="006F020E" w:rsidRPr="003D4495" w:rsidRDefault="006F020E" w:rsidP="00B92B41">
      <w:pPr>
        <w:spacing w:after="0" w:line="276"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w:t>
      </w:r>
      <w:proofErr w:type="spellStart"/>
      <w:r w:rsidRPr="003D4495">
        <w:t>аудиосвязи</w:t>
      </w:r>
      <w:proofErr w:type="spellEnd"/>
      <w:r w:rsidRPr="003D4495">
        <w:t>. Принятие решения членами экспертного жюри путем делегировани</w:t>
      </w:r>
      <w:r>
        <w:t>я</w:t>
      </w:r>
      <w:r w:rsidRPr="003D4495">
        <w:t xml:space="preserve"> ими своих полномочий иным лицам не допускается.</w:t>
      </w:r>
    </w:p>
    <w:p w14:paraId="56B457C8" w14:textId="77777777" w:rsidR="006F020E" w:rsidRPr="003D4495" w:rsidRDefault="006F020E" w:rsidP="00B92B41">
      <w:pPr>
        <w:spacing w:after="0" w:line="276" w:lineRule="auto"/>
        <w:ind w:firstLine="709"/>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14:paraId="5F987A62" w14:textId="77777777" w:rsidR="006F020E" w:rsidRPr="002F5EC1" w:rsidRDefault="006F020E" w:rsidP="00B92B41">
      <w:pPr>
        <w:spacing w:after="0" w:line="276" w:lineRule="auto"/>
        <w:ind w:firstLine="709"/>
        <w:rPr>
          <w:spacing w:val="-4"/>
        </w:rPr>
      </w:pPr>
      <w:r>
        <w:lastRenderedPageBreak/>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14:paraId="779BDC90" w14:textId="77777777" w:rsidR="006F020E" w:rsidRPr="003D4495" w:rsidRDefault="006F020E" w:rsidP="00B92B41">
      <w:pPr>
        <w:spacing w:after="0" w:line="276"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14:paraId="31696DC9" w14:textId="77777777" w:rsidR="006F020E" w:rsidRPr="003D4495" w:rsidRDefault="006F020E" w:rsidP="00B92B41">
      <w:pPr>
        <w:spacing w:after="0" w:line="276" w:lineRule="auto"/>
        <w:ind w:firstLine="709"/>
      </w:pPr>
      <w:r>
        <w:t>г) </w:t>
      </w:r>
      <w:r w:rsidRPr="00701566">
        <w:t>Экспертным жюри может быть рекомендовано уменьшение размера гранта</w:t>
      </w:r>
      <w:r w:rsidRPr="003D4495">
        <w:t xml:space="preserve">. </w:t>
      </w:r>
    </w:p>
    <w:p w14:paraId="34A57A08" w14:textId="77777777" w:rsidR="006F020E" w:rsidRPr="00341EA2" w:rsidRDefault="006F020E" w:rsidP="00B92B41">
      <w:pPr>
        <w:spacing w:after="0" w:line="276" w:lineRule="auto"/>
        <w:ind w:firstLine="709"/>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14:paraId="4B475FB8" w14:textId="77777777" w:rsidR="006F020E" w:rsidRPr="003D4495" w:rsidRDefault="006F020E" w:rsidP="00B92B41">
      <w:pPr>
        <w:spacing w:after="0" w:line="276" w:lineRule="auto"/>
        <w:ind w:firstLine="709"/>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14:paraId="0C2FF561" w14:textId="77777777" w:rsidR="006F020E" w:rsidRDefault="006F020E" w:rsidP="00B92B41">
      <w:pPr>
        <w:spacing w:after="0" w:line="276" w:lineRule="auto"/>
        <w:ind w:firstLine="709"/>
      </w:pPr>
      <w:r w:rsidRPr="003D4495">
        <w:t>4.</w:t>
      </w:r>
      <w:r>
        <w:t>12. 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14:paraId="26E5546B" w14:textId="77777777" w:rsidR="006F020E" w:rsidRPr="003D4495" w:rsidRDefault="006F020E" w:rsidP="00B92B41">
      <w:pPr>
        <w:spacing w:after="0" w:line="276"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14:paraId="46E45FF7" w14:textId="77777777" w:rsidR="006F020E" w:rsidRPr="0006621A" w:rsidRDefault="006F020E" w:rsidP="00B92B41">
      <w:pPr>
        <w:spacing w:after="0" w:line="276" w:lineRule="auto"/>
        <w:ind w:firstLine="709"/>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14:paraId="4242716E" w14:textId="77777777" w:rsidR="006F020E" w:rsidRDefault="006F020E" w:rsidP="00B92B41">
      <w:pPr>
        <w:spacing w:after="0" w:line="276" w:lineRule="auto"/>
        <w:ind w:firstLine="709"/>
      </w:pPr>
      <w:r w:rsidRPr="003D4495">
        <w:t>4.</w:t>
      </w:r>
      <w:r>
        <w:t>14. </w:t>
      </w:r>
      <w:r w:rsidRPr="003D4495">
        <w:t xml:space="preserve">Результаты конкурса размещаются на сайте Фонда по адресу </w:t>
      </w:r>
      <w:hyperlink r:id="rId14" w:history="1">
        <w:r w:rsidRPr="003D4495">
          <w:rPr>
            <w:rStyle w:val="aa"/>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14:paraId="0A06559E" w14:textId="77777777" w:rsidR="00164209" w:rsidRPr="00D304C2" w:rsidRDefault="00FB42ED" w:rsidP="00460880">
      <w:pPr>
        <w:spacing w:before="240" w:after="120" w:line="276" w:lineRule="auto"/>
        <w:jc w:val="center"/>
        <w:outlineLvl w:val="0"/>
        <w:rPr>
          <w:b/>
        </w:rPr>
      </w:pPr>
      <w:bookmarkStart w:id="7" w:name="_Toc85477010"/>
      <w:r>
        <w:rPr>
          <w:b/>
        </w:rPr>
        <w:t>5.</w:t>
      </w:r>
      <w:r>
        <w:rPr>
          <w:b/>
          <w:lang w:val="en-US"/>
        </w:rPr>
        <w:t> </w:t>
      </w:r>
      <w:r w:rsidR="00E96326" w:rsidRPr="00D304C2">
        <w:rPr>
          <w:b/>
        </w:rPr>
        <w:t>ПОРЯДОК И УСЛОВИЯ ФИНАНСИРОВАНИЯ ПРОЕКТОВ</w:t>
      </w:r>
      <w:bookmarkEnd w:id="7"/>
    </w:p>
    <w:p w14:paraId="300F3AE8" w14:textId="6E1A6014" w:rsidR="008004AB" w:rsidRPr="003D4495" w:rsidRDefault="00E73547" w:rsidP="00460880">
      <w:pPr>
        <w:spacing w:after="0" w:line="276" w:lineRule="auto"/>
        <w:ind w:firstLine="709"/>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ПО" w:history="1">
        <w:r w:rsidR="001D29C4" w:rsidRPr="004C76E8">
          <w:rPr>
            <w:rStyle w:val="aa"/>
          </w:rPr>
          <w:t xml:space="preserve">Приложение </w:t>
        </w:r>
        <w:r w:rsidR="001D29C4">
          <w:rPr>
            <w:rStyle w:val="aa"/>
          </w:rPr>
          <w:t>7</w:t>
        </w:r>
      </w:hyperlink>
      <w:r w:rsidR="001D29C4" w:rsidRPr="004C76E8">
        <w:t xml:space="preserve"> </w:t>
      </w:r>
      <w:r w:rsidR="005D6852" w:rsidRPr="004C76E8">
        <w:t>к настоящему Положению</w:t>
      </w:r>
      <w:r w:rsidR="008004AB" w:rsidRPr="00AC5B49">
        <w:t>).</w:t>
      </w:r>
    </w:p>
    <w:p w14:paraId="5353AC13" w14:textId="77777777" w:rsidR="008004AB" w:rsidRPr="003D4495" w:rsidRDefault="00A717AF" w:rsidP="00460880">
      <w:pPr>
        <w:spacing w:after="0" w:line="276" w:lineRule="auto"/>
        <w:ind w:firstLine="709"/>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14:paraId="4BFD2DEB" w14:textId="77777777" w:rsidR="008004AB" w:rsidRPr="003D4495" w:rsidRDefault="00A717AF" w:rsidP="00460880">
      <w:pPr>
        <w:spacing w:after="0" w:line="276" w:lineRule="auto"/>
        <w:ind w:firstLine="709"/>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14:paraId="4AD7621E" w14:textId="77777777" w:rsidR="008004AB" w:rsidRPr="003D4495" w:rsidRDefault="00A717AF" w:rsidP="00460880">
      <w:pPr>
        <w:spacing w:after="0" w:line="276" w:lineRule="auto"/>
        <w:ind w:firstLine="709"/>
      </w:pPr>
      <w:r>
        <w:lastRenderedPageBreak/>
        <w:t>5.4. </w:t>
      </w:r>
      <w:r w:rsidR="008004AB" w:rsidRPr="003D4495">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43DBF942" w14:textId="77777777" w:rsidR="008004AB" w:rsidRPr="003D4495" w:rsidRDefault="008004AB" w:rsidP="00460880">
      <w:pPr>
        <w:spacing w:after="0" w:line="276"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14:paraId="68F62314" w14:textId="77777777" w:rsidR="008004AB" w:rsidRPr="003D4495" w:rsidRDefault="009565E4" w:rsidP="00460880">
      <w:pPr>
        <w:spacing w:after="0" w:line="276" w:lineRule="auto"/>
        <w:ind w:firstLine="709"/>
      </w:pPr>
      <w:r>
        <w:t>5.5. </w:t>
      </w:r>
      <w:r w:rsidR="006118B8" w:rsidRPr="006118B8">
        <w:t>Грантополучатель</w:t>
      </w:r>
      <w:r w:rsidR="006118B8" w:rsidRPr="006118B8" w:rsidDel="006118B8">
        <w:t xml:space="preserve"> </w:t>
      </w:r>
      <w:r w:rsidR="008004AB" w:rsidRPr="003D4495">
        <w:t xml:space="preserve">обязан: </w:t>
      </w:r>
    </w:p>
    <w:p w14:paraId="45ACA8C2" w14:textId="77777777" w:rsidR="008004AB" w:rsidRPr="001E45BC" w:rsidRDefault="006118B8" w:rsidP="00460880">
      <w:pPr>
        <w:numPr>
          <w:ilvl w:val="0"/>
          <w:numId w:val="7"/>
        </w:numPr>
        <w:spacing w:after="0" w:line="276" w:lineRule="auto"/>
        <w:ind w:left="1134" w:hanging="283"/>
      </w:pPr>
      <w:r w:rsidRPr="001E45BC">
        <w:t>выполнить НИОКР в срок в соответствии с требованиями технического задания и календарного плана</w:t>
      </w:r>
      <w:r w:rsidR="008004AB" w:rsidRPr="001E45BC">
        <w:t>;</w:t>
      </w:r>
    </w:p>
    <w:p w14:paraId="0BD2E2F0" w14:textId="77777777" w:rsidR="008004AB" w:rsidRPr="001E45BC" w:rsidRDefault="008004AB" w:rsidP="00460880">
      <w:pPr>
        <w:numPr>
          <w:ilvl w:val="0"/>
          <w:numId w:val="7"/>
        </w:numPr>
        <w:spacing w:after="0" w:line="276" w:lineRule="auto"/>
        <w:ind w:left="1134" w:hanging="283"/>
      </w:pPr>
      <w:r w:rsidRPr="001E45B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1E45BC">
        <w:t xml:space="preserve"> прав</w:t>
      </w:r>
      <w:r w:rsidRPr="001E45BC">
        <w:t xml:space="preserve"> и получения</w:t>
      </w:r>
      <w:r w:rsidR="00316951" w:rsidRPr="001E45BC">
        <w:t xml:space="preserve"> охранных документов</w:t>
      </w:r>
      <w:r w:rsidRPr="001E45BC">
        <w:t xml:space="preserve"> на </w:t>
      </w:r>
      <w:r w:rsidR="00284754" w:rsidRPr="001E45BC">
        <w:t>РИД</w:t>
      </w:r>
      <w:r w:rsidRPr="001E45BC">
        <w:t>;</w:t>
      </w:r>
    </w:p>
    <w:p w14:paraId="3458B71A" w14:textId="77777777" w:rsidR="008004AB" w:rsidRPr="001E45BC" w:rsidRDefault="008004AB" w:rsidP="00460880">
      <w:pPr>
        <w:numPr>
          <w:ilvl w:val="0"/>
          <w:numId w:val="7"/>
        </w:numPr>
        <w:spacing w:after="0" w:line="276" w:lineRule="auto"/>
        <w:ind w:left="1134" w:hanging="283"/>
      </w:pPr>
      <w:r w:rsidRPr="001E45BC">
        <w:t xml:space="preserve">обеспечить целевое использование </w:t>
      </w:r>
      <w:r w:rsidR="00DF3BAA" w:rsidRPr="001E45BC">
        <w:t xml:space="preserve">полученного гранта </w:t>
      </w:r>
      <w:r w:rsidRPr="001E45BC">
        <w:t>на финансовое обеспечение НИОКР за счет субсидий, предоставляемых Фонду из средств Федерального бюджета.</w:t>
      </w:r>
    </w:p>
    <w:p w14:paraId="4A7536D6" w14:textId="77777777" w:rsidR="008004AB" w:rsidRPr="00626796" w:rsidRDefault="00A717AF" w:rsidP="00460880">
      <w:pPr>
        <w:spacing w:after="0" w:line="276" w:lineRule="auto"/>
        <w:ind w:firstLine="709"/>
      </w:pPr>
      <w:r w:rsidRPr="00626796">
        <w:t>5.6. </w:t>
      </w:r>
      <w:r w:rsidR="008004AB" w:rsidRPr="00626796">
        <w:t>Грант на проведение НИОКР предоставляется на следующих условиях:</w:t>
      </w:r>
    </w:p>
    <w:p w14:paraId="0DC59A25" w14:textId="77777777" w:rsidR="008004AB" w:rsidRPr="00626796" w:rsidRDefault="00626796" w:rsidP="00460880">
      <w:pPr>
        <w:spacing w:after="0" w:line="276" w:lineRule="auto"/>
        <w:ind w:firstLine="709"/>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14:paraId="70B72E38" w14:textId="77777777" w:rsidR="001E45BC" w:rsidRPr="00626796" w:rsidRDefault="001E45BC" w:rsidP="00460880">
      <w:pPr>
        <w:keepNext/>
        <w:spacing w:after="0" w:line="276" w:lineRule="auto"/>
        <w:ind w:firstLine="567"/>
      </w:pPr>
      <w:r w:rsidRPr="00626796">
        <w:t>б) средства гранта перечисляются</w:t>
      </w:r>
      <w:r>
        <w:t xml:space="preserve"> </w:t>
      </w:r>
      <w:r w:rsidRPr="0095670E">
        <w:t>авансовым платежом</w:t>
      </w:r>
      <w:r w:rsidR="000B5A49">
        <w:rPr>
          <w:rStyle w:val="ad"/>
        </w:rPr>
        <w:footnoteReference w:id="8"/>
      </w:r>
      <w:r w:rsidR="006D41B2">
        <w:t xml:space="preserve"> </w:t>
      </w:r>
      <w:r w:rsidRPr="00626796">
        <w:t>следующим способом:</w:t>
      </w:r>
    </w:p>
    <w:p w14:paraId="3E74FDB3" w14:textId="77777777" w:rsidR="001E45BC" w:rsidRPr="00626796" w:rsidRDefault="001E45BC" w:rsidP="00460880">
      <w:pPr>
        <w:numPr>
          <w:ilvl w:val="0"/>
          <w:numId w:val="7"/>
        </w:numPr>
        <w:spacing w:after="0" w:line="276"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w:t>
      </w:r>
      <w:r w:rsidR="005D6852">
        <w:rPr>
          <w:spacing w:val="-4"/>
        </w:rPr>
        <w:t xml:space="preserve"> настоящего Положения</w:t>
      </w:r>
      <w:r w:rsidRPr="00626796">
        <w:rPr>
          <w:spacing w:val="-4"/>
        </w:rPr>
        <w:t xml:space="preserve">) заключается договор гранта. Фонд предоставляет </w:t>
      </w:r>
      <w:proofErr w:type="spellStart"/>
      <w:r>
        <w:rPr>
          <w:spacing w:val="-4"/>
        </w:rPr>
        <w:t>грантополучателю</w:t>
      </w:r>
      <w:proofErr w:type="spellEnd"/>
      <w:r w:rsidRPr="00626796">
        <w:rPr>
          <w:spacing w:val="-4"/>
        </w:rPr>
        <w:t xml:space="preserve"> средства в размере</w:t>
      </w:r>
      <w:r>
        <w:rPr>
          <w:spacing w:val="-4"/>
        </w:rPr>
        <w:t>, определяемом таблицей 1</w:t>
      </w:r>
      <w:r w:rsidRPr="00626796">
        <w:rPr>
          <w:spacing w:val="-4"/>
        </w:rPr>
        <w:t>;</w:t>
      </w:r>
    </w:p>
    <w:p w14:paraId="29359079" w14:textId="77777777" w:rsidR="001E45BC" w:rsidRDefault="001E45BC" w:rsidP="00460880">
      <w:pPr>
        <w:numPr>
          <w:ilvl w:val="0"/>
          <w:numId w:val="7"/>
        </w:numPr>
        <w:spacing w:after="0" w:line="276"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9"/>
      </w:r>
      <w:r w:rsidRPr="007C179F">
        <w:rPr>
          <w:spacing w:val="-4"/>
        </w:rPr>
        <w:t xml:space="preserve"> этапа договора гранта </w:t>
      </w:r>
      <w:proofErr w:type="spellStart"/>
      <w:r w:rsidRPr="007C179F">
        <w:rPr>
          <w:spacing w:val="-4"/>
        </w:rPr>
        <w:t>грантополучателю</w:t>
      </w:r>
      <w:proofErr w:type="spellEnd"/>
      <w:r w:rsidRPr="007C179F">
        <w:rPr>
          <w:spacing w:val="-4"/>
        </w:rPr>
        <w:t xml:space="preserve"> перечисляются средства </w:t>
      </w:r>
      <w:r>
        <w:rPr>
          <w:spacing w:val="-4"/>
        </w:rPr>
        <w:t>согласно таблице 1.</w:t>
      </w:r>
    </w:p>
    <w:p w14:paraId="06F440A3" w14:textId="77777777" w:rsidR="001E45BC" w:rsidRPr="007C179F" w:rsidRDefault="001E45BC" w:rsidP="00460880">
      <w:pPr>
        <w:keepNext/>
        <w:spacing w:before="120" w:after="0" w:line="276" w:lineRule="auto"/>
        <w:jc w:val="right"/>
        <w:rPr>
          <w:spacing w:val="-4"/>
        </w:rPr>
      </w:pPr>
      <w:r>
        <w:rPr>
          <w:spacing w:val="-4"/>
        </w:rPr>
        <w:t xml:space="preserve">Табл. 1  </w:t>
      </w:r>
    </w:p>
    <w:tbl>
      <w:tblPr>
        <w:tblStyle w:val="af0"/>
        <w:tblW w:w="9839" w:type="dxa"/>
        <w:jc w:val="center"/>
        <w:tblLayout w:type="fixed"/>
        <w:tblCellMar>
          <w:left w:w="57" w:type="dxa"/>
          <w:right w:w="57" w:type="dxa"/>
        </w:tblCellMar>
        <w:tblLook w:val="04A0" w:firstRow="1" w:lastRow="0" w:firstColumn="1" w:lastColumn="0" w:noHBand="0" w:noVBand="1"/>
      </w:tblPr>
      <w:tblGrid>
        <w:gridCol w:w="1363"/>
        <w:gridCol w:w="1357"/>
        <w:gridCol w:w="889"/>
        <w:gridCol w:w="890"/>
        <w:gridCol w:w="890"/>
        <w:gridCol w:w="890"/>
        <w:gridCol w:w="890"/>
        <w:gridCol w:w="890"/>
        <w:gridCol w:w="890"/>
        <w:gridCol w:w="890"/>
      </w:tblGrid>
      <w:tr w:rsidR="00C029DB" w:rsidRPr="007C179F" w14:paraId="625316E1" w14:textId="77777777" w:rsidTr="00C029DB">
        <w:trPr>
          <w:jc w:val="center"/>
        </w:trPr>
        <w:tc>
          <w:tcPr>
            <w:tcW w:w="1363" w:type="dxa"/>
            <w:vMerge w:val="restart"/>
            <w:tcMar>
              <w:left w:w="57" w:type="dxa"/>
              <w:right w:w="57" w:type="dxa"/>
            </w:tcMar>
            <w:vAlign w:val="center"/>
          </w:tcPr>
          <w:p w14:paraId="6360560D" w14:textId="77777777" w:rsidR="00C029DB" w:rsidRPr="007C179F" w:rsidRDefault="00C029DB" w:rsidP="003140CF">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14:paraId="01D20A57" w14:textId="77777777" w:rsidR="00C029DB" w:rsidRPr="007C179F" w:rsidRDefault="00C029DB" w:rsidP="003140CF">
            <w:pPr>
              <w:keepNext/>
              <w:spacing w:after="0"/>
              <w:jc w:val="center"/>
              <w:rPr>
                <w:b/>
                <w:spacing w:val="-4"/>
              </w:rPr>
            </w:pPr>
            <w:r w:rsidRPr="007C179F">
              <w:rPr>
                <w:b/>
                <w:spacing w:val="-4"/>
              </w:rPr>
              <w:t>Количество этапов</w:t>
            </w:r>
          </w:p>
        </w:tc>
        <w:tc>
          <w:tcPr>
            <w:tcW w:w="3559" w:type="dxa"/>
            <w:gridSpan w:val="4"/>
          </w:tcPr>
          <w:p w14:paraId="71E3685F" w14:textId="77777777" w:rsidR="00C029DB" w:rsidRPr="007C179F" w:rsidRDefault="00C029DB" w:rsidP="003140CF">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3560" w:type="dxa"/>
            <w:gridSpan w:val="4"/>
            <w:tcMar>
              <w:left w:w="57" w:type="dxa"/>
              <w:right w:w="57" w:type="dxa"/>
            </w:tcMar>
          </w:tcPr>
          <w:p w14:paraId="3C27EA44" w14:textId="77777777" w:rsidR="00C029DB" w:rsidRPr="007C179F" w:rsidRDefault="00C029DB" w:rsidP="003140CF">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d"/>
                <w:b/>
                <w:spacing w:val="-4"/>
              </w:rPr>
              <w:footnoteReference w:id="10"/>
            </w:r>
          </w:p>
        </w:tc>
      </w:tr>
      <w:tr w:rsidR="00C029DB" w:rsidRPr="007C179F" w14:paraId="58B79A39" w14:textId="77777777" w:rsidTr="00C029DB">
        <w:trPr>
          <w:jc w:val="center"/>
        </w:trPr>
        <w:tc>
          <w:tcPr>
            <w:tcW w:w="1363" w:type="dxa"/>
            <w:vMerge/>
            <w:tcMar>
              <w:left w:w="57" w:type="dxa"/>
              <w:right w:w="57" w:type="dxa"/>
            </w:tcMar>
          </w:tcPr>
          <w:p w14:paraId="28A1B053" w14:textId="77777777" w:rsidR="00C029DB" w:rsidRPr="007C179F" w:rsidRDefault="00C029DB" w:rsidP="003140CF">
            <w:pPr>
              <w:spacing w:after="0"/>
              <w:rPr>
                <w:spacing w:val="-4"/>
              </w:rPr>
            </w:pPr>
          </w:p>
        </w:tc>
        <w:tc>
          <w:tcPr>
            <w:tcW w:w="1357" w:type="dxa"/>
            <w:vMerge/>
            <w:tcMar>
              <w:left w:w="57" w:type="dxa"/>
              <w:right w:w="57" w:type="dxa"/>
            </w:tcMar>
          </w:tcPr>
          <w:p w14:paraId="5DF619EC" w14:textId="77777777" w:rsidR="00C029DB" w:rsidRPr="007C179F" w:rsidRDefault="00C029DB" w:rsidP="003140CF">
            <w:pPr>
              <w:spacing w:after="0"/>
              <w:rPr>
                <w:spacing w:val="-4"/>
              </w:rPr>
            </w:pPr>
          </w:p>
        </w:tc>
        <w:tc>
          <w:tcPr>
            <w:tcW w:w="889" w:type="dxa"/>
            <w:tcMar>
              <w:left w:w="57" w:type="dxa"/>
              <w:right w:w="57" w:type="dxa"/>
            </w:tcMar>
            <w:vAlign w:val="center"/>
          </w:tcPr>
          <w:p w14:paraId="454D4E4C" w14:textId="77777777"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14:paraId="41C1921A" w14:textId="77777777" w:rsidR="00C029DB" w:rsidRPr="007C179F" w:rsidRDefault="00C029DB" w:rsidP="00C029DB">
            <w:pPr>
              <w:spacing w:after="0"/>
              <w:jc w:val="center"/>
              <w:rPr>
                <w:b/>
                <w:spacing w:val="-4"/>
              </w:rPr>
            </w:pPr>
            <w:r w:rsidRPr="007C179F">
              <w:rPr>
                <w:b/>
                <w:spacing w:val="-4"/>
              </w:rPr>
              <w:t>2 этап</w:t>
            </w:r>
          </w:p>
        </w:tc>
        <w:tc>
          <w:tcPr>
            <w:tcW w:w="890" w:type="dxa"/>
            <w:vAlign w:val="center"/>
          </w:tcPr>
          <w:p w14:paraId="3A0EB6C7" w14:textId="77777777" w:rsidR="00C029DB" w:rsidRPr="007C179F" w:rsidRDefault="00C029DB" w:rsidP="00C029DB">
            <w:pPr>
              <w:spacing w:after="0"/>
              <w:jc w:val="center"/>
              <w:rPr>
                <w:b/>
                <w:spacing w:val="-4"/>
              </w:rPr>
            </w:pPr>
            <w:r w:rsidRPr="007C179F">
              <w:rPr>
                <w:b/>
                <w:spacing w:val="-4"/>
              </w:rPr>
              <w:t>3 этап</w:t>
            </w:r>
          </w:p>
        </w:tc>
        <w:tc>
          <w:tcPr>
            <w:tcW w:w="890" w:type="dxa"/>
            <w:tcMar>
              <w:left w:w="57" w:type="dxa"/>
              <w:right w:w="57" w:type="dxa"/>
            </w:tcMar>
            <w:vAlign w:val="center"/>
          </w:tcPr>
          <w:p w14:paraId="6186C722" w14:textId="77777777" w:rsidR="00C029DB" w:rsidRPr="007C179F" w:rsidRDefault="00C029DB" w:rsidP="00C029DB">
            <w:pPr>
              <w:spacing w:after="0"/>
              <w:jc w:val="center"/>
              <w:rPr>
                <w:b/>
                <w:spacing w:val="-4"/>
              </w:rPr>
            </w:pPr>
            <w:r>
              <w:rPr>
                <w:b/>
                <w:spacing w:val="-4"/>
              </w:rPr>
              <w:t>4</w:t>
            </w:r>
            <w:r w:rsidRPr="007C179F">
              <w:rPr>
                <w:b/>
                <w:spacing w:val="-4"/>
              </w:rPr>
              <w:t xml:space="preserve"> этап</w:t>
            </w:r>
          </w:p>
        </w:tc>
        <w:tc>
          <w:tcPr>
            <w:tcW w:w="890" w:type="dxa"/>
            <w:tcMar>
              <w:left w:w="57" w:type="dxa"/>
              <w:right w:w="57" w:type="dxa"/>
            </w:tcMar>
            <w:vAlign w:val="center"/>
          </w:tcPr>
          <w:p w14:paraId="0A925133" w14:textId="77777777" w:rsidR="00C029DB" w:rsidRPr="007C179F" w:rsidRDefault="00C029DB" w:rsidP="00C029DB">
            <w:pPr>
              <w:spacing w:after="0"/>
              <w:jc w:val="center"/>
              <w:rPr>
                <w:b/>
                <w:spacing w:val="-4"/>
              </w:rPr>
            </w:pPr>
            <w:r w:rsidRPr="007C179F">
              <w:rPr>
                <w:b/>
                <w:spacing w:val="-4"/>
              </w:rPr>
              <w:t>1 этап</w:t>
            </w:r>
          </w:p>
        </w:tc>
        <w:tc>
          <w:tcPr>
            <w:tcW w:w="890" w:type="dxa"/>
            <w:tcMar>
              <w:left w:w="57" w:type="dxa"/>
              <w:right w:w="57" w:type="dxa"/>
            </w:tcMar>
            <w:vAlign w:val="center"/>
          </w:tcPr>
          <w:p w14:paraId="2A41CFF2" w14:textId="77777777" w:rsidR="00C029DB" w:rsidRPr="007C179F" w:rsidRDefault="00C029DB" w:rsidP="00C029DB">
            <w:pPr>
              <w:spacing w:after="0"/>
              <w:jc w:val="center"/>
              <w:rPr>
                <w:b/>
                <w:spacing w:val="-4"/>
              </w:rPr>
            </w:pPr>
            <w:r w:rsidRPr="007C179F">
              <w:rPr>
                <w:b/>
                <w:spacing w:val="-4"/>
              </w:rPr>
              <w:t>2 этап</w:t>
            </w:r>
          </w:p>
        </w:tc>
        <w:tc>
          <w:tcPr>
            <w:tcW w:w="890" w:type="dxa"/>
            <w:tcMar>
              <w:left w:w="57" w:type="dxa"/>
              <w:right w:w="57" w:type="dxa"/>
            </w:tcMar>
            <w:vAlign w:val="center"/>
          </w:tcPr>
          <w:p w14:paraId="39D33627" w14:textId="77777777" w:rsidR="00C029DB" w:rsidRPr="007C179F" w:rsidRDefault="00C029DB" w:rsidP="00C029DB">
            <w:pPr>
              <w:spacing w:after="0"/>
              <w:jc w:val="center"/>
              <w:rPr>
                <w:b/>
                <w:spacing w:val="-4"/>
              </w:rPr>
            </w:pPr>
            <w:r w:rsidRPr="007C179F">
              <w:rPr>
                <w:b/>
                <w:spacing w:val="-4"/>
              </w:rPr>
              <w:t>3 этап</w:t>
            </w:r>
          </w:p>
        </w:tc>
        <w:tc>
          <w:tcPr>
            <w:tcW w:w="890" w:type="dxa"/>
            <w:vAlign w:val="center"/>
          </w:tcPr>
          <w:p w14:paraId="76D15BB1" w14:textId="77777777" w:rsidR="00C029DB" w:rsidRPr="007C179F" w:rsidRDefault="00C029DB" w:rsidP="00C029DB">
            <w:pPr>
              <w:spacing w:after="0"/>
              <w:jc w:val="center"/>
              <w:rPr>
                <w:b/>
                <w:spacing w:val="-4"/>
              </w:rPr>
            </w:pPr>
            <w:r>
              <w:rPr>
                <w:b/>
                <w:spacing w:val="-4"/>
              </w:rPr>
              <w:t>4</w:t>
            </w:r>
            <w:r w:rsidRPr="007C179F">
              <w:rPr>
                <w:b/>
                <w:spacing w:val="-4"/>
              </w:rPr>
              <w:t xml:space="preserve"> этап</w:t>
            </w:r>
          </w:p>
        </w:tc>
      </w:tr>
      <w:tr w:rsidR="00C029DB" w:rsidRPr="007C179F" w14:paraId="7B6366FE" w14:textId="77777777" w:rsidTr="00C029DB">
        <w:trPr>
          <w:jc w:val="center"/>
        </w:trPr>
        <w:tc>
          <w:tcPr>
            <w:tcW w:w="1363" w:type="dxa"/>
            <w:tcMar>
              <w:left w:w="57" w:type="dxa"/>
              <w:right w:w="57" w:type="dxa"/>
            </w:tcMar>
            <w:vAlign w:val="center"/>
          </w:tcPr>
          <w:p w14:paraId="16A45F8A" w14:textId="77777777" w:rsidR="00C029DB" w:rsidRPr="007C179F" w:rsidRDefault="00C029DB" w:rsidP="003140CF">
            <w:pPr>
              <w:spacing w:after="0"/>
              <w:jc w:val="center"/>
              <w:rPr>
                <w:spacing w:val="-4"/>
              </w:rPr>
            </w:pPr>
            <w:r>
              <w:rPr>
                <w:spacing w:val="-4"/>
              </w:rPr>
              <w:t>12</w:t>
            </w:r>
          </w:p>
        </w:tc>
        <w:tc>
          <w:tcPr>
            <w:tcW w:w="1357" w:type="dxa"/>
            <w:tcMar>
              <w:left w:w="57" w:type="dxa"/>
              <w:right w:w="57" w:type="dxa"/>
            </w:tcMar>
            <w:vAlign w:val="center"/>
          </w:tcPr>
          <w:p w14:paraId="3AF1FB03" w14:textId="77777777" w:rsidR="00C029DB" w:rsidRPr="007C179F" w:rsidRDefault="00C029DB" w:rsidP="003140CF">
            <w:pPr>
              <w:spacing w:after="0"/>
              <w:jc w:val="center"/>
              <w:rPr>
                <w:spacing w:val="-4"/>
              </w:rPr>
            </w:pPr>
            <w:r>
              <w:rPr>
                <w:spacing w:val="-4"/>
              </w:rPr>
              <w:t>2</w:t>
            </w:r>
          </w:p>
        </w:tc>
        <w:tc>
          <w:tcPr>
            <w:tcW w:w="889" w:type="dxa"/>
            <w:tcMar>
              <w:left w:w="57" w:type="dxa"/>
              <w:right w:w="57" w:type="dxa"/>
            </w:tcMar>
            <w:vAlign w:val="center"/>
          </w:tcPr>
          <w:p w14:paraId="70377FAC" w14:textId="77777777" w:rsidR="00C029DB" w:rsidRPr="007C179F" w:rsidRDefault="00C029DB" w:rsidP="003140CF">
            <w:pPr>
              <w:spacing w:after="0"/>
              <w:jc w:val="center"/>
              <w:rPr>
                <w:spacing w:val="-4"/>
              </w:rPr>
            </w:pPr>
            <w:r>
              <w:rPr>
                <w:spacing w:val="-4"/>
              </w:rPr>
              <w:t>50</w:t>
            </w:r>
          </w:p>
        </w:tc>
        <w:tc>
          <w:tcPr>
            <w:tcW w:w="890" w:type="dxa"/>
            <w:tcMar>
              <w:left w:w="57" w:type="dxa"/>
              <w:right w:w="57" w:type="dxa"/>
            </w:tcMar>
            <w:vAlign w:val="center"/>
          </w:tcPr>
          <w:p w14:paraId="1C29E4AB" w14:textId="77777777" w:rsidR="00C029DB" w:rsidRPr="007C179F" w:rsidRDefault="00C029DB" w:rsidP="003140CF">
            <w:pPr>
              <w:spacing w:after="0"/>
              <w:jc w:val="center"/>
              <w:rPr>
                <w:spacing w:val="-4"/>
              </w:rPr>
            </w:pPr>
            <w:r>
              <w:rPr>
                <w:spacing w:val="-4"/>
              </w:rPr>
              <w:t>50</w:t>
            </w:r>
          </w:p>
        </w:tc>
        <w:tc>
          <w:tcPr>
            <w:tcW w:w="890" w:type="dxa"/>
            <w:vAlign w:val="center"/>
          </w:tcPr>
          <w:p w14:paraId="0E363F47" w14:textId="77777777" w:rsidR="00C029DB" w:rsidRDefault="00C029DB" w:rsidP="003140CF">
            <w:pPr>
              <w:spacing w:after="0"/>
              <w:jc w:val="center"/>
              <w:rPr>
                <w:spacing w:val="-4"/>
              </w:rPr>
            </w:pPr>
            <w:r>
              <w:rPr>
                <w:spacing w:val="-4"/>
              </w:rPr>
              <w:t>-</w:t>
            </w:r>
          </w:p>
        </w:tc>
        <w:tc>
          <w:tcPr>
            <w:tcW w:w="890" w:type="dxa"/>
            <w:tcMar>
              <w:left w:w="57" w:type="dxa"/>
              <w:right w:w="57" w:type="dxa"/>
            </w:tcMar>
            <w:vAlign w:val="center"/>
          </w:tcPr>
          <w:p w14:paraId="52264163" w14:textId="77777777"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14:paraId="20A74E74" w14:textId="77777777" w:rsidR="00C029DB" w:rsidRPr="002A3999" w:rsidRDefault="00C029DB" w:rsidP="003140CF">
            <w:pPr>
              <w:spacing w:after="0"/>
              <w:jc w:val="center"/>
              <w:rPr>
                <w:spacing w:val="-4"/>
              </w:rPr>
            </w:pPr>
            <w:r w:rsidRPr="002A3999">
              <w:rPr>
                <w:spacing w:val="-4"/>
              </w:rPr>
              <w:t>≥ 50</w:t>
            </w:r>
          </w:p>
        </w:tc>
        <w:tc>
          <w:tcPr>
            <w:tcW w:w="890" w:type="dxa"/>
            <w:tcMar>
              <w:left w:w="57" w:type="dxa"/>
              <w:right w:w="57" w:type="dxa"/>
            </w:tcMar>
            <w:vAlign w:val="center"/>
          </w:tcPr>
          <w:p w14:paraId="4D7989AA" w14:textId="77777777" w:rsidR="00C029DB" w:rsidRPr="002A3999" w:rsidRDefault="00C029DB" w:rsidP="003140CF">
            <w:pPr>
              <w:spacing w:after="0"/>
              <w:jc w:val="center"/>
              <w:rPr>
                <w:spacing w:val="-4"/>
              </w:rPr>
            </w:pPr>
            <w:r>
              <w:rPr>
                <w:spacing w:val="-4"/>
              </w:rPr>
              <w:t>100</w:t>
            </w:r>
          </w:p>
        </w:tc>
        <w:tc>
          <w:tcPr>
            <w:tcW w:w="890" w:type="dxa"/>
            <w:tcMar>
              <w:left w:w="57" w:type="dxa"/>
              <w:right w:w="57" w:type="dxa"/>
            </w:tcMar>
            <w:vAlign w:val="center"/>
          </w:tcPr>
          <w:p w14:paraId="4AA30A36" w14:textId="77777777" w:rsidR="00C029DB" w:rsidRPr="002A3999" w:rsidRDefault="00C029DB" w:rsidP="003140CF">
            <w:pPr>
              <w:spacing w:after="0"/>
              <w:jc w:val="center"/>
              <w:rPr>
                <w:spacing w:val="-4"/>
              </w:rPr>
            </w:pPr>
            <w:r w:rsidRPr="002A3999">
              <w:rPr>
                <w:spacing w:val="-4"/>
              </w:rPr>
              <w:t>-</w:t>
            </w:r>
          </w:p>
        </w:tc>
        <w:tc>
          <w:tcPr>
            <w:tcW w:w="890" w:type="dxa"/>
          </w:tcPr>
          <w:p w14:paraId="6BCB9015" w14:textId="77777777" w:rsidR="00C029DB" w:rsidRPr="002A3999" w:rsidRDefault="00C029DB" w:rsidP="003140CF">
            <w:pPr>
              <w:spacing w:after="0"/>
              <w:jc w:val="center"/>
              <w:rPr>
                <w:spacing w:val="-4"/>
              </w:rPr>
            </w:pPr>
            <w:r>
              <w:rPr>
                <w:spacing w:val="-4"/>
              </w:rPr>
              <w:t>-</w:t>
            </w:r>
          </w:p>
        </w:tc>
      </w:tr>
      <w:tr w:rsidR="00C029DB" w:rsidRPr="007C179F" w14:paraId="3E1BDAF4" w14:textId="77777777" w:rsidTr="00C029DB">
        <w:trPr>
          <w:jc w:val="center"/>
        </w:trPr>
        <w:tc>
          <w:tcPr>
            <w:tcW w:w="1363" w:type="dxa"/>
            <w:tcMar>
              <w:left w:w="57" w:type="dxa"/>
              <w:right w:w="57" w:type="dxa"/>
            </w:tcMar>
            <w:vAlign w:val="center"/>
          </w:tcPr>
          <w:p w14:paraId="2F7317BC" w14:textId="77777777" w:rsidR="00C029DB" w:rsidRPr="007C179F" w:rsidRDefault="00C029DB" w:rsidP="003140CF">
            <w:pPr>
              <w:spacing w:after="0"/>
              <w:jc w:val="center"/>
              <w:rPr>
                <w:spacing w:val="-4"/>
              </w:rPr>
            </w:pPr>
            <w:r>
              <w:rPr>
                <w:spacing w:val="-4"/>
              </w:rPr>
              <w:t>18</w:t>
            </w:r>
          </w:p>
        </w:tc>
        <w:tc>
          <w:tcPr>
            <w:tcW w:w="1357" w:type="dxa"/>
            <w:tcMar>
              <w:left w:w="57" w:type="dxa"/>
              <w:right w:w="57" w:type="dxa"/>
            </w:tcMar>
            <w:vAlign w:val="center"/>
          </w:tcPr>
          <w:p w14:paraId="6D624BB4" w14:textId="77777777" w:rsidR="00C029DB" w:rsidRPr="007C179F" w:rsidRDefault="00C029DB" w:rsidP="003140CF">
            <w:pPr>
              <w:spacing w:after="0"/>
              <w:jc w:val="center"/>
              <w:rPr>
                <w:spacing w:val="-4"/>
              </w:rPr>
            </w:pPr>
            <w:r>
              <w:rPr>
                <w:spacing w:val="-4"/>
              </w:rPr>
              <w:t>3</w:t>
            </w:r>
          </w:p>
        </w:tc>
        <w:tc>
          <w:tcPr>
            <w:tcW w:w="889" w:type="dxa"/>
            <w:tcMar>
              <w:left w:w="57" w:type="dxa"/>
              <w:right w:w="57" w:type="dxa"/>
            </w:tcMar>
            <w:vAlign w:val="center"/>
          </w:tcPr>
          <w:p w14:paraId="6EFF325F" w14:textId="77777777" w:rsidR="00C029DB" w:rsidRPr="007C179F" w:rsidRDefault="00C029DB" w:rsidP="003140CF">
            <w:pPr>
              <w:spacing w:after="0"/>
              <w:jc w:val="center"/>
              <w:rPr>
                <w:spacing w:val="-4"/>
              </w:rPr>
            </w:pPr>
            <w:r>
              <w:rPr>
                <w:spacing w:val="-4"/>
              </w:rPr>
              <w:t>40</w:t>
            </w:r>
          </w:p>
        </w:tc>
        <w:tc>
          <w:tcPr>
            <w:tcW w:w="890" w:type="dxa"/>
            <w:tcMar>
              <w:left w:w="57" w:type="dxa"/>
              <w:right w:w="57" w:type="dxa"/>
            </w:tcMar>
          </w:tcPr>
          <w:p w14:paraId="4F3C5BA0" w14:textId="77777777" w:rsidR="00C029DB" w:rsidRPr="007C179F" w:rsidRDefault="00C029DB" w:rsidP="003140CF">
            <w:pPr>
              <w:spacing w:after="0"/>
              <w:jc w:val="center"/>
              <w:rPr>
                <w:spacing w:val="-4"/>
              </w:rPr>
            </w:pPr>
            <w:r>
              <w:rPr>
                <w:spacing w:val="-4"/>
              </w:rPr>
              <w:t>30</w:t>
            </w:r>
          </w:p>
        </w:tc>
        <w:tc>
          <w:tcPr>
            <w:tcW w:w="890" w:type="dxa"/>
          </w:tcPr>
          <w:p w14:paraId="5993DF5E" w14:textId="77777777" w:rsidR="00C029DB" w:rsidRDefault="00C029DB" w:rsidP="003140CF">
            <w:pPr>
              <w:spacing w:after="0"/>
              <w:jc w:val="center"/>
              <w:rPr>
                <w:spacing w:val="-4"/>
              </w:rPr>
            </w:pPr>
            <w:r>
              <w:rPr>
                <w:spacing w:val="-4"/>
              </w:rPr>
              <w:t>30</w:t>
            </w:r>
          </w:p>
        </w:tc>
        <w:tc>
          <w:tcPr>
            <w:tcW w:w="890" w:type="dxa"/>
            <w:tcMar>
              <w:left w:w="57" w:type="dxa"/>
              <w:right w:w="57" w:type="dxa"/>
            </w:tcMar>
          </w:tcPr>
          <w:p w14:paraId="18ECF59D" w14:textId="77777777" w:rsidR="00C029DB" w:rsidRPr="007C179F" w:rsidRDefault="00C029DB" w:rsidP="003140CF">
            <w:pPr>
              <w:spacing w:after="0"/>
              <w:jc w:val="center"/>
              <w:rPr>
                <w:spacing w:val="-4"/>
              </w:rPr>
            </w:pPr>
            <w:r>
              <w:rPr>
                <w:spacing w:val="-4"/>
              </w:rPr>
              <w:t>-</w:t>
            </w:r>
          </w:p>
        </w:tc>
        <w:tc>
          <w:tcPr>
            <w:tcW w:w="890" w:type="dxa"/>
            <w:tcMar>
              <w:left w:w="57" w:type="dxa"/>
              <w:right w:w="57" w:type="dxa"/>
            </w:tcMar>
            <w:vAlign w:val="center"/>
          </w:tcPr>
          <w:p w14:paraId="5597410E" w14:textId="77777777" w:rsidR="00C029DB" w:rsidRPr="002A3999" w:rsidRDefault="00C029DB" w:rsidP="003140CF">
            <w:pPr>
              <w:spacing w:after="0"/>
              <w:jc w:val="center"/>
              <w:rPr>
                <w:spacing w:val="-4"/>
              </w:rPr>
            </w:pPr>
            <w:r w:rsidRPr="002A3999">
              <w:rPr>
                <w:spacing w:val="-4"/>
              </w:rPr>
              <w:t>≥ 40</w:t>
            </w:r>
          </w:p>
        </w:tc>
        <w:tc>
          <w:tcPr>
            <w:tcW w:w="890" w:type="dxa"/>
            <w:tcMar>
              <w:left w:w="57" w:type="dxa"/>
              <w:right w:w="57" w:type="dxa"/>
            </w:tcMar>
            <w:vAlign w:val="center"/>
          </w:tcPr>
          <w:p w14:paraId="26A798B2" w14:textId="77777777" w:rsidR="00C029DB" w:rsidRPr="002A3999" w:rsidRDefault="00C029DB" w:rsidP="003140CF">
            <w:pPr>
              <w:spacing w:after="0"/>
              <w:jc w:val="center"/>
              <w:rPr>
                <w:spacing w:val="-4"/>
              </w:rPr>
            </w:pPr>
            <w:r w:rsidRPr="002A3999">
              <w:rPr>
                <w:spacing w:val="-4"/>
              </w:rPr>
              <w:t xml:space="preserve">≥ </w:t>
            </w:r>
            <w:r>
              <w:rPr>
                <w:spacing w:val="-4"/>
              </w:rPr>
              <w:t>70</w:t>
            </w:r>
          </w:p>
        </w:tc>
        <w:tc>
          <w:tcPr>
            <w:tcW w:w="890" w:type="dxa"/>
            <w:tcMar>
              <w:left w:w="57" w:type="dxa"/>
              <w:right w:w="57" w:type="dxa"/>
            </w:tcMar>
            <w:vAlign w:val="center"/>
          </w:tcPr>
          <w:p w14:paraId="069999A4" w14:textId="77777777" w:rsidR="00C029DB" w:rsidRPr="002A3999" w:rsidRDefault="00C029DB" w:rsidP="003140CF">
            <w:pPr>
              <w:spacing w:after="0"/>
              <w:jc w:val="center"/>
              <w:rPr>
                <w:spacing w:val="-4"/>
              </w:rPr>
            </w:pPr>
            <w:r>
              <w:rPr>
                <w:spacing w:val="-4"/>
              </w:rPr>
              <w:t>100</w:t>
            </w:r>
          </w:p>
        </w:tc>
        <w:tc>
          <w:tcPr>
            <w:tcW w:w="890" w:type="dxa"/>
          </w:tcPr>
          <w:p w14:paraId="4DA7EC2A" w14:textId="77777777" w:rsidR="00C029DB" w:rsidRDefault="00C029DB" w:rsidP="003140CF">
            <w:pPr>
              <w:spacing w:after="0"/>
              <w:jc w:val="center"/>
              <w:rPr>
                <w:spacing w:val="-4"/>
              </w:rPr>
            </w:pPr>
            <w:r>
              <w:rPr>
                <w:spacing w:val="-4"/>
              </w:rPr>
              <w:t>-</w:t>
            </w:r>
          </w:p>
        </w:tc>
      </w:tr>
      <w:tr w:rsidR="00034649" w:rsidRPr="007C179F" w14:paraId="51ADD53F" w14:textId="77777777" w:rsidTr="0084747D">
        <w:trPr>
          <w:jc w:val="center"/>
        </w:trPr>
        <w:tc>
          <w:tcPr>
            <w:tcW w:w="1363" w:type="dxa"/>
            <w:tcMar>
              <w:left w:w="57" w:type="dxa"/>
              <w:right w:w="57" w:type="dxa"/>
            </w:tcMar>
            <w:vAlign w:val="center"/>
          </w:tcPr>
          <w:p w14:paraId="4DAB985C" w14:textId="77777777" w:rsidR="00034649" w:rsidRDefault="00034649" w:rsidP="003140CF">
            <w:pPr>
              <w:spacing w:after="0"/>
              <w:jc w:val="center"/>
              <w:rPr>
                <w:spacing w:val="-4"/>
              </w:rPr>
            </w:pPr>
            <w:r>
              <w:rPr>
                <w:spacing w:val="-4"/>
              </w:rPr>
              <w:t>24</w:t>
            </w:r>
          </w:p>
        </w:tc>
        <w:tc>
          <w:tcPr>
            <w:tcW w:w="1357" w:type="dxa"/>
            <w:tcMar>
              <w:left w:w="57" w:type="dxa"/>
              <w:right w:w="57" w:type="dxa"/>
            </w:tcMar>
            <w:vAlign w:val="center"/>
          </w:tcPr>
          <w:p w14:paraId="4B00D378" w14:textId="77777777" w:rsidR="00034649" w:rsidRDefault="00034649" w:rsidP="003140CF">
            <w:pPr>
              <w:spacing w:after="0"/>
              <w:jc w:val="center"/>
              <w:rPr>
                <w:spacing w:val="-4"/>
              </w:rPr>
            </w:pPr>
            <w:r>
              <w:rPr>
                <w:spacing w:val="-4"/>
              </w:rPr>
              <w:t>4</w:t>
            </w:r>
          </w:p>
        </w:tc>
        <w:tc>
          <w:tcPr>
            <w:tcW w:w="889" w:type="dxa"/>
            <w:tcMar>
              <w:left w:w="57" w:type="dxa"/>
              <w:right w:w="57" w:type="dxa"/>
            </w:tcMar>
            <w:vAlign w:val="center"/>
          </w:tcPr>
          <w:p w14:paraId="79BD7875" w14:textId="77777777" w:rsidR="00034649" w:rsidRDefault="00034649" w:rsidP="003140CF">
            <w:pPr>
              <w:spacing w:after="0"/>
              <w:jc w:val="center"/>
              <w:rPr>
                <w:spacing w:val="-4"/>
              </w:rPr>
            </w:pPr>
            <w:r>
              <w:rPr>
                <w:spacing w:val="-4"/>
              </w:rPr>
              <w:t>30</w:t>
            </w:r>
          </w:p>
        </w:tc>
        <w:tc>
          <w:tcPr>
            <w:tcW w:w="890" w:type="dxa"/>
            <w:tcMar>
              <w:left w:w="57" w:type="dxa"/>
              <w:right w:w="57" w:type="dxa"/>
            </w:tcMar>
            <w:vAlign w:val="center"/>
          </w:tcPr>
          <w:p w14:paraId="74C326D9" w14:textId="77777777" w:rsidR="00034649" w:rsidRDefault="00034649" w:rsidP="003140CF">
            <w:pPr>
              <w:spacing w:after="0"/>
              <w:jc w:val="center"/>
              <w:rPr>
                <w:spacing w:val="-4"/>
              </w:rPr>
            </w:pPr>
            <w:r>
              <w:rPr>
                <w:spacing w:val="-4"/>
              </w:rPr>
              <w:t>25</w:t>
            </w:r>
          </w:p>
        </w:tc>
        <w:tc>
          <w:tcPr>
            <w:tcW w:w="890" w:type="dxa"/>
            <w:vAlign w:val="center"/>
          </w:tcPr>
          <w:p w14:paraId="7DB646E4" w14:textId="77777777" w:rsidR="00034649" w:rsidRDefault="00034649" w:rsidP="003140CF">
            <w:pPr>
              <w:spacing w:after="0"/>
              <w:jc w:val="center"/>
              <w:rPr>
                <w:spacing w:val="-4"/>
              </w:rPr>
            </w:pPr>
            <w:r>
              <w:rPr>
                <w:spacing w:val="-4"/>
              </w:rPr>
              <w:t>25</w:t>
            </w:r>
          </w:p>
        </w:tc>
        <w:tc>
          <w:tcPr>
            <w:tcW w:w="890" w:type="dxa"/>
            <w:tcMar>
              <w:left w:w="57" w:type="dxa"/>
              <w:right w:w="57" w:type="dxa"/>
            </w:tcMar>
            <w:vAlign w:val="center"/>
          </w:tcPr>
          <w:p w14:paraId="54CAA6F7" w14:textId="77777777" w:rsidR="00034649" w:rsidRDefault="00034649" w:rsidP="003140CF">
            <w:pPr>
              <w:spacing w:after="0"/>
              <w:jc w:val="center"/>
              <w:rPr>
                <w:spacing w:val="-4"/>
              </w:rPr>
            </w:pPr>
            <w:r>
              <w:rPr>
                <w:spacing w:val="-4"/>
              </w:rPr>
              <w:t>20</w:t>
            </w:r>
          </w:p>
        </w:tc>
        <w:tc>
          <w:tcPr>
            <w:tcW w:w="890" w:type="dxa"/>
            <w:tcMar>
              <w:left w:w="57" w:type="dxa"/>
              <w:right w:w="57" w:type="dxa"/>
            </w:tcMar>
            <w:vAlign w:val="center"/>
          </w:tcPr>
          <w:p w14:paraId="7D744198" w14:textId="77777777" w:rsidR="00034649" w:rsidRPr="002A3999" w:rsidRDefault="00034649" w:rsidP="003140CF">
            <w:pPr>
              <w:spacing w:after="0"/>
              <w:jc w:val="center"/>
              <w:rPr>
                <w:spacing w:val="-4"/>
              </w:rPr>
            </w:pPr>
            <w:r w:rsidRPr="002A3999">
              <w:rPr>
                <w:spacing w:val="-4"/>
              </w:rPr>
              <w:t>≥ 30</w:t>
            </w:r>
          </w:p>
        </w:tc>
        <w:tc>
          <w:tcPr>
            <w:tcW w:w="890" w:type="dxa"/>
            <w:tcMar>
              <w:left w:w="57" w:type="dxa"/>
              <w:right w:w="57" w:type="dxa"/>
            </w:tcMar>
            <w:vAlign w:val="center"/>
          </w:tcPr>
          <w:p w14:paraId="70056BB0" w14:textId="77777777" w:rsidR="00034649" w:rsidRPr="002A3999" w:rsidRDefault="00034649" w:rsidP="003140CF">
            <w:pPr>
              <w:spacing w:after="0"/>
              <w:jc w:val="center"/>
              <w:rPr>
                <w:spacing w:val="-4"/>
              </w:rPr>
            </w:pPr>
            <w:r w:rsidRPr="002A3999">
              <w:rPr>
                <w:spacing w:val="-4"/>
              </w:rPr>
              <w:t>≥ 55</w:t>
            </w:r>
          </w:p>
        </w:tc>
        <w:tc>
          <w:tcPr>
            <w:tcW w:w="890" w:type="dxa"/>
            <w:tcMar>
              <w:left w:w="57" w:type="dxa"/>
              <w:right w:w="57" w:type="dxa"/>
            </w:tcMar>
            <w:vAlign w:val="center"/>
          </w:tcPr>
          <w:p w14:paraId="1B01285D" w14:textId="77777777" w:rsidR="00034649" w:rsidRDefault="00034649" w:rsidP="003140CF">
            <w:pPr>
              <w:spacing w:after="0"/>
              <w:jc w:val="center"/>
              <w:rPr>
                <w:spacing w:val="-4"/>
              </w:rPr>
            </w:pPr>
            <w:r w:rsidRPr="002A3999">
              <w:rPr>
                <w:spacing w:val="-4"/>
              </w:rPr>
              <w:t>≥ 80</w:t>
            </w:r>
          </w:p>
        </w:tc>
        <w:tc>
          <w:tcPr>
            <w:tcW w:w="890" w:type="dxa"/>
            <w:vAlign w:val="center"/>
          </w:tcPr>
          <w:p w14:paraId="16764125" w14:textId="77777777" w:rsidR="00034649" w:rsidRDefault="00034649" w:rsidP="003140CF">
            <w:pPr>
              <w:spacing w:after="0"/>
              <w:jc w:val="center"/>
              <w:rPr>
                <w:spacing w:val="-4"/>
              </w:rPr>
            </w:pPr>
            <w:r w:rsidRPr="002A3999">
              <w:rPr>
                <w:spacing w:val="-4"/>
              </w:rPr>
              <w:t>100</w:t>
            </w:r>
          </w:p>
        </w:tc>
      </w:tr>
    </w:tbl>
    <w:p w14:paraId="14DAC38E" w14:textId="77777777" w:rsidR="000B5A49" w:rsidRDefault="001E45BC" w:rsidP="00460880">
      <w:pPr>
        <w:spacing w:before="120" w:after="0" w:line="276" w:lineRule="auto"/>
        <w:ind w:firstLine="709"/>
        <w:rPr>
          <w:spacing w:val="-4"/>
        </w:rPr>
      </w:pPr>
      <w:r w:rsidRPr="005C40EF">
        <w:rPr>
          <w:spacing w:val="-4"/>
        </w:rPr>
        <w:lastRenderedPageBreak/>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w:t>
      </w:r>
      <w:r w:rsidR="000B5A49">
        <w:rPr>
          <w:spacing w:val="-4"/>
        </w:rPr>
        <w:t>:</w:t>
      </w:r>
      <w:r w:rsidRPr="005C40EF">
        <w:rPr>
          <w:spacing w:val="-4"/>
        </w:rPr>
        <w:t xml:space="preserve"> </w:t>
      </w:r>
    </w:p>
    <w:p w14:paraId="278CE71E" w14:textId="77777777" w:rsidR="000B5A49" w:rsidRDefault="001A291C" w:rsidP="00460880">
      <w:pPr>
        <w:pStyle w:val="af1"/>
        <w:numPr>
          <w:ilvl w:val="0"/>
          <w:numId w:val="16"/>
        </w:numPr>
        <w:spacing w:after="0" w:line="276" w:lineRule="auto"/>
        <w:rPr>
          <w:spacing w:val="-4"/>
        </w:rPr>
      </w:pPr>
      <w:r w:rsidRPr="004C483E">
        <w:t>научно-технический отчет о выполнении НИОКР</w:t>
      </w:r>
      <w:r w:rsidR="001E45BC" w:rsidRPr="000B5A49">
        <w:rPr>
          <w:spacing w:val="-4"/>
        </w:rPr>
        <w:t xml:space="preserve">, </w:t>
      </w:r>
    </w:p>
    <w:p w14:paraId="638B3D24" w14:textId="77777777" w:rsidR="000B5A49" w:rsidRPr="000B5A49" w:rsidRDefault="001A291C" w:rsidP="00460880">
      <w:pPr>
        <w:pStyle w:val="af1"/>
        <w:numPr>
          <w:ilvl w:val="0"/>
          <w:numId w:val="16"/>
        </w:numPr>
        <w:spacing w:after="0" w:line="276" w:lineRule="auto"/>
        <w:rPr>
          <w:spacing w:val="-4"/>
        </w:rPr>
      </w:pPr>
      <w:r w:rsidRPr="004C483E">
        <w:t>финансовый отчет о расходовании средств гранта</w:t>
      </w:r>
      <w:r>
        <w:t xml:space="preserve">, </w:t>
      </w:r>
    </w:p>
    <w:p w14:paraId="6FB586B6" w14:textId="77777777" w:rsidR="000B5A49" w:rsidRDefault="001A291C" w:rsidP="00460880">
      <w:pPr>
        <w:pStyle w:val="af1"/>
        <w:numPr>
          <w:ilvl w:val="0"/>
          <w:numId w:val="16"/>
        </w:numPr>
        <w:spacing w:after="0" w:line="276" w:lineRule="auto"/>
        <w:rPr>
          <w:spacing w:val="-4"/>
        </w:rPr>
      </w:pPr>
      <w:r w:rsidRPr="000B5A49">
        <w:rPr>
          <w:spacing w:val="-4"/>
        </w:rPr>
        <w:t xml:space="preserve">финансовый отчёт о расходовании внебюджетных средств </w:t>
      </w:r>
      <w:r w:rsidR="001E45BC" w:rsidRPr="000B5A49">
        <w:rPr>
          <w:spacing w:val="-4"/>
        </w:rPr>
        <w:t>(</w:t>
      </w:r>
      <w:r w:rsidRPr="000B5A49">
        <w:rPr>
          <w:spacing w:val="-4"/>
        </w:rPr>
        <w:t>в объеме не менее суммы</w:t>
      </w:r>
      <w:r w:rsidR="001E45BC" w:rsidRPr="000B5A49">
        <w:rPr>
          <w:spacing w:val="-4"/>
        </w:rPr>
        <w:t>, указанной в таблице 1 по соответствующему этапу) (с приложением первичных бухгалтерских документов)</w:t>
      </w:r>
      <w:r w:rsidRPr="000B5A49">
        <w:rPr>
          <w:spacing w:val="-4"/>
        </w:rPr>
        <w:t>,</w:t>
      </w:r>
      <w:r w:rsidR="001E45BC" w:rsidRPr="000B5A49">
        <w:rPr>
          <w:spacing w:val="-4"/>
        </w:rPr>
        <w:t xml:space="preserve"> </w:t>
      </w:r>
    </w:p>
    <w:p w14:paraId="21FDDEE4" w14:textId="77777777" w:rsidR="000B5A49" w:rsidRDefault="000B5A49" w:rsidP="00460880">
      <w:pPr>
        <w:pStyle w:val="af1"/>
        <w:numPr>
          <w:ilvl w:val="0"/>
          <w:numId w:val="16"/>
        </w:numPr>
        <w:spacing w:after="0" w:line="276" w:lineRule="auto"/>
        <w:rPr>
          <w:spacing w:val="-4"/>
        </w:rPr>
      </w:pPr>
      <w:r>
        <w:rPr>
          <w:spacing w:val="-4"/>
        </w:rPr>
        <w:t>а</w:t>
      </w:r>
      <w:r w:rsidR="001E45BC" w:rsidRPr="000B5A49">
        <w:rPr>
          <w:spacing w:val="-4"/>
        </w:rPr>
        <w:t xml:space="preserve">кт о выполнении </w:t>
      </w:r>
      <w:r w:rsidRPr="000B5A49">
        <w:rPr>
          <w:spacing w:val="-4"/>
        </w:rPr>
        <w:t>НИОКР по этапу</w:t>
      </w:r>
      <w:r w:rsidR="001A291C" w:rsidRPr="000B5A49">
        <w:rPr>
          <w:spacing w:val="-4"/>
        </w:rPr>
        <w:t xml:space="preserve">, </w:t>
      </w:r>
    </w:p>
    <w:p w14:paraId="235CA486" w14:textId="77777777" w:rsidR="001E45BC" w:rsidRPr="000B5A49" w:rsidRDefault="000B5A49" w:rsidP="00460880">
      <w:pPr>
        <w:pStyle w:val="af1"/>
        <w:numPr>
          <w:ilvl w:val="0"/>
          <w:numId w:val="16"/>
        </w:numPr>
        <w:spacing w:after="0" w:line="276" w:lineRule="auto"/>
        <w:rPr>
          <w:spacing w:val="-4"/>
        </w:rPr>
      </w:pPr>
      <w:r>
        <w:t>ф</w:t>
      </w:r>
      <w:r w:rsidR="001A291C" w:rsidRPr="00235D2E">
        <w:t>орм</w:t>
      </w:r>
      <w:r>
        <w:t>у</w:t>
      </w:r>
      <w:r w:rsidR="001A291C" w:rsidRPr="00235D2E">
        <w:t>, сведения о НИОКТР</w:t>
      </w:r>
      <w:r w:rsidR="00C029DB">
        <w:t xml:space="preserve"> (только на первом этапе)</w:t>
      </w:r>
      <w:r w:rsidR="001A291C">
        <w:rPr>
          <w:rStyle w:val="ad"/>
        </w:rPr>
        <w:footnoteReference w:id="11"/>
      </w:r>
      <w:r w:rsidR="001E45BC" w:rsidRPr="000B5A49">
        <w:rPr>
          <w:spacing w:val="-4"/>
        </w:rPr>
        <w:t>.</w:t>
      </w:r>
    </w:p>
    <w:p w14:paraId="34207E66" w14:textId="77777777" w:rsidR="000B5A49" w:rsidRDefault="001E45BC" w:rsidP="00460880">
      <w:pPr>
        <w:spacing w:after="0" w:line="276" w:lineRule="auto"/>
        <w:ind w:firstLine="709"/>
      </w:pPr>
      <w:r>
        <w:t>г</w:t>
      </w:r>
      <w:r w:rsidRPr="005C40EF">
        <w:t>) по результатам выполнения заключительного этапа договора гранта получатель гранта предоставляет в Фонд</w:t>
      </w:r>
      <w:r w:rsidR="000B5A49">
        <w:t>:</w:t>
      </w:r>
    </w:p>
    <w:p w14:paraId="5D9DE11A" w14:textId="77777777" w:rsidR="000B5A49" w:rsidRPr="00B164D8" w:rsidRDefault="000B5A49" w:rsidP="00460880">
      <w:pPr>
        <w:pStyle w:val="af1"/>
        <w:numPr>
          <w:ilvl w:val="0"/>
          <w:numId w:val="16"/>
        </w:numPr>
        <w:spacing w:after="0" w:line="276" w:lineRule="auto"/>
      </w:pPr>
      <w:r w:rsidRPr="00B164D8">
        <w:t>заключительный научно-технический отчет о выполнении НИОКР,</w:t>
      </w:r>
      <w:r w:rsidR="007E788F" w:rsidRPr="00B164D8">
        <w:t xml:space="preserve"> с приложением договора и/или иных документов, подтверждающих факт </w:t>
      </w:r>
      <w:r w:rsidR="00BB6F9C" w:rsidRPr="00B164D8">
        <w:t xml:space="preserve">начала или выполнения </w:t>
      </w:r>
      <w:r w:rsidR="007E788F" w:rsidRPr="00B164D8">
        <w:t>пилотной эксплуатации партии продукции, созданной по результатам выполнения НИОКР,</w:t>
      </w:r>
    </w:p>
    <w:p w14:paraId="0CD17851" w14:textId="77777777" w:rsidR="000B5A49" w:rsidRPr="004C483E" w:rsidRDefault="000B5A49" w:rsidP="00460880">
      <w:pPr>
        <w:pStyle w:val="af1"/>
        <w:numPr>
          <w:ilvl w:val="0"/>
          <w:numId w:val="16"/>
        </w:numPr>
        <w:spacing w:after="0" w:line="276" w:lineRule="auto"/>
      </w:pPr>
      <w:r w:rsidRPr="004C483E">
        <w:t>финансовый отчет о расходовании средств гранта</w:t>
      </w:r>
      <w:r>
        <w:t>,</w:t>
      </w:r>
    </w:p>
    <w:p w14:paraId="5B01750B" w14:textId="77777777" w:rsidR="000B5A49" w:rsidRPr="00B164D8" w:rsidRDefault="000B5A49" w:rsidP="00460880">
      <w:pPr>
        <w:pStyle w:val="af1"/>
        <w:numPr>
          <w:ilvl w:val="0"/>
          <w:numId w:val="16"/>
        </w:numPr>
        <w:spacing w:after="0" w:line="276" w:lineRule="auto"/>
        <w:rPr>
          <w:spacing w:val="-4"/>
        </w:rPr>
      </w:pPr>
      <w:r w:rsidRPr="00B164D8">
        <w:rPr>
          <w:spacing w:val="-4"/>
        </w:rPr>
        <w:t>финансовый отчёт о расходовании внебюджетных средств (на оставшуюся часть),</w:t>
      </w:r>
    </w:p>
    <w:p w14:paraId="61F41AFC" w14:textId="77777777" w:rsidR="000B5A49" w:rsidRPr="000B5A49" w:rsidRDefault="000B5A49" w:rsidP="00460880">
      <w:pPr>
        <w:pStyle w:val="af1"/>
        <w:numPr>
          <w:ilvl w:val="0"/>
          <w:numId w:val="16"/>
        </w:numPr>
        <w:spacing w:after="0" w:line="276" w:lineRule="auto"/>
      </w:pPr>
      <w:r w:rsidRPr="000B5A49">
        <w:t>акт о выполнении НИОКР по этапу</w:t>
      </w:r>
      <w:r>
        <w:t>,</w:t>
      </w:r>
    </w:p>
    <w:p w14:paraId="6CBC1647" w14:textId="77777777" w:rsidR="000B5A49" w:rsidRPr="000B5A49" w:rsidRDefault="000B5A49" w:rsidP="00460880">
      <w:pPr>
        <w:pStyle w:val="af1"/>
        <w:numPr>
          <w:ilvl w:val="0"/>
          <w:numId w:val="16"/>
        </w:numPr>
        <w:spacing w:after="0" w:line="276" w:lineRule="auto"/>
      </w:pPr>
      <w:r w:rsidRPr="000B5A49">
        <w:t>отчет о целевом использовании средств гранта</w:t>
      </w:r>
      <w:r>
        <w:t>,</w:t>
      </w:r>
    </w:p>
    <w:p w14:paraId="06AF8EBE" w14:textId="77777777" w:rsidR="000B5A49" w:rsidRPr="004C483E" w:rsidRDefault="000B5A49" w:rsidP="00460880">
      <w:pPr>
        <w:pStyle w:val="af1"/>
        <w:numPr>
          <w:ilvl w:val="0"/>
          <w:numId w:val="16"/>
        </w:numPr>
        <w:spacing w:after="0" w:line="276" w:lineRule="auto"/>
      </w:pPr>
      <w:r w:rsidRPr="000B5A49">
        <w:t>акт о выполнении НИОКР</w:t>
      </w:r>
      <w:r>
        <w:t>,</w:t>
      </w:r>
    </w:p>
    <w:p w14:paraId="1803C6B3" w14:textId="77777777" w:rsidR="000B5A49" w:rsidRDefault="000B5A49" w:rsidP="00460880">
      <w:pPr>
        <w:pStyle w:val="af1"/>
        <w:numPr>
          <w:ilvl w:val="0"/>
          <w:numId w:val="16"/>
        </w:numPr>
        <w:spacing w:after="0" w:line="276" w:lineRule="auto"/>
      </w:pPr>
      <w:r>
        <w:t>форму</w:t>
      </w:r>
      <w:r w:rsidRPr="00810FBD">
        <w:t>, сведения о результатах НИОКТР</w:t>
      </w:r>
      <w:bookmarkStart w:id="8" w:name="_Ref80959557"/>
      <w:r w:rsidRPr="00810FBD">
        <w:rPr>
          <w:rStyle w:val="ad"/>
        </w:rPr>
        <w:footnoteReference w:id="12"/>
      </w:r>
      <w:bookmarkEnd w:id="8"/>
      <w:r>
        <w:rPr>
          <w:spacing w:val="-4"/>
        </w:rPr>
        <w:t>,</w:t>
      </w:r>
    </w:p>
    <w:p w14:paraId="63EA72ED" w14:textId="77777777" w:rsidR="000B5A49" w:rsidRDefault="000B5A49" w:rsidP="00460880">
      <w:pPr>
        <w:pStyle w:val="af1"/>
        <w:numPr>
          <w:ilvl w:val="0"/>
          <w:numId w:val="16"/>
        </w:numPr>
        <w:spacing w:after="0" w:line="276" w:lineRule="auto"/>
      </w:pPr>
      <w:r w:rsidRPr="000B5A49">
        <w:rPr>
          <w:spacing w:val="-4"/>
        </w:rPr>
        <w:t>форму, сведения о РИД</w:t>
      </w:r>
      <w:r>
        <w:rPr>
          <w:rStyle w:val="ad"/>
          <w:spacing w:val="-4"/>
        </w:rPr>
        <w:footnoteReference w:id="13"/>
      </w:r>
      <w:r w:rsidRPr="000B5A49">
        <w:rPr>
          <w:spacing w:val="-4"/>
        </w:rPr>
        <w:t>,</w:t>
      </w:r>
    </w:p>
    <w:p w14:paraId="3447ED41" w14:textId="77777777" w:rsidR="000B5A49" w:rsidRPr="000B5A49" w:rsidRDefault="000B5A49" w:rsidP="00460880">
      <w:pPr>
        <w:pStyle w:val="af1"/>
        <w:numPr>
          <w:ilvl w:val="0"/>
          <w:numId w:val="16"/>
        </w:numPr>
        <w:spacing w:after="0" w:line="276" w:lineRule="auto"/>
      </w:pPr>
      <w:r w:rsidRPr="005D2049">
        <w:rPr>
          <w:spacing w:val="-4"/>
        </w:rPr>
        <w:t>форм</w:t>
      </w:r>
      <w:r>
        <w:rPr>
          <w:spacing w:val="-4"/>
        </w:rPr>
        <w:t>у</w:t>
      </w:r>
      <w:r w:rsidRPr="005D2049">
        <w:rPr>
          <w:spacing w:val="-4"/>
        </w:rPr>
        <w:t>, сведения о состоянии правовой охраны РИД</w:t>
      </w:r>
      <w:r>
        <w:rPr>
          <w:rStyle w:val="ad"/>
          <w:spacing w:val="-4"/>
        </w:rPr>
        <w:footnoteReference w:id="14"/>
      </w:r>
      <w:r w:rsidRPr="005D2049">
        <w:rPr>
          <w:spacing w:val="-4"/>
        </w:rPr>
        <w:t xml:space="preserve"> (при наличии)</w:t>
      </w:r>
      <w:r>
        <w:rPr>
          <w:spacing w:val="-4"/>
        </w:rPr>
        <w:t>,</w:t>
      </w:r>
    </w:p>
    <w:p w14:paraId="46659374" w14:textId="77777777" w:rsidR="000B5A49" w:rsidRDefault="000B5A49" w:rsidP="00460880">
      <w:pPr>
        <w:pStyle w:val="af1"/>
        <w:numPr>
          <w:ilvl w:val="0"/>
          <w:numId w:val="16"/>
        </w:numPr>
        <w:spacing w:after="0" w:line="276" w:lineRule="auto"/>
      </w:pPr>
      <w:r>
        <w:rPr>
          <w:spacing w:val="-4"/>
        </w:rPr>
        <w:t>форму</w:t>
      </w:r>
      <w:r w:rsidRPr="005D2049">
        <w:rPr>
          <w:spacing w:val="-4"/>
        </w:rPr>
        <w:t>, сведения об использовании РИД</w:t>
      </w:r>
      <w:r>
        <w:rPr>
          <w:rStyle w:val="ad"/>
          <w:spacing w:val="-4"/>
        </w:rPr>
        <w:footnoteReference w:id="15"/>
      </w:r>
      <w:r w:rsidRPr="005D2049">
        <w:rPr>
          <w:spacing w:val="-4"/>
        </w:rPr>
        <w:t xml:space="preserve"> (при наличии)</w:t>
      </w:r>
      <w:r>
        <w:rPr>
          <w:spacing w:val="-4"/>
        </w:rPr>
        <w:t>.</w:t>
      </w:r>
    </w:p>
    <w:p w14:paraId="41D6B5DD" w14:textId="77777777" w:rsidR="008004AB" w:rsidRPr="003D4495" w:rsidRDefault="00A717AF" w:rsidP="00460880">
      <w:pPr>
        <w:spacing w:after="0" w:line="276" w:lineRule="auto"/>
        <w:ind w:firstLine="709"/>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5"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14:paraId="650BA843" w14:textId="77777777" w:rsidR="008004AB" w:rsidRPr="003D4495" w:rsidRDefault="008004AB" w:rsidP="00460880">
      <w:pPr>
        <w:spacing w:after="0" w:line="276" w:lineRule="auto"/>
        <w:ind w:firstLine="709"/>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a"/>
          <w:color w:val="auto"/>
          <w:u w:val="none"/>
        </w:rPr>
        <w:t>.</w:t>
      </w:r>
    </w:p>
    <w:p w14:paraId="0B430F66" w14:textId="77777777" w:rsidR="008004AB" w:rsidRPr="003D4495" w:rsidRDefault="00A717AF" w:rsidP="00460880">
      <w:pPr>
        <w:spacing w:after="0" w:line="276" w:lineRule="auto"/>
        <w:ind w:firstLine="709"/>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средств гранта.</w:t>
      </w:r>
    </w:p>
    <w:p w14:paraId="26B2759A" w14:textId="77777777" w:rsidR="00FE5CB7" w:rsidRPr="003D4495" w:rsidRDefault="00FE5CB7" w:rsidP="00460880">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средств</w:t>
      </w:r>
      <w:r w:rsidRPr="003D4495">
        <w:t xml:space="preserve"> гранта и достоверность отчетных данных.</w:t>
      </w:r>
    </w:p>
    <w:p w14:paraId="27565B9B" w14:textId="77777777" w:rsidR="00FE5CB7" w:rsidRPr="00966CCA" w:rsidRDefault="00FE5CB7" w:rsidP="00460880">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 xml:space="preserve">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966CCA">
        <w:lastRenderedPageBreak/>
        <w:t>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14:paraId="370507CD" w14:textId="77777777" w:rsidR="00FE5CB7" w:rsidRDefault="00FE5CB7" w:rsidP="00460880">
      <w:pPr>
        <w:spacing w:after="0" w:line="276" w:lineRule="auto"/>
        <w:ind w:firstLine="709"/>
      </w:pPr>
      <w:r w:rsidRPr="00966CCA">
        <w:t xml:space="preserve">Уплата неустойки не освобождает Стороны от обязательства по </w:t>
      </w:r>
      <w:r>
        <w:t>договору.</w:t>
      </w:r>
    </w:p>
    <w:p w14:paraId="570909AE" w14:textId="77777777" w:rsidR="00FE5CB7" w:rsidRDefault="00FE5CB7" w:rsidP="00460880">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w:t>
      </w:r>
      <w:proofErr w:type="spellStart"/>
      <w:r w:rsidRPr="00404F16">
        <w:t>грантополучателя</w:t>
      </w:r>
      <w:proofErr w:type="spellEnd"/>
      <w:r w:rsidRPr="00404F16">
        <w:t xml:space="preserve"> возврата средств гранта, в объеме расходов, не имеющих подтверждения целевого назначения.</w:t>
      </w:r>
    </w:p>
    <w:p w14:paraId="10C5399F" w14:textId="77777777" w:rsidR="00E43050" w:rsidRPr="003D4495" w:rsidRDefault="00E43050" w:rsidP="00460880">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14:paraId="79404154" w14:textId="77777777" w:rsidR="00E43050" w:rsidRPr="003D4495" w:rsidRDefault="00E43050" w:rsidP="00460880">
      <w:pPr>
        <w:spacing w:after="0" w:line="276" w:lineRule="auto"/>
        <w:ind w:firstLine="709"/>
      </w:pPr>
      <w:r w:rsidRPr="003D4495">
        <w:t>Фонд осуществляет контроль за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14:paraId="3117390A" w14:textId="77777777" w:rsidR="00E43050" w:rsidRPr="003D4495" w:rsidRDefault="00E43050" w:rsidP="00460880">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14:paraId="62F4027B" w14:textId="77777777" w:rsidR="00E43050" w:rsidRPr="003D4495" w:rsidRDefault="00E43050" w:rsidP="00460880">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14:paraId="46101E52" w14:textId="77777777" w:rsidR="00E43050" w:rsidRPr="00E43050" w:rsidRDefault="00E43050" w:rsidP="00460880">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7368105E" w14:textId="77777777" w:rsidR="00E43050" w:rsidRPr="00E43050" w:rsidRDefault="00E43050" w:rsidP="00460880">
      <w:pPr>
        <w:spacing w:after="0" w:line="276" w:lineRule="auto"/>
        <w:ind w:firstLine="709"/>
        <w:rPr>
          <w:spacing w:val="-4"/>
        </w:rPr>
      </w:pPr>
      <w:r w:rsidRPr="00E43050">
        <w:rPr>
          <w:spacing w:val="-4"/>
        </w:rPr>
        <w:t xml:space="preserve">Фонд может прекратить действие договора гранта в одностороннем порядке в случае существенного нарушения </w:t>
      </w:r>
      <w:proofErr w:type="spellStart"/>
      <w:r w:rsidRPr="00E43050">
        <w:rPr>
          <w:spacing w:val="-4"/>
        </w:rPr>
        <w:t>грантополучателем</w:t>
      </w:r>
      <w:proofErr w:type="spellEnd"/>
      <w:r w:rsidRPr="00E43050">
        <w:rPr>
          <w:spacing w:val="-4"/>
        </w:rPr>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E43050">
        <w:rPr>
          <w:spacing w:val="-4"/>
        </w:rPr>
        <w:t>грантополучателем</w:t>
      </w:r>
      <w:proofErr w:type="spellEnd"/>
      <w:r w:rsidRPr="00E43050">
        <w:rPr>
          <w:spacing w:val="-4"/>
        </w:rPr>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E43050">
        <w:rPr>
          <w:spacing w:val="-4"/>
        </w:rPr>
        <w:t>грантополучателем</w:t>
      </w:r>
      <w:proofErr w:type="spellEnd"/>
      <w:r w:rsidRPr="00E43050">
        <w:rPr>
          <w:spacing w:val="-4"/>
        </w:rPr>
        <w:t xml:space="preserve"> других принятых на себя обязательств по договору гранта.</w:t>
      </w:r>
    </w:p>
    <w:p w14:paraId="7A48EB84" w14:textId="77777777" w:rsidR="000B5A49" w:rsidRDefault="00E43050" w:rsidP="00460880">
      <w:pPr>
        <w:spacing w:after="0" w:line="276" w:lineRule="auto"/>
        <w:ind w:firstLine="709"/>
      </w:pPr>
      <w:r>
        <w:t>5.13. </w:t>
      </w:r>
      <w:r w:rsidR="000B5A49"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w:t>
      </w:r>
      <w:r w:rsidR="000B5A49">
        <w:t> </w:t>
      </w:r>
      <w:r w:rsidR="000B5A49" w:rsidRPr="00766EEF">
        <w:t xml:space="preserve">апреля 2013 г. </w:t>
      </w:r>
      <w:r w:rsidR="000B5A49">
        <w:t>№</w:t>
      </w:r>
      <w:r w:rsidR="000B5A49" w:rsidRPr="00766EEF">
        <w:t xml:space="preserve"> 327,</w:t>
      </w:r>
      <w:r w:rsidR="000B5A49">
        <w:t xml:space="preserve"> </w:t>
      </w:r>
      <w:r w:rsidR="000B5A49" w:rsidRPr="00992BBD">
        <w:t xml:space="preserve">Приказом Министерства науки и высшего образования Российской Федерации от 25 сентября </w:t>
      </w:r>
      <w:r w:rsidR="000B5A49">
        <w:t xml:space="preserve">2020 </w:t>
      </w:r>
      <w:r w:rsidR="000B5A49" w:rsidRPr="00992BBD">
        <w:t>г. № 1234</w:t>
      </w:r>
      <w:r w:rsidR="000B5A49">
        <w:t xml:space="preserve"> (далее – Приказ)</w:t>
      </w:r>
      <w:r w:rsidR="000B5A49" w:rsidRPr="00766EEF">
        <w:t xml:space="preserve"> грантополучатель обязан заполнять и направлять на регистрацию сведения о НИОКР </w:t>
      </w:r>
      <w:r w:rsidR="000B5A49">
        <w:t>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0B5A49">
        <w:t>ЦИТиС</w:t>
      </w:r>
      <w:proofErr w:type="spellEnd"/>
      <w:r w:rsidR="000B5A49">
        <w:t>»).</w:t>
      </w:r>
    </w:p>
    <w:p w14:paraId="5A803371" w14:textId="77777777" w:rsidR="000B5A49" w:rsidRDefault="000B5A49" w:rsidP="00460880">
      <w:pPr>
        <w:spacing w:after="0" w:line="276" w:lineRule="auto"/>
        <w:ind w:firstLine="709"/>
      </w:pPr>
      <w:r>
        <w:t xml:space="preserve">Указанные сведения подаются через сайт </w:t>
      </w:r>
      <w:hyperlink r:id="rId16" w:history="1">
        <w:r w:rsidRPr="00D05C0A">
          <w:rPr>
            <w:rStyle w:val="aa"/>
          </w:rPr>
          <w:t>www.rosrid.ru</w:t>
        </w:r>
      </w:hyperlink>
      <w:r>
        <w:t>.</w:t>
      </w:r>
    </w:p>
    <w:p w14:paraId="03426613" w14:textId="77777777" w:rsidR="00E43050" w:rsidRPr="003D4495" w:rsidRDefault="000B5A49" w:rsidP="00460880">
      <w:pPr>
        <w:spacing w:after="0" w:line="276" w:lineRule="auto"/>
        <w:ind w:firstLine="709"/>
      </w:pPr>
      <w:r w:rsidRPr="00CD46BD">
        <w:t>Порядок</w:t>
      </w:r>
      <w:r>
        <w:rPr>
          <w:spacing w:val="-4"/>
        </w:rPr>
        <w:t xml:space="preserve"> и обязательные требования по оформлению указанных форм представлены на сайте Фонда: </w:t>
      </w:r>
      <w:hyperlink r:id="rId17" w:anchor="documentu" w:history="1">
        <w:r w:rsidR="00E43050">
          <w:rPr>
            <w:rStyle w:val="aa"/>
          </w:rPr>
          <w:t>http://fasie.ru/programs/programma-razvitie/#documentu</w:t>
        </w:r>
      </w:hyperlink>
      <w:r w:rsidR="00E43050">
        <w:t>.</w:t>
      </w:r>
    </w:p>
    <w:p w14:paraId="25528939" w14:textId="3D5A67C9" w:rsidR="00E43050" w:rsidRPr="00E43050" w:rsidRDefault="00E43050" w:rsidP="00460880">
      <w:pPr>
        <w:spacing w:after="0" w:line="276" w:lineRule="auto"/>
        <w:ind w:firstLine="709"/>
        <w:rPr>
          <w:spacing w:val="-4"/>
        </w:rPr>
      </w:pPr>
      <w:r w:rsidRPr="00E43050">
        <w:rPr>
          <w:spacing w:val="-4"/>
        </w:rPr>
        <w:t>5.</w:t>
      </w:r>
      <w:r w:rsidR="000B5A49" w:rsidRPr="00E43050">
        <w:rPr>
          <w:spacing w:val="-4"/>
        </w:rPr>
        <w:t>1</w:t>
      </w:r>
      <w:r w:rsidR="000B5A49">
        <w:rPr>
          <w:spacing w:val="-4"/>
        </w:rPr>
        <w:t>4</w:t>
      </w:r>
      <w:r w:rsidRPr="00E43050">
        <w:rPr>
          <w:spacing w:val="-4"/>
        </w:rPr>
        <w:t xml:space="preserve">. Грантополучатель обязуется в течение всего срока действия договора гранта (Соглашения), а также в течение 5 лет после его завершения ежегодно в срок до 14 февраля заполнить в АС Фонд-М предварительные данные о показателях реализации проекта (согласно форме, указанной в </w:t>
      </w:r>
      <w:hyperlink w:anchor="_ПОКАЗАТЕЛИ_РЕАЛИЗАЦИИ_ИННОВАЦИОННОГ" w:history="1">
        <w:r w:rsidR="00DD6E44" w:rsidRPr="00E43050">
          <w:rPr>
            <w:rStyle w:val="aa"/>
            <w:spacing w:val="-4"/>
          </w:rPr>
          <w:t>Приложении </w:t>
        </w:r>
        <w:r w:rsidR="00DD6E44">
          <w:rPr>
            <w:rStyle w:val="aa"/>
            <w:spacing w:val="-4"/>
          </w:rPr>
          <w:t>1</w:t>
        </w:r>
      </w:hyperlink>
      <w:r w:rsidRPr="00E43050">
        <w:rPr>
          <w:spacing w:val="-4"/>
        </w:rPr>
        <w:t>), затем в срок до 15 апреля предоставить окончательную информацию о показателях реализации проекта (в электронном виде в АС Фонд-М).</w:t>
      </w:r>
    </w:p>
    <w:p w14:paraId="6A670A87" w14:textId="77777777" w:rsidR="00E43050" w:rsidRPr="003D4495" w:rsidRDefault="00E43050" w:rsidP="00460880">
      <w:pPr>
        <w:spacing w:after="0" w:line="276" w:lineRule="auto"/>
        <w:ind w:firstLine="709"/>
      </w:pPr>
      <w:r>
        <w:lastRenderedPageBreak/>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Pr="003D4495">
        <w:t>.</w:t>
      </w:r>
    </w:p>
    <w:p w14:paraId="0E0BBE14" w14:textId="77777777" w:rsidR="00E43050" w:rsidRPr="003D4495" w:rsidRDefault="00E43050" w:rsidP="00460880">
      <w:pPr>
        <w:spacing w:after="0" w:line="276" w:lineRule="auto"/>
        <w:ind w:firstLine="709"/>
      </w:pPr>
      <w:r w:rsidRPr="003D4495">
        <w:t>5.1</w:t>
      </w:r>
      <w:r w:rsidR="000B5A49">
        <w:t>5</w:t>
      </w:r>
      <w:r>
        <w:t>. </w:t>
      </w:r>
      <w:r w:rsidRPr="003D4495">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7387C15B" w14:textId="77777777" w:rsidR="00E43050" w:rsidRPr="003D4495" w:rsidRDefault="00E43050" w:rsidP="00460880">
      <w:pPr>
        <w:spacing w:after="0" w:line="276" w:lineRule="auto"/>
        <w:ind w:firstLine="709"/>
      </w:pPr>
      <w:r w:rsidRPr="003D4495">
        <w:t xml:space="preserve">Исключительное право на РИД, полученные при выполнении договора гранта, принадлежит </w:t>
      </w:r>
      <w:proofErr w:type="spellStart"/>
      <w:r w:rsidRPr="003D4495">
        <w:t>грантополучателю</w:t>
      </w:r>
      <w:proofErr w:type="spellEnd"/>
      <w:r w:rsidRPr="003D4495">
        <w:t>.</w:t>
      </w:r>
    </w:p>
    <w:p w14:paraId="3A11B3D3" w14:textId="77777777" w:rsidR="00E43050" w:rsidRDefault="00E43050" w:rsidP="00460880">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542C718E" w14:textId="77777777" w:rsidR="00E43050" w:rsidRDefault="00E43050" w:rsidP="00460880">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80D2E80" w14:textId="77777777" w:rsidR="00E43050" w:rsidRPr="006E7DD8" w:rsidRDefault="00E43050" w:rsidP="00460880">
      <w:pPr>
        <w:spacing w:after="0" w:line="276" w:lineRule="auto"/>
        <w:ind w:firstLine="709"/>
      </w:pPr>
      <w:r w:rsidRPr="006E7DD8">
        <w:t>Подача заявки на получение правоохранных документов от имени физических лиц не допускается.</w:t>
      </w:r>
    </w:p>
    <w:p w14:paraId="3CBDBD24" w14:textId="77777777" w:rsidR="00E43050" w:rsidRPr="003D4495" w:rsidRDefault="00E43050" w:rsidP="00460880">
      <w:pPr>
        <w:spacing w:after="0" w:line="276" w:lineRule="auto"/>
        <w:ind w:firstLine="709"/>
      </w:pPr>
      <w:r w:rsidRPr="003D4495">
        <w:t>5.1</w:t>
      </w:r>
      <w:r w:rsidR="000B5A49">
        <w:t>6</w:t>
      </w:r>
      <w:r>
        <w:t>.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t>РИД</w:t>
      </w:r>
      <w:r w:rsidRPr="003D4495">
        <w:t xml:space="preserve"> </w:t>
      </w:r>
      <w:r>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560DE358" w14:textId="77777777" w:rsidR="00E43050" w:rsidRPr="003D4495" w:rsidRDefault="00E43050" w:rsidP="00460880">
      <w:pPr>
        <w:spacing w:after="0" w:line="276" w:lineRule="auto"/>
        <w:ind w:firstLine="709"/>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6DD79BEE" w14:textId="77777777" w:rsidR="00E43050" w:rsidRDefault="00E43050" w:rsidP="00460880">
      <w:pPr>
        <w:spacing w:after="0" w:line="276" w:lineRule="auto"/>
        <w:ind w:firstLine="709"/>
      </w:pPr>
      <w:r w:rsidRPr="001017F5">
        <w:t>5.1</w:t>
      </w:r>
      <w:r w:rsidR="000B5A49">
        <w:t>7</w:t>
      </w:r>
      <w:r w:rsidRPr="001017F5">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Pr="001017F5">
        <w:rPr>
          <w:rStyle w:val="ad"/>
        </w:rPr>
        <w:footnoteReference w:id="16"/>
      </w:r>
      <w:r w:rsidRPr="001017F5">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0385E80F" w14:textId="77777777" w:rsidR="00E43050" w:rsidRDefault="00E43050" w:rsidP="00460880">
      <w:pPr>
        <w:spacing w:after="0" w:line="276" w:lineRule="auto"/>
        <w:ind w:firstLine="709"/>
      </w:pPr>
      <w:r>
        <w:t>5.1</w:t>
      </w:r>
      <w:r w:rsidR="000B5A49">
        <w:t>8</w:t>
      </w:r>
      <w:r>
        <w:t>. </w:t>
      </w:r>
      <w:r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14:paraId="608AE10B" w14:textId="77777777" w:rsidR="008004AB" w:rsidRPr="00207134" w:rsidRDefault="00FB42ED" w:rsidP="00460880">
      <w:pPr>
        <w:spacing w:before="200" w:after="120" w:line="276" w:lineRule="auto"/>
        <w:jc w:val="center"/>
        <w:outlineLvl w:val="0"/>
        <w:rPr>
          <w:b/>
          <w:spacing w:val="-4"/>
        </w:rPr>
      </w:pPr>
      <w:bookmarkStart w:id="9" w:name="_Toc85477011"/>
      <w:r w:rsidRPr="00207134">
        <w:rPr>
          <w:b/>
          <w:spacing w:val="-4"/>
        </w:rPr>
        <w:lastRenderedPageBreak/>
        <w:t>6.</w:t>
      </w:r>
      <w:r w:rsidRPr="00207134">
        <w:rPr>
          <w:b/>
          <w:spacing w:val="-4"/>
          <w:lang w:val="en-US"/>
        </w:rPr>
        <w:t> </w:t>
      </w:r>
      <w:r w:rsidR="00DF6019" w:rsidRPr="00207134">
        <w:rPr>
          <w:b/>
          <w:spacing w:val="-4"/>
        </w:rPr>
        <w:t>ПОРЯДОК ЗАКЛЮЧЕНИЯ ДОГОВОРА ГРАНТА С ПОБЕДИТЕЛЕМ КОНКУРСА</w:t>
      </w:r>
      <w:bookmarkEnd w:id="9"/>
    </w:p>
    <w:p w14:paraId="4AE84C45" w14:textId="77777777" w:rsidR="00DF6019" w:rsidRDefault="00F40FBE" w:rsidP="00460880">
      <w:pPr>
        <w:spacing w:after="0" w:line="276" w:lineRule="auto"/>
        <w:ind w:firstLine="709"/>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14:paraId="4CC2D4C6"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14:paraId="6969845F"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имеет статус «</w:t>
      </w:r>
      <w:proofErr w:type="spellStart"/>
      <w:r w:rsidRPr="008D6195">
        <w:t>Микропредприятие</w:t>
      </w:r>
      <w:proofErr w:type="spellEnd"/>
      <w:r w:rsidRPr="008D6195">
        <w:t>»/«Малое предприятие» в Едином реестре субъектов;</w:t>
      </w:r>
    </w:p>
    <w:p w14:paraId="1008258E"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14:paraId="2395616D" w14:textId="77777777" w:rsidR="006E7DD8" w:rsidRPr="008D6195" w:rsidRDefault="006E7DD8" w:rsidP="00460880">
      <w:pPr>
        <w:pStyle w:val="af1"/>
        <w:numPr>
          <w:ilvl w:val="0"/>
          <w:numId w:val="14"/>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14:paraId="34C745DA" w14:textId="77777777" w:rsidR="006E7DD8" w:rsidRPr="008D6195" w:rsidRDefault="006E7DD8" w:rsidP="00460880">
      <w:pPr>
        <w:pStyle w:val="af1"/>
        <w:numPr>
          <w:ilvl w:val="0"/>
          <w:numId w:val="14"/>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14:paraId="5BCF78F6" w14:textId="77777777" w:rsidR="006E7DD8" w:rsidRPr="008D6195" w:rsidRDefault="006E7DD8" w:rsidP="00460880">
      <w:pPr>
        <w:pStyle w:val="af1"/>
        <w:numPr>
          <w:ilvl w:val="0"/>
          <w:numId w:val="14"/>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14:paraId="41605B1F"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14:paraId="2894815D"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находится в процессе ликвидации или реорганизации;</w:t>
      </w:r>
    </w:p>
    <w:p w14:paraId="6433A31A"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находится в процессе процедуры банкротства;</w:t>
      </w:r>
    </w:p>
    <w:p w14:paraId="2C04FFE0"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14:paraId="56D90FA3" w14:textId="77777777" w:rsidR="006E7DD8" w:rsidRPr="008D6195" w:rsidRDefault="006E7DD8" w:rsidP="00460880">
      <w:pPr>
        <w:pStyle w:val="af1"/>
        <w:numPr>
          <w:ilvl w:val="0"/>
          <w:numId w:val="14"/>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039C332" w14:textId="77777777" w:rsidR="006E7DD8" w:rsidRPr="008D6195" w:rsidRDefault="006E7DD8" w:rsidP="00460880">
      <w:pPr>
        <w:pStyle w:val="af1"/>
        <w:numPr>
          <w:ilvl w:val="0"/>
          <w:numId w:val="14"/>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23022CFB" w14:textId="77777777" w:rsidR="006E7DD8" w:rsidRPr="003D4495" w:rsidRDefault="006E7DD8" w:rsidP="00460880">
      <w:pPr>
        <w:tabs>
          <w:tab w:val="left" w:pos="851"/>
        </w:tabs>
        <w:spacing w:after="0" w:line="276" w:lineRule="auto"/>
        <w:ind w:firstLine="709"/>
      </w:pPr>
      <w:r>
        <w:t xml:space="preserve">6.2. </w:t>
      </w:r>
      <w:r w:rsidRPr="00DF6019">
        <w:t>Договор гранта должен содержать следующую информацию</w:t>
      </w:r>
      <w:r w:rsidRPr="003D4495">
        <w:t>:</w:t>
      </w:r>
    </w:p>
    <w:p w14:paraId="25846E87" w14:textId="77777777" w:rsidR="006E7DD8" w:rsidRPr="003D4495" w:rsidRDefault="006E7DD8" w:rsidP="00460880">
      <w:pPr>
        <w:pStyle w:val="af1"/>
        <w:numPr>
          <w:ilvl w:val="0"/>
          <w:numId w:val="15"/>
        </w:numPr>
        <w:tabs>
          <w:tab w:val="left" w:pos="993"/>
        </w:tabs>
        <w:spacing w:after="0" w:line="276" w:lineRule="auto"/>
        <w:ind w:left="0" w:firstLine="709"/>
      </w:pPr>
      <w:r w:rsidRPr="003D4495">
        <w:t>целевое назначение предоставления гранта и его размер;</w:t>
      </w:r>
    </w:p>
    <w:p w14:paraId="6491069C" w14:textId="77777777" w:rsidR="006E7DD8" w:rsidRPr="003D4495" w:rsidRDefault="006E7DD8" w:rsidP="00460880">
      <w:pPr>
        <w:pStyle w:val="af1"/>
        <w:numPr>
          <w:ilvl w:val="0"/>
          <w:numId w:val="15"/>
        </w:numPr>
        <w:tabs>
          <w:tab w:val="left" w:pos="993"/>
        </w:tabs>
        <w:spacing w:after="0" w:line="276" w:lineRule="auto"/>
        <w:ind w:left="0" w:firstLine="709"/>
      </w:pPr>
      <w:r w:rsidRPr="003D4495">
        <w:t xml:space="preserve">техническое задание на выполнение НИОКР в рамках реализации проекта; </w:t>
      </w:r>
      <w:bookmarkStart w:id="10" w:name="Par106"/>
      <w:bookmarkEnd w:id="10"/>
    </w:p>
    <w:p w14:paraId="2AB77926" w14:textId="77777777" w:rsidR="006E7DD8" w:rsidRPr="003D4495" w:rsidRDefault="006E7DD8" w:rsidP="00460880">
      <w:pPr>
        <w:pStyle w:val="af1"/>
        <w:numPr>
          <w:ilvl w:val="0"/>
          <w:numId w:val="15"/>
        </w:numPr>
        <w:tabs>
          <w:tab w:val="left" w:pos="993"/>
        </w:tabs>
        <w:spacing w:after="0" w:line="276" w:lineRule="auto"/>
        <w:ind w:left="0" w:firstLine="709"/>
      </w:pPr>
      <w:r w:rsidRPr="003D4495">
        <w:t xml:space="preserve">календарный план выполнения НИОКР </w:t>
      </w:r>
      <w:r w:rsidRPr="007866CD">
        <w:t>с Приложением «</w:t>
      </w:r>
      <w:r w:rsidR="000B5A49" w:rsidRPr="00061A2C">
        <w:t xml:space="preserve">Состав работ, выполняемых </w:t>
      </w:r>
      <w:r w:rsidR="000B5A49" w:rsidRPr="00F43D81">
        <w:t>сторонними юридическими лицами, ИП и плательщиками НПД</w:t>
      </w:r>
      <w:r w:rsidRPr="007866CD">
        <w:t>»</w:t>
      </w:r>
      <w:r w:rsidRPr="003D4495">
        <w:t>;</w:t>
      </w:r>
    </w:p>
    <w:p w14:paraId="5BAF5E8D" w14:textId="77777777" w:rsidR="006E7DD8" w:rsidRPr="003D4495" w:rsidRDefault="006E7DD8" w:rsidP="00460880">
      <w:pPr>
        <w:pStyle w:val="af1"/>
        <w:numPr>
          <w:ilvl w:val="0"/>
          <w:numId w:val="15"/>
        </w:numPr>
        <w:tabs>
          <w:tab w:val="left" w:pos="993"/>
        </w:tabs>
        <w:spacing w:after="0" w:line="276" w:lineRule="auto"/>
        <w:ind w:left="0" w:firstLine="709"/>
      </w:pPr>
      <w:r w:rsidRPr="007866CD">
        <w:t xml:space="preserve">допустимые направления расходов средств гранта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14:paraId="71CB2674" w14:textId="77777777" w:rsidR="006E7DD8" w:rsidRPr="003D4495" w:rsidRDefault="006E7DD8" w:rsidP="00460880">
      <w:pPr>
        <w:pStyle w:val="af1"/>
        <w:numPr>
          <w:ilvl w:val="0"/>
          <w:numId w:val="15"/>
        </w:numPr>
        <w:tabs>
          <w:tab w:val="left" w:pos="993"/>
        </w:tabs>
        <w:spacing w:after="0" w:line="276" w:lineRule="auto"/>
        <w:ind w:left="0" w:firstLine="709"/>
      </w:pPr>
      <w:r w:rsidRPr="003D4495">
        <w:t>плановые показатели реализации</w:t>
      </w:r>
      <w:r>
        <w:t xml:space="preserve"> инновационного</w:t>
      </w:r>
      <w:r w:rsidRPr="003D4495">
        <w:t xml:space="preserve"> проекта;</w:t>
      </w:r>
    </w:p>
    <w:p w14:paraId="198F2B2D" w14:textId="77777777" w:rsidR="006E7DD8" w:rsidRPr="003D4495" w:rsidRDefault="006E7DD8" w:rsidP="00460880">
      <w:pPr>
        <w:pStyle w:val="af1"/>
        <w:numPr>
          <w:ilvl w:val="0"/>
          <w:numId w:val="15"/>
        </w:numPr>
        <w:tabs>
          <w:tab w:val="left" w:pos="993"/>
        </w:tabs>
        <w:spacing w:after="0" w:line="276" w:lineRule="auto"/>
        <w:ind w:left="0" w:firstLine="709"/>
      </w:pPr>
      <w:r w:rsidRPr="003D4495">
        <w:t>условия перечисления гранта;</w:t>
      </w:r>
    </w:p>
    <w:p w14:paraId="24781AB7" w14:textId="77777777" w:rsidR="006E7DD8" w:rsidRPr="003D4495" w:rsidRDefault="006E7DD8" w:rsidP="00460880">
      <w:pPr>
        <w:pStyle w:val="af1"/>
        <w:numPr>
          <w:ilvl w:val="0"/>
          <w:numId w:val="15"/>
        </w:numPr>
        <w:tabs>
          <w:tab w:val="left" w:pos="993"/>
        </w:tabs>
        <w:spacing w:after="0" w:line="276" w:lineRule="auto"/>
        <w:ind w:left="0" w:firstLine="709"/>
      </w:pPr>
      <w:r w:rsidRPr="003D4495">
        <w:t xml:space="preserve">порядок, сроки предоставления отчета о выполнении </w:t>
      </w:r>
      <w:r>
        <w:t>проекта</w:t>
      </w:r>
      <w:r w:rsidRPr="003D4495">
        <w:t xml:space="preserve"> и перечень прилагаемых документов;</w:t>
      </w:r>
    </w:p>
    <w:p w14:paraId="2EA5AF41" w14:textId="77777777" w:rsidR="006E7DD8" w:rsidRDefault="006E7DD8" w:rsidP="00460880">
      <w:pPr>
        <w:pStyle w:val="af1"/>
        <w:numPr>
          <w:ilvl w:val="0"/>
          <w:numId w:val="15"/>
        </w:numPr>
        <w:tabs>
          <w:tab w:val="left" w:pos="993"/>
        </w:tabs>
        <w:spacing w:after="0" w:line="276" w:lineRule="auto"/>
        <w:ind w:left="0" w:firstLine="709"/>
      </w:pPr>
      <w:r w:rsidRPr="00EC6AC8">
        <w:lastRenderedPageBreak/>
        <w:t>условие о согласии предприятия на осуществление Фондом проверок соблюдения целей, условий и порядка предоставления гранта;</w:t>
      </w:r>
    </w:p>
    <w:p w14:paraId="2541231C" w14:textId="77777777" w:rsidR="006E7DD8" w:rsidRPr="003D4495" w:rsidRDefault="006E7DD8" w:rsidP="00460880">
      <w:pPr>
        <w:pStyle w:val="af1"/>
        <w:numPr>
          <w:ilvl w:val="0"/>
          <w:numId w:val="15"/>
        </w:numPr>
        <w:tabs>
          <w:tab w:val="left" w:pos="993"/>
        </w:tabs>
        <w:spacing w:after="0" w:line="276" w:lineRule="auto"/>
        <w:ind w:left="0" w:firstLine="709"/>
      </w:pPr>
      <w:r w:rsidRPr="003D4495">
        <w:t>иные положения.</w:t>
      </w:r>
    </w:p>
    <w:p w14:paraId="4EECC27C" w14:textId="77777777" w:rsidR="006E7DD8" w:rsidRDefault="006E7DD8" w:rsidP="00460880">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 </w:t>
      </w:r>
    </w:p>
    <w:p w14:paraId="6BEDFCAA" w14:textId="77777777" w:rsidR="006E7DD8" w:rsidRDefault="006E7DD8" w:rsidP="00460880">
      <w:pPr>
        <w:spacing w:after="0" w:line="276" w:lineRule="auto"/>
        <w:ind w:firstLine="709"/>
      </w:pP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14:paraId="2402FBFF" w14:textId="77777777" w:rsidR="006E7DD8" w:rsidRDefault="006E7DD8" w:rsidP="00460880">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14:paraId="218A3164" w14:textId="77777777" w:rsidR="006E7DD8" w:rsidRDefault="006E7DD8" w:rsidP="00460880">
      <w:pPr>
        <w:spacing w:after="0" w:line="276" w:lineRule="auto"/>
        <w:ind w:firstLine="709"/>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14:paraId="4D95954E" w14:textId="77777777" w:rsidR="006E7DD8" w:rsidRPr="003D4495" w:rsidRDefault="006E7DD8" w:rsidP="00460880">
      <w:pPr>
        <w:spacing w:after="0" w:line="276" w:lineRule="auto"/>
        <w:ind w:firstLine="709"/>
      </w:pPr>
      <w:r>
        <w:t>6.4. </w:t>
      </w:r>
      <w:r w:rsidRPr="003D4495">
        <w:t>В случаях нарушения п.</w:t>
      </w:r>
      <w:r>
        <w:t> </w:t>
      </w:r>
      <w:r w:rsidRPr="003D4495">
        <w:t>6.</w:t>
      </w:r>
      <w:r>
        <w:t>3</w:t>
      </w:r>
      <w:r w:rsidRPr="003D4495">
        <w:t xml:space="preserve"> Фонд вправе отказать победителю конкурса в заключении договора гранта.</w:t>
      </w:r>
    </w:p>
    <w:p w14:paraId="7E8DB237" w14:textId="77777777" w:rsidR="006E7DD8" w:rsidRPr="003D4495" w:rsidRDefault="006E7DD8" w:rsidP="00460880">
      <w:pPr>
        <w:spacing w:after="0" w:line="276" w:lineRule="auto"/>
        <w:ind w:firstLine="709"/>
      </w:pPr>
      <w:r>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14:paraId="5FDE0DED" w14:textId="4D9429DB" w:rsidR="00C31869" w:rsidRDefault="006E7DD8" w:rsidP="006E7DD8">
      <w:pPr>
        <w:spacing w:after="0" w:line="276" w:lineRule="auto"/>
        <w:ind w:firstLine="709"/>
        <w:sectPr w:rsidR="00C31869" w:rsidSect="001A76FC">
          <w:headerReference w:type="even" r:id="rId19"/>
          <w:footerReference w:type="even" r:id="rId20"/>
          <w:footerReference w:type="default" r:id="rId21"/>
          <w:pgSz w:w="11906" w:h="16838"/>
          <w:pgMar w:top="1134" w:right="851" w:bottom="1134" w:left="1418" w:header="709" w:footer="623" w:gutter="0"/>
          <w:cols w:space="708"/>
          <w:docGrid w:linePitch="360"/>
        </w:sectPr>
      </w:pPr>
      <w:r>
        <w:t>6.6. </w:t>
      </w:r>
      <w:r w:rsidRPr="003D4495">
        <w:t xml:space="preserve">В случае, если договор гранта не будет подписан победителем конкурса в течение </w:t>
      </w:r>
      <w:r>
        <w:t>5</w:t>
      </w:r>
      <w:r w:rsidRPr="003D4495">
        <w:t xml:space="preserve">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14:paraId="6CE21F0D" w14:textId="504C5240" w:rsidR="0034466F" w:rsidRPr="00D304C2" w:rsidRDefault="0034466F" w:rsidP="00756383">
      <w:pPr>
        <w:pageBreakBefore/>
        <w:spacing w:after="0" w:line="276" w:lineRule="auto"/>
        <w:jc w:val="right"/>
        <w:outlineLvl w:val="0"/>
      </w:pPr>
      <w:bookmarkStart w:id="11" w:name="_Toc85477012"/>
      <w:bookmarkStart w:id="12" w:name="_Toc399829528"/>
      <w:bookmarkStart w:id="13" w:name="_Toc399829661"/>
      <w:bookmarkStart w:id="14" w:name="_Toc399838307"/>
      <w:bookmarkStart w:id="15" w:name="_Toc405999028"/>
      <w:bookmarkStart w:id="16" w:name="_Toc407360318"/>
      <w:bookmarkStart w:id="17" w:name="_Ref166329536"/>
      <w:bookmarkStart w:id="18" w:name="_Toc268017428"/>
      <w:bookmarkStart w:id="19" w:name="_Ref351536976"/>
      <w:bookmarkStart w:id="20" w:name="_Toc387154497"/>
      <w:bookmarkStart w:id="21" w:name="_Toc121292706"/>
      <w:bookmarkStart w:id="22" w:name="_Toc127334286"/>
      <w:r w:rsidRPr="00D304C2">
        <w:lastRenderedPageBreak/>
        <w:t>Прил</w:t>
      </w:r>
      <w:r w:rsidR="00D304C2" w:rsidRPr="00D304C2">
        <w:t>ожение</w:t>
      </w:r>
      <w:r w:rsidRPr="00D304C2">
        <w:t xml:space="preserve"> </w:t>
      </w:r>
      <w:r w:rsidR="00DD6E44">
        <w:t>1</w:t>
      </w:r>
      <w:bookmarkEnd w:id="11"/>
    </w:p>
    <w:p w14:paraId="051F4708" w14:textId="77777777" w:rsidR="00DD6E44" w:rsidRDefault="00DD6E44" w:rsidP="00DD6E44">
      <w:pPr>
        <w:pStyle w:val="1"/>
        <w:spacing w:before="200" w:after="200"/>
      </w:pPr>
      <w:bookmarkStart w:id="23" w:name="_Toc69742300"/>
      <w:bookmarkStart w:id="24" w:name="_Toc69828889"/>
      <w:bookmarkStart w:id="25" w:name="_Toc73093965"/>
      <w:bookmarkStart w:id="26" w:name="_Toc85477013"/>
      <w:r>
        <w:t xml:space="preserve">ПЛАНОВЫЕ </w:t>
      </w:r>
      <w:r w:rsidRPr="00E064A6">
        <w:t>ПОКАЗАТЕЛИ РЕАЛИЗАЦИИ ИННОВАЦИОННОГО ПРОЕКТА</w:t>
      </w:r>
      <w:bookmarkEnd w:id="23"/>
      <w:bookmarkEnd w:id="24"/>
      <w:bookmarkEnd w:id="25"/>
      <w:bookmarkEnd w:id="26"/>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
        <w:gridCol w:w="5670"/>
        <w:gridCol w:w="709"/>
        <w:gridCol w:w="1417"/>
        <w:gridCol w:w="1106"/>
      </w:tblGrid>
      <w:tr w:rsidR="00DD6E44" w:rsidRPr="00273EA2" w14:paraId="130DCDE4" w14:textId="77777777" w:rsidTr="00C10EAC">
        <w:trPr>
          <w:cantSplit/>
          <w:trHeight w:val="664"/>
          <w:jc w:val="center"/>
        </w:trPr>
        <w:tc>
          <w:tcPr>
            <w:tcW w:w="356" w:type="pct"/>
            <w:shd w:val="clear" w:color="auto" w:fill="D9D9D9" w:themeFill="background1" w:themeFillShade="D9"/>
            <w:tcMar>
              <w:left w:w="57" w:type="dxa"/>
              <w:right w:w="57" w:type="dxa"/>
            </w:tcMar>
            <w:vAlign w:val="center"/>
          </w:tcPr>
          <w:p w14:paraId="1BF4A53F" w14:textId="77777777" w:rsidR="00DD6E44" w:rsidRPr="00273EA2" w:rsidRDefault="00DD6E44" w:rsidP="001969B1">
            <w:pPr>
              <w:rPr>
                <w:b/>
                <w:color w:val="000000" w:themeColor="text1"/>
              </w:rPr>
            </w:pPr>
            <w:r w:rsidRPr="00273EA2">
              <w:rPr>
                <w:b/>
                <w:color w:val="000000" w:themeColor="text1"/>
              </w:rPr>
              <w:t>Код</w:t>
            </w:r>
          </w:p>
        </w:tc>
        <w:tc>
          <w:tcPr>
            <w:tcW w:w="2958" w:type="pct"/>
            <w:shd w:val="clear" w:color="auto" w:fill="D9D9D9" w:themeFill="background1" w:themeFillShade="D9"/>
            <w:tcMar>
              <w:left w:w="57" w:type="dxa"/>
              <w:right w:w="57" w:type="dxa"/>
            </w:tcMar>
            <w:vAlign w:val="center"/>
          </w:tcPr>
          <w:p w14:paraId="1374233A" w14:textId="77777777" w:rsidR="00DD6E44" w:rsidRPr="00273EA2" w:rsidRDefault="00DD6E44" w:rsidP="001969B1">
            <w:pPr>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14:paraId="69782A88" w14:textId="77777777" w:rsidR="00DD6E44" w:rsidRPr="00273EA2" w:rsidRDefault="00DD6E44" w:rsidP="001969B1">
            <w:pPr>
              <w:jc w:val="center"/>
              <w:rPr>
                <w:b/>
                <w:color w:val="000000" w:themeColor="text1"/>
              </w:rPr>
            </w:pPr>
            <w:r w:rsidRPr="00273EA2">
              <w:rPr>
                <w:b/>
                <w:color w:val="000000" w:themeColor="text1"/>
              </w:rPr>
              <w:t>Ед. изм.</w:t>
            </w:r>
          </w:p>
        </w:tc>
        <w:tc>
          <w:tcPr>
            <w:tcW w:w="739" w:type="pct"/>
            <w:shd w:val="clear" w:color="auto" w:fill="D9D9D9" w:themeFill="background1" w:themeFillShade="D9"/>
            <w:tcMar>
              <w:left w:w="57" w:type="dxa"/>
              <w:right w:w="57" w:type="dxa"/>
            </w:tcMar>
            <w:vAlign w:val="center"/>
          </w:tcPr>
          <w:p w14:paraId="420481AB" w14:textId="77777777" w:rsidR="00DD6E44" w:rsidRPr="00273EA2" w:rsidRDefault="00DD6E44" w:rsidP="001969B1">
            <w:pPr>
              <w:jc w:val="center"/>
              <w:rPr>
                <w:b/>
                <w:color w:val="000000" w:themeColor="text1"/>
              </w:rPr>
            </w:pPr>
            <w:r w:rsidRPr="00273EA2">
              <w:rPr>
                <w:b/>
                <w:color w:val="000000" w:themeColor="text1"/>
              </w:rPr>
              <w:t>Частота сбора данных</w:t>
            </w:r>
          </w:p>
        </w:tc>
        <w:tc>
          <w:tcPr>
            <w:tcW w:w="577" w:type="pct"/>
            <w:tcBorders>
              <w:right w:val="single" w:sz="4" w:space="0" w:color="auto"/>
            </w:tcBorders>
            <w:shd w:val="clear" w:color="auto" w:fill="D9D9D9" w:themeFill="background1" w:themeFillShade="D9"/>
            <w:tcMar>
              <w:left w:w="57" w:type="dxa"/>
              <w:right w:w="57" w:type="dxa"/>
            </w:tcMar>
            <w:vAlign w:val="center"/>
          </w:tcPr>
          <w:p w14:paraId="41EF43EE" w14:textId="77777777" w:rsidR="00DD6E44" w:rsidRPr="00273EA2" w:rsidRDefault="00DD6E44" w:rsidP="001969B1">
            <w:pPr>
              <w:jc w:val="center"/>
              <w:rPr>
                <w:b/>
                <w:color w:val="000000" w:themeColor="text1"/>
              </w:rPr>
            </w:pPr>
            <w:r w:rsidRPr="007B4CA0">
              <w:rPr>
                <w:b/>
              </w:rPr>
              <w:t>Плановые показатели</w:t>
            </w:r>
          </w:p>
        </w:tc>
      </w:tr>
      <w:tr w:rsidR="00DD6E44" w:rsidRPr="00273EA2" w14:paraId="604A41D7" w14:textId="77777777" w:rsidTr="001969B1">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14:paraId="47C4B46B" w14:textId="77777777" w:rsidR="00DD6E44" w:rsidRPr="00273EA2" w:rsidRDefault="00DD6E44" w:rsidP="001969B1">
            <w:pPr>
              <w:rPr>
                <w:b/>
                <w:color w:val="000000" w:themeColor="text1"/>
              </w:rPr>
            </w:pPr>
            <w:r w:rsidRPr="00273EA2">
              <w:rPr>
                <w:b/>
                <w:color w:val="000000" w:themeColor="text1"/>
              </w:rPr>
              <w:t>Финансы</w:t>
            </w:r>
          </w:p>
        </w:tc>
      </w:tr>
      <w:tr w:rsidR="00DD6E44" w:rsidRPr="00273EA2" w14:paraId="1DDF3C56" w14:textId="77777777" w:rsidTr="00C01AA5">
        <w:trPr>
          <w:cantSplit/>
          <w:jc w:val="center"/>
        </w:trPr>
        <w:tc>
          <w:tcPr>
            <w:tcW w:w="356" w:type="pct"/>
            <w:tcMar>
              <w:left w:w="57" w:type="dxa"/>
              <w:right w:w="57" w:type="dxa"/>
            </w:tcMar>
            <w:vAlign w:val="center"/>
          </w:tcPr>
          <w:p w14:paraId="1BCCAE33" w14:textId="77777777" w:rsidR="00DD6E44" w:rsidRPr="00273EA2" w:rsidRDefault="00DD6E44" w:rsidP="001969B1">
            <w:pPr>
              <w:rPr>
                <w:color w:val="000000" w:themeColor="text1"/>
              </w:rPr>
            </w:pPr>
            <w:r w:rsidRPr="00273EA2">
              <w:rPr>
                <w:color w:val="000000" w:themeColor="text1"/>
              </w:rPr>
              <w:t>ФВ*</w:t>
            </w:r>
          </w:p>
        </w:tc>
        <w:tc>
          <w:tcPr>
            <w:tcW w:w="2958" w:type="pct"/>
            <w:tcMar>
              <w:left w:w="57" w:type="dxa"/>
              <w:right w:w="57" w:type="dxa"/>
            </w:tcMar>
            <w:vAlign w:val="center"/>
          </w:tcPr>
          <w:p w14:paraId="16438CE2" w14:textId="77777777" w:rsidR="00DD6E44" w:rsidRPr="00E05D55" w:rsidRDefault="00DD6E44" w:rsidP="00E05D55">
            <w:pPr>
              <w:spacing w:after="40"/>
              <w:rPr>
                <w:color w:val="000000" w:themeColor="text1"/>
                <w:spacing w:val="-4"/>
              </w:rPr>
            </w:pPr>
            <w:r w:rsidRPr="00E05D55">
              <w:rPr>
                <w:color w:val="000000" w:themeColor="text1"/>
                <w:spacing w:val="-4"/>
              </w:rPr>
              <w:t>Общая выручка от реализации продукции (услуг) МИП</w:t>
            </w:r>
          </w:p>
          <w:p w14:paraId="38806FFA" w14:textId="77777777" w:rsidR="00DD6E44" w:rsidRPr="00273EA2" w:rsidRDefault="00DD6E44" w:rsidP="001969B1">
            <w:pPr>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14:paraId="3254944D" w14:textId="77777777" w:rsidR="00DD6E44" w:rsidRPr="00273EA2" w:rsidRDefault="00DD6E44" w:rsidP="001969B1">
            <w:pPr>
              <w:jc w:val="center"/>
              <w:rPr>
                <w:color w:val="000000" w:themeColor="text1"/>
              </w:rPr>
            </w:pPr>
            <w:r w:rsidRPr="00273EA2">
              <w:rPr>
                <w:color w:val="000000" w:themeColor="text1"/>
              </w:rPr>
              <w:t>руб.</w:t>
            </w:r>
          </w:p>
        </w:tc>
        <w:tc>
          <w:tcPr>
            <w:tcW w:w="739" w:type="pct"/>
            <w:tcMar>
              <w:left w:w="57" w:type="dxa"/>
              <w:right w:w="57" w:type="dxa"/>
            </w:tcMar>
            <w:vAlign w:val="center"/>
          </w:tcPr>
          <w:p w14:paraId="71CA1693" w14:textId="77777777" w:rsidR="00DD6E44" w:rsidRPr="00273EA2" w:rsidRDefault="00DD6E44" w:rsidP="00C01AA5">
            <w:pPr>
              <w:jc w:val="center"/>
              <w:rPr>
                <w:color w:val="000000" w:themeColor="text1"/>
              </w:rPr>
            </w:pPr>
            <w:r w:rsidRPr="00273EA2">
              <w:rPr>
                <w:color w:val="000000" w:themeColor="text1"/>
              </w:rPr>
              <w:t>ежегодно до 15 апреля года, следующего за отчетным</w:t>
            </w:r>
          </w:p>
        </w:tc>
        <w:tc>
          <w:tcPr>
            <w:tcW w:w="577" w:type="pct"/>
            <w:tcBorders>
              <w:right w:val="single" w:sz="4" w:space="0" w:color="auto"/>
            </w:tcBorders>
            <w:shd w:val="clear" w:color="auto" w:fill="FFFFFF" w:themeFill="background1"/>
            <w:tcMar>
              <w:left w:w="57" w:type="dxa"/>
              <w:right w:w="57" w:type="dxa"/>
            </w:tcMar>
            <w:vAlign w:val="center"/>
          </w:tcPr>
          <w:p w14:paraId="70D105FA" w14:textId="77777777" w:rsidR="00DD6E44" w:rsidRPr="00273EA2" w:rsidRDefault="00DD6E44" w:rsidP="001969B1">
            <w:pPr>
              <w:jc w:val="center"/>
              <w:rPr>
                <w:b/>
                <w:color w:val="000000" w:themeColor="text1"/>
              </w:rPr>
            </w:pPr>
            <w:r>
              <w:rPr>
                <w:b/>
                <w:color w:val="000000" w:themeColor="text1"/>
              </w:rPr>
              <w:t>Нет</w:t>
            </w:r>
          </w:p>
        </w:tc>
      </w:tr>
      <w:tr w:rsidR="00DD6E44" w:rsidRPr="00273EA2" w14:paraId="6B02500C" w14:textId="77777777" w:rsidTr="00C01AA5">
        <w:trPr>
          <w:cantSplit/>
          <w:jc w:val="center"/>
        </w:trPr>
        <w:tc>
          <w:tcPr>
            <w:tcW w:w="356" w:type="pct"/>
            <w:tcMar>
              <w:left w:w="57" w:type="dxa"/>
              <w:right w:w="57" w:type="dxa"/>
            </w:tcMar>
            <w:vAlign w:val="center"/>
          </w:tcPr>
          <w:p w14:paraId="181A741B" w14:textId="77777777" w:rsidR="00DD6E44" w:rsidRPr="00273EA2" w:rsidRDefault="00DD6E44" w:rsidP="001969B1">
            <w:pPr>
              <w:rPr>
                <w:color w:val="000000" w:themeColor="text1"/>
              </w:rPr>
            </w:pPr>
            <w:r w:rsidRPr="00273EA2">
              <w:rPr>
                <w:color w:val="000000" w:themeColor="text1"/>
              </w:rPr>
              <w:t>ФВ1</w:t>
            </w:r>
          </w:p>
        </w:tc>
        <w:tc>
          <w:tcPr>
            <w:tcW w:w="2958" w:type="pct"/>
            <w:tcMar>
              <w:left w:w="57" w:type="dxa"/>
              <w:right w:w="57" w:type="dxa"/>
            </w:tcMar>
            <w:vAlign w:val="center"/>
          </w:tcPr>
          <w:p w14:paraId="49E4E083" w14:textId="77777777" w:rsidR="00DD6E44" w:rsidRPr="00273EA2" w:rsidRDefault="00DD6E44" w:rsidP="00E05D55">
            <w:pPr>
              <w:spacing w:after="40"/>
              <w:ind w:left="397"/>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14:paraId="6C85DDF9" w14:textId="77777777" w:rsidR="00DD6E44" w:rsidRPr="00273EA2" w:rsidRDefault="00DD6E44" w:rsidP="00F938BD">
            <w:pPr>
              <w:ind w:left="396"/>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66A1983C" w14:textId="77777777" w:rsidR="00DD6E44" w:rsidRPr="00273EA2" w:rsidRDefault="00DD6E44" w:rsidP="001969B1">
            <w:pPr>
              <w:jc w:val="center"/>
              <w:rPr>
                <w:color w:val="000000" w:themeColor="text1"/>
              </w:rPr>
            </w:pPr>
            <w:r w:rsidRPr="00273EA2">
              <w:rPr>
                <w:color w:val="000000" w:themeColor="text1"/>
              </w:rPr>
              <w:t>руб.</w:t>
            </w:r>
          </w:p>
        </w:tc>
        <w:tc>
          <w:tcPr>
            <w:tcW w:w="739" w:type="pct"/>
            <w:tcMar>
              <w:left w:w="57" w:type="dxa"/>
              <w:right w:w="57" w:type="dxa"/>
            </w:tcMar>
            <w:vAlign w:val="center"/>
          </w:tcPr>
          <w:p w14:paraId="605A1C86" w14:textId="77777777" w:rsidR="00DD6E44" w:rsidRPr="00273EA2" w:rsidRDefault="00DD6E44" w:rsidP="00C01AA5">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7C051BA4" w14:textId="77777777" w:rsidR="00DD6E44" w:rsidRPr="00273EA2" w:rsidRDefault="00DD6E44" w:rsidP="001969B1">
            <w:pPr>
              <w:jc w:val="center"/>
              <w:rPr>
                <w:b/>
                <w:color w:val="000000" w:themeColor="text1"/>
              </w:rPr>
            </w:pPr>
            <w:r w:rsidRPr="00273EA2">
              <w:rPr>
                <w:b/>
                <w:color w:val="000000" w:themeColor="text1"/>
              </w:rPr>
              <w:t>Да</w:t>
            </w:r>
          </w:p>
        </w:tc>
      </w:tr>
      <w:tr w:rsidR="00DD6E44" w:rsidRPr="00273EA2" w14:paraId="3FCA242C" w14:textId="77777777" w:rsidTr="00C01AA5">
        <w:trPr>
          <w:cantSplit/>
          <w:jc w:val="center"/>
        </w:trPr>
        <w:tc>
          <w:tcPr>
            <w:tcW w:w="356" w:type="pct"/>
            <w:tcMar>
              <w:left w:w="57" w:type="dxa"/>
              <w:right w:w="57" w:type="dxa"/>
            </w:tcMar>
            <w:vAlign w:val="center"/>
          </w:tcPr>
          <w:p w14:paraId="52C5C4BC" w14:textId="77777777" w:rsidR="00DD6E44" w:rsidRPr="00273EA2" w:rsidRDefault="00DD6E44" w:rsidP="001969B1">
            <w:pPr>
              <w:rPr>
                <w:color w:val="000000" w:themeColor="text1"/>
              </w:rPr>
            </w:pPr>
            <w:r>
              <w:rPr>
                <w:color w:val="000000" w:themeColor="text1"/>
                <w:lang w:eastAsia="en-US"/>
              </w:rPr>
              <w:t>ФВ*з</w:t>
            </w:r>
          </w:p>
        </w:tc>
        <w:tc>
          <w:tcPr>
            <w:tcW w:w="2958" w:type="pct"/>
            <w:tcMar>
              <w:left w:w="57" w:type="dxa"/>
              <w:right w:w="57" w:type="dxa"/>
            </w:tcMar>
            <w:vAlign w:val="center"/>
          </w:tcPr>
          <w:p w14:paraId="08193B30" w14:textId="5572A258" w:rsidR="00DD6E44" w:rsidRDefault="00DD6E44" w:rsidP="00E05D55">
            <w:pPr>
              <w:spacing w:after="40"/>
              <w:ind w:left="397"/>
              <w:rPr>
                <w:color w:val="000000" w:themeColor="text1"/>
                <w:lang w:eastAsia="en-US"/>
              </w:rPr>
            </w:pPr>
            <w:r>
              <w:rPr>
                <w:color w:val="000000" w:themeColor="text1"/>
                <w:lang w:eastAsia="en-US"/>
              </w:rPr>
              <w:t xml:space="preserve">В том числе выручка от реализации продукции (услуг) на </w:t>
            </w:r>
            <w:r w:rsidR="0056725E">
              <w:rPr>
                <w:color w:val="000000" w:themeColor="text1"/>
                <w:lang w:eastAsia="en-US"/>
              </w:rPr>
              <w:t>внешни</w:t>
            </w:r>
            <w:r>
              <w:rPr>
                <w:color w:val="000000" w:themeColor="text1"/>
                <w:lang w:eastAsia="en-US"/>
              </w:rPr>
              <w:t>х рынках</w:t>
            </w:r>
          </w:p>
          <w:p w14:paraId="4B006093" w14:textId="77777777" w:rsidR="00DD6E44" w:rsidRPr="00273EA2" w:rsidRDefault="00DD6E44" w:rsidP="00F938BD">
            <w:pPr>
              <w:ind w:left="396"/>
              <w:rPr>
                <w:color w:val="000000" w:themeColor="text1"/>
              </w:rPr>
            </w:pPr>
            <w:r>
              <w:rPr>
                <w:i/>
                <w:color w:val="000000" w:themeColor="text1"/>
                <w:sz w:val="20"/>
                <w:szCs w:val="20"/>
                <w:lang w:eastAsia="en-US"/>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6885D3D2" w14:textId="77777777" w:rsidR="00DD6E44" w:rsidRPr="00273EA2" w:rsidRDefault="00DD6E44" w:rsidP="001969B1">
            <w:pPr>
              <w:jc w:val="center"/>
              <w:rPr>
                <w:color w:val="000000" w:themeColor="text1"/>
              </w:rPr>
            </w:pPr>
            <w:r>
              <w:rPr>
                <w:color w:val="000000" w:themeColor="text1"/>
                <w:lang w:eastAsia="en-US"/>
              </w:rPr>
              <w:t>руб.</w:t>
            </w:r>
          </w:p>
        </w:tc>
        <w:tc>
          <w:tcPr>
            <w:tcW w:w="739" w:type="pct"/>
            <w:tcMar>
              <w:left w:w="57" w:type="dxa"/>
              <w:right w:w="57" w:type="dxa"/>
            </w:tcMar>
            <w:vAlign w:val="center"/>
          </w:tcPr>
          <w:p w14:paraId="711C191F" w14:textId="77777777" w:rsidR="00DD6E44" w:rsidRPr="00273EA2" w:rsidRDefault="00DD6E44" w:rsidP="00C01AA5">
            <w:pPr>
              <w:jc w:val="center"/>
              <w:rPr>
                <w:color w:val="000000" w:themeColor="text1"/>
              </w:rPr>
            </w:pPr>
            <w:r>
              <w:rPr>
                <w:color w:val="000000" w:themeColor="text1"/>
                <w:lang w:eastAsia="en-US"/>
              </w:rPr>
              <w:t>ежегодно до 15 апреля года, следующего за отчетным</w:t>
            </w:r>
          </w:p>
        </w:tc>
        <w:tc>
          <w:tcPr>
            <w:tcW w:w="577" w:type="pct"/>
            <w:shd w:val="clear" w:color="auto" w:fill="FFFFFF" w:themeFill="background1"/>
            <w:tcMar>
              <w:left w:w="57" w:type="dxa"/>
              <w:right w:w="57" w:type="dxa"/>
            </w:tcMar>
            <w:vAlign w:val="center"/>
          </w:tcPr>
          <w:p w14:paraId="5DFCA170" w14:textId="77777777" w:rsidR="00DD6E44" w:rsidRPr="00273EA2" w:rsidRDefault="00DD6E44" w:rsidP="001969B1">
            <w:pPr>
              <w:jc w:val="center"/>
              <w:rPr>
                <w:b/>
                <w:color w:val="000000" w:themeColor="text1"/>
              </w:rPr>
            </w:pPr>
            <w:r>
              <w:rPr>
                <w:b/>
                <w:color w:val="000000" w:themeColor="text1"/>
              </w:rPr>
              <w:t>Нет</w:t>
            </w:r>
          </w:p>
        </w:tc>
      </w:tr>
      <w:tr w:rsidR="00DD6E44" w:rsidRPr="00273EA2" w14:paraId="2EFBBFEF" w14:textId="77777777" w:rsidTr="00C01AA5">
        <w:trPr>
          <w:cantSplit/>
          <w:jc w:val="center"/>
        </w:trPr>
        <w:tc>
          <w:tcPr>
            <w:tcW w:w="356" w:type="pct"/>
            <w:tcMar>
              <w:left w:w="57" w:type="dxa"/>
              <w:right w:w="57" w:type="dxa"/>
            </w:tcMar>
            <w:vAlign w:val="center"/>
          </w:tcPr>
          <w:p w14:paraId="48DA87B2" w14:textId="089848B3" w:rsidR="00DD6E44" w:rsidRPr="00273EA2" w:rsidRDefault="00DD6E44" w:rsidP="00E05D55">
            <w:pPr>
              <w:rPr>
                <w:color w:val="000000" w:themeColor="text1"/>
              </w:rPr>
            </w:pPr>
            <w:r>
              <w:rPr>
                <w:color w:val="000000" w:themeColor="text1"/>
              </w:rPr>
              <w:t>ФВ</w:t>
            </w:r>
            <w:r w:rsidR="00E05D55">
              <w:rPr>
                <w:color w:val="000000" w:themeColor="text1"/>
              </w:rPr>
              <w:t>з</w:t>
            </w:r>
            <w:proofErr w:type="gramStart"/>
            <w:r>
              <w:rPr>
                <w:color w:val="000000" w:themeColor="text1"/>
              </w:rPr>
              <w:t>1</w:t>
            </w:r>
            <w:proofErr w:type="gramEnd"/>
          </w:p>
        </w:tc>
        <w:tc>
          <w:tcPr>
            <w:tcW w:w="2958" w:type="pct"/>
            <w:tcMar>
              <w:left w:w="57" w:type="dxa"/>
              <w:right w:w="57" w:type="dxa"/>
            </w:tcMar>
            <w:vAlign w:val="center"/>
          </w:tcPr>
          <w:p w14:paraId="02949E18" w14:textId="16C9DAC4" w:rsidR="00DD6E44" w:rsidRPr="00E05D55" w:rsidRDefault="00E05D55" w:rsidP="00F938BD">
            <w:pPr>
              <w:ind w:left="679"/>
              <w:rPr>
                <w:color w:val="000000" w:themeColor="text1"/>
              </w:rPr>
            </w:pPr>
            <w:r w:rsidRPr="00E05D55">
              <w:rPr>
                <w:color w:val="000000" w:themeColor="text1"/>
              </w:rPr>
              <w:t>В том числе выручка от реализации инновационной продукции (услуг), созданной за счет полученного гранта, на зарубежных рынках</w:t>
            </w:r>
            <w:r w:rsidRPr="00E05D55" w:rsidDel="00E05D55">
              <w:rPr>
                <w:color w:val="000000" w:themeColor="text1"/>
              </w:rPr>
              <w:t xml:space="preserve"> </w:t>
            </w:r>
            <w:r w:rsidRPr="00E05D55">
              <w:rPr>
                <w:rStyle w:val="ad"/>
                <w:color w:val="000000" w:themeColor="text1"/>
                <w:lang w:eastAsia="en-US"/>
              </w:rPr>
              <w:footnoteReference w:id="17"/>
            </w:r>
          </w:p>
          <w:p w14:paraId="1A81BDD0" w14:textId="77777777" w:rsidR="00DD6E44" w:rsidRPr="00273EA2" w:rsidRDefault="00DD6E44" w:rsidP="00F938BD">
            <w:pPr>
              <w:ind w:left="679"/>
              <w:rPr>
                <w:color w:val="000000" w:themeColor="text1"/>
              </w:rPr>
            </w:pPr>
            <w:r w:rsidRPr="00C92A44">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14:paraId="7E5B85CA" w14:textId="77777777" w:rsidR="00DD6E44" w:rsidRPr="00273EA2" w:rsidRDefault="00DD6E44" w:rsidP="001969B1">
            <w:pPr>
              <w:jc w:val="center"/>
              <w:rPr>
                <w:color w:val="000000" w:themeColor="text1"/>
              </w:rPr>
            </w:pPr>
            <w:r>
              <w:rPr>
                <w:color w:val="000000" w:themeColor="text1"/>
              </w:rPr>
              <w:t>Руб.</w:t>
            </w:r>
          </w:p>
        </w:tc>
        <w:tc>
          <w:tcPr>
            <w:tcW w:w="739" w:type="pct"/>
            <w:tcMar>
              <w:left w:w="57" w:type="dxa"/>
              <w:right w:w="57" w:type="dxa"/>
            </w:tcMar>
            <w:vAlign w:val="center"/>
          </w:tcPr>
          <w:p w14:paraId="18289431" w14:textId="77777777" w:rsidR="00DD6E44" w:rsidRPr="00273EA2" w:rsidRDefault="00DD6E44" w:rsidP="00C01AA5">
            <w:pPr>
              <w:jc w:val="center"/>
              <w:rPr>
                <w:color w:val="000000" w:themeColor="text1"/>
              </w:rPr>
            </w:pPr>
            <w:r w:rsidRPr="00273EA2">
              <w:rPr>
                <w:color w:val="000000" w:themeColor="text1"/>
              </w:rPr>
              <w:t>ежегодно до 15 апреля года, следующего за отчетным</w:t>
            </w:r>
          </w:p>
        </w:tc>
        <w:tc>
          <w:tcPr>
            <w:tcW w:w="577" w:type="pct"/>
            <w:shd w:val="clear" w:color="auto" w:fill="D6E3BC" w:themeFill="accent3" w:themeFillTint="66"/>
            <w:tcMar>
              <w:left w:w="57" w:type="dxa"/>
              <w:right w:w="57" w:type="dxa"/>
            </w:tcMar>
            <w:vAlign w:val="center"/>
          </w:tcPr>
          <w:p w14:paraId="43FF2A04" w14:textId="1A33D3DE" w:rsidR="00DD6E44" w:rsidRPr="00B14AD3" w:rsidRDefault="00DD6E44" w:rsidP="00F938BD">
            <w:pPr>
              <w:jc w:val="center"/>
              <w:rPr>
                <w:color w:val="000000" w:themeColor="text1"/>
                <w:spacing w:val="-4"/>
              </w:rPr>
            </w:pPr>
            <w:r w:rsidRPr="00273EA2">
              <w:rPr>
                <w:b/>
                <w:color w:val="000000" w:themeColor="text1"/>
              </w:rPr>
              <w:t>Да</w:t>
            </w:r>
          </w:p>
        </w:tc>
      </w:tr>
      <w:tr w:rsidR="00F938BD" w:rsidRPr="00273EA2" w14:paraId="19422937" w14:textId="77777777" w:rsidTr="00C01AA5">
        <w:trPr>
          <w:cantSplit/>
          <w:jc w:val="center"/>
        </w:trPr>
        <w:tc>
          <w:tcPr>
            <w:tcW w:w="5000" w:type="pct"/>
            <w:gridSpan w:val="5"/>
            <w:tcMar>
              <w:left w:w="57" w:type="dxa"/>
              <w:right w:w="57" w:type="dxa"/>
            </w:tcMar>
            <w:vAlign w:val="center"/>
          </w:tcPr>
          <w:p w14:paraId="04179F2D" w14:textId="15934176" w:rsidR="00F938BD" w:rsidRPr="00273EA2" w:rsidRDefault="00F938BD" w:rsidP="00C01AA5">
            <w:pPr>
              <w:jc w:val="center"/>
              <w:rPr>
                <w:b/>
                <w:color w:val="000000" w:themeColor="text1"/>
              </w:rPr>
            </w:pPr>
            <w:r w:rsidRPr="007B4CA0">
              <w:rPr>
                <w:b/>
              </w:rPr>
              <w:t>Интеллектуальная собственность</w:t>
            </w:r>
          </w:p>
        </w:tc>
      </w:tr>
      <w:tr w:rsidR="00F938BD" w:rsidRPr="00273EA2" w14:paraId="66B6B1BE" w14:textId="77777777" w:rsidTr="00C01AA5">
        <w:trPr>
          <w:cantSplit/>
          <w:jc w:val="center"/>
        </w:trPr>
        <w:tc>
          <w:tcPr>
            <w:tcW w:w="356" w:type="pct"/>
            <w:tcMar>
              <w:left w:w="57" w:type="dxa"/>
              <w:right w:w="57" w:type="dxa"/>
            </w:tcMar>
            <w:vAlign w:val="center"/>
          </w:tcPr>
          <w:p w14:paraId="37475091" w14:textId="4D42FD8B" w:rsidR="00F938BD" w:rsidRDefault="00F938BD" w:rsidP="001969B1">
            <w:pPr>
              <w:rPr>
                <w:color w:val="000000" w:themeColor="text1"/>
              </w:rPr>
            </w:pPr>
            <w:r w:rsidRPr="007B4CA0">
              <w:t>И</w:t>
            </w:r>
            <w:proofErr w:type="gramStart"/>
            <w:r w:rsidRPr="007B4CA0">
              <w:t>1</w:t>
            </w:r>
            <w:proofErr w:type="gramEnd"/>
          </w:p>
        </w:tc>
        <w:tc>
          <w:tcPr>
            <w:tcW w:w="2958" w:type="pct"/>
            <w:tcMar>
              <w:left w:w="57" w:type="dxa"/>
              <w:right w:w="57" w:type="dxa"/>
            </w:tcMar>
            <w:vAlign w:val="center"/>
          </w:tcPr>
          <w:p w14:paraId="1E05A7BF" w14:textId="77777777" w:rsidR="00F938BD" w:rsidRPr="007B4CA0" w:rsidRDefault="00F938BD" w:rsidP="00E05D55">
            <w:pPr>
              <w:spacing w:after="40"/>
            </w:pPr>
            <w:r w:rsidRPr="007B4CA0">
              <w:t xml:space="preserve">Общее количество объектов интеллектуальной собственности, полученных МИП в рамках </w:t>
            </w:r>
            <w:r w:rsidRPr="00E05D55">
              <w:rPr>
                <w:color w:val="000000" w:themeColor="text1"/>
                <w:spacing w:val="-4"/>
              </w:rPr>
              <w:t>реализации</w:t>
            </w:r>
            <w:r w:rsidRPr="007B4CA0">
              <w:t xml:space="preserve"> проекта</w:t>
            </w:r>
          </w:p>
          <w:p w14:paraId="5A011397" w14:textId="77777777" w:rsidR="00F938BD" w:rsidRPr="007B4CA0" w:rsidRDefault="00F938BD" w:rsidP="00CB0EF8">
            <w:pPr>
              <w:spacing w:after="0"/>
              <w:jc w:val="left"/>
              <w:rPr>
                <w:i/>
                <w:sz w:val="20"/>
                <w:szCs w:val="20"/>
              </w:rPr>
            </w:pPr>
            <w:r w:rsidRPr="007B4CA0">
              <w:rPr>
                <w:i/>
                <w:sz w:val="20"/>
                <w:szCs w:val="20"/>
              </w:rPr>
              <w:t>Рассчитывается как суммарное количество поданных заявок на регистрацию РИД и секретов производства (ноу-хау).</w:t>
            </w:r>
          </w:p>
          <w:p w14:paraId="45EA9933" w14:textId="76597373" w:rsidR="00F938BD" w:rsidRPr="007C57E1" w:rsidRDefault="00F938BD" w:rsidP="00F938BD">
            <w:pPr>
              <w:rPr>
                <w:color w:val="000000" w:themeColor="text1"/>
              </w:rPr>
            </w:pPr>
            <w:proofErr w:type="gramStart"/>
            <w:r w:rsidRPr="007B4CA0">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70" w:type="pct"/>
            <w:tcMar>
              <w:left w:w="57" w:type="dxa"/>
              <w:right w:w="57" w:type="dxa"/>
            </w:tcMar>
            <w:vAlign w:val="center"/>
          </w:tcPr>
          <w:p w14:paraId="54042127" w14:textId="60AEFCAF" w:rsidR="00F938BD" w:rsidRDefault="00F938BD" w:rsidP="001969B1">
            <w:pPr>
              <w:jc w:val="center"/>
              <w:rPr>
                <w:color w:val="000000" w:themeColor="text1"/>
              </w:rPr>
            </w:pPr>
            <w:r w:rsidRPr="007B4CA0">
              <w:t>Шт.</w:t>
            </w:r>
          </w:p>
        </w:tc>
        <w:tc>
          <w:tcPr>
            <w:tcW w:w="739" w:type="pct"/>
            <w:tcMar>
              <w:left w:w="57" w:type="dxa"/>
              <w:right w:w="57" w:type="dxa"/>
            </w:tcMar>
            <w:vAlign w:val="center"/>
          </w:tcPr>
          <w:p w14:paraId="3D78B706" w14:textId="3420B3CB" w:rsidR="00F938BD" w:rsidRPr="00273EA2" w:rsidRDefault="00F938BD" w:rsidP="00C01AA5">
            <w:pPr>
              <w:jc w:val="center"/>
              <w:rPr>
                <w:color w:val="000000" w:themeColor="text1"/>
              </w:rPr>
            </w:pPr>
            <w:r w:rsidRPr="007B4CA0">
              <w:t xml:space="preserve">ежегодно до 15 апреля года, следующего за </w:t>
            </w:r>
            <w:proofErr w:type="gramStart"/>
            <w:r w:rsidRPr="007B4CA0">
              <w:t>отчетным</w:t>
            </w:r>
            <w:proofErr w:type="gramEnd"/>
          </w:p>
        </w:tc>
        <w:tc>
          <w:tcPr>
            <w:tcW w:w="577" w:type="pct"/>
            <w:shd w:val="clear" w:color="auto" w:fill="D6E3BC" w:themeFill="accent3" w:themeFillTint="66"/>
            <w:tcMar>
              <w:left w:w="57" w:type="dxa"/>
              <w:right w:w="57" w:type="dxa"/>
            </w:tcMar>
            <w:vAlign w:val="center"/>
          </w:tcPr>
          <w:p w14:paraId="5B12438F" w14:textId="659E5400" w:rsidR="00F938BD" w:rsidRPr="00273EA2" w:rsidRDefault="00F938BD" w:rsidP="001969B1">
            <w:pPr>
              <w:jc w:val="center"/>
              <w:rPr>
                <w:b/>
                <w:color w:val="000000" w:themeColor="text1"/>
              </w:rPr>
            </w:pPr>
            <w:r>
              <w:rPr>
                <w:b/>
              </w:rPr>
              <w:t>Да</w:t>
            </w:r>
          </w:p>
        </w:tc>
      </w:tr>
    </w:tbl>
    <w:p w14:paraId="7352003B" w14:textId="77777777" w:rsidR="00DD6E44" w:rsidRDefault="00DD6E44" w:rsidP="00C10EAC">
      <w:pPr>
        <w:spacing w:before="120" w:after="0"/>
        <w:rPr>
          <w:rStyle w:val="aa"/>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22" w:history="1">
        <w:r w:rsidRPr="001C500C">
          <w:rPr>
            <w:rStyle w:val="aa"/>
          </w:rPr>
          <w:t>http://online.fasie.ru</w:t>
        </w:r>
      </w:hyperlink>
      <w:r w:rsidRPr="001C500C">
        <w:rPr>
          <w:rStyle w:val="aa"/>
        </w:rPr>
        <w:t>.</w:t>
      </w:r>
    </w:p>
    <w:p w14:paraId="2E59FEF9" w14:textId="13128CAA" w:rsidR="00AE2150" w:rsidRPr="00D304C2" w:rsidRDefault="00AE2150" w:rsidP="00AE2150">
      <w:pPr>
        <w:pageBreakBefore/>
        <w:spacing w:after="0" w:line="276" w:lineRule="auto"/>
        <w:jc w:val="right"/>
        <w:outlineLvl w:val="0"/>
      </w:pPr>
      <w:bookmarkStart w:id="27" w:name="_ЗАЯВКА_НА_УЧАСТИЕ_1"/>
      <w:bookmarkStart w:id="28" w:name="_Приложение_№_1"/>
      <w:bookmarkStart w:id="29" w:name="_Приложение_№_2"/>
      <w:bookmarkStart w:id="30" w:name="_Toc85477014"/>
      <w:bookmarkStart w:id="31" w:name="_Toc407365176"/>
      <w:bookmarkStart w:id="32" w:name="_Toc38643133"/>
      <w:bookmarkEnd w:id="27"/>
      <w:bookmarkEnd w:id="28"/>
      <w:bookmarkEnd w:id="29"/>
      <w:r w:rsidRPr="00D304C2">
        <w:lastRenderedPageBreak/>
        <w:t xml:space="preserve">Приложение </w:t>
      </w:r>
      <w:r w:rsidR="00BC118B">
        <w:t>2</w:t>
      </w:r>
      <w:bookmarkEnd w:id="30"/>
    </w:p>
    <w:p w14:paraId="4D975BC4" w14:textId="77777777" w:rsidR="00AE2150" w:rsidRDefault="00AE2150" w:rsidP="00213EFD">
      <w:pPr>
        <w:pStyle w:val="1"/>
        <w:spacing w:before="240" w:after="240"/>
      </w:pPr>
      <w:bookmarkStart w:id="33" w:name="_ФОРМА_ЗАЯВЛЕНИЯ_НА"/>
      <w:bookmarkStart w:id="34" w:name="_Toc79686761"/>
      <w:bookmarkStart w:id="35" w:name="_Toc85477015"/>
      <w:bookmarkEnd w:id="33"/>
      <w:r w:rsidRPr="00AE2150">
        <w:t>ФОРМА ЗАЯВЛЕНИЯ НА УЧАСТИЕ В КОНКУРСЕ</w:t>
      </w:r>
      <w:bookmarkEnd w:id="34"/>
      <w:bookmarkEnd w:id="35"/>
    </w:p>
    <w:p w14:paraId="42A848B7" w14:textId="77777777" w:rsidR="00AE2150" w:rsidRPr="00781BA8" w:rsidRDefault="00AE2150" w:rsidP="00AE2150">
      <w:pPr>
        <w:shd w:val="clear" w:color="auto" w:fill="D9D9D9"/>
        <w:rPr>
          <w:rFonts w:eastAsia="Courier New"/>
          <w:i/>
        </w:rPr>
      </w:pPr>
      <w:bookmarkStart w:id="36" w:name="_Toc3886925"/>
      <w:r w:rsidRPr="000F40A9">
        <w:rPr>
          <w:i/>
        </w:rPr>
        <w:t>Заяв</w:t>
      </w:r>
      <w:r>
        <w:rPr>
          <w:i/>
        </w:rPr>
        <w:t>ление</w:t>
      </w:r>
      <w:r w:rsidRPr="00781BA8">
        <w:rPr>
          <w:i/>
        </w:rPr>
        <w:t xml:space="preserve"> должн</w:t>
      </w:r>
      <w:r>
        <w:rPr>
          <w:i/>
        </w:rPr>
        <w:t>о</w:t>
      </w:r>
      <w:r w:rsidRPr="00781BA8">
        <w:rPr>
          <w:i/>
        </w:rPr>
        <w:t xml:space="preserve"> быть оформлен</w:t>
      </w:r>
      <w:r>
        <w:rPr>
          <w:i/>
        </w:rPr>
        <w:t>о</w:t>
      </w:r>
      <w:r w:rsidRPr="00781BA8">
        <w:rPr>
          <w:i/>
        </w:rPr>
        <w:t xml:space="preserve"> на бланке письма Участника конкурса с указанием исходящего номера и даты</w:t>
      </w:r>
    </w:p>
    <w:p w14:paraId="4CFA7E81" w14:textId="77777777" w:rsidR="00AE2150" w:rsidRPr="00781BA8" w:rsidRDefault="00AE2150" w:rsidP="00AE2150">
      <w:pPr>
        <w:rPr>
          <w:b/>
        </w:rPr>
      </w:pPr>
    </w:p>
    <w:p w14:paraId="40D3F587" w14:textId="77777777" w:rsidR="00AE2150" w:rsidRPr="00781BA8" w:rsidRDefault="00AE2150" w:rsidP="00AE2150">
      <w:pPr>
        <w:ind w:left="5670"/>
        <w:rPr>
          <w:bCs/>
        </w:rPr>
      </w:pPr>
      <w:r w:rsidRPr="00781BA8">
        <w:rPr>
          <w:bCs/>
        </w:rPr>
        <w:t>В ФГБУ «Фонд содействия развитию малых форм предприятий в научно-технической сфере»</w:t>
      </w:r>
    </w:p>
    <w:p w14:paraId="1E7F0DA4" w14:textId="77777777" w:rsidR="00AE2150" w:rsidRDefault="00AE2150" w:rsidP="005118EA">
      <w:pPr>
        <w:spacing w:after="0" w:line="276" w:lineRule="auto"/>
        <w:jc w:val="center"/>
      </w:pPr>
    </w:p>
    <w:p w14:paraId="0B3B1F01" w14:textId="6D23C46F" w:rsidR="00AE2150" w:rsidRPr="00680951" w:rsidRDefault="00AE2150" w:rsidP="005118EA">
      <w:pPr>
        <w:spacing w:after="0" w:line="276" w:lineRule="auto"/>
        <w:jc w:val="center"/>
        <w:rPr>
          <w:b/>
        </w:rPr>
      </w:pPr>
      <w:bookmarkStart w:id="37" w:name="_Toc83652856"/>
      <w:r w:rsidRPr="005118EA">
        <w:rPr>
          <w:b/>
        </w:rPr>
        <w:t xml:space="preserve">ЗАЯВЛЕНИЕ НА УЧАСТИЕ В КОНКУРСЕ </w:t>
      </w:r>
      <w:bookmarkEnd w:id="36"/>
      <w:r w:rsidR="00680951" w:rsidRPr="00680951">
        <w:rPr>
          <w:b/>
        </w:rPr>
        <w:t xml:space="preserve">«МЕЖДУНАРОДНЫЕ ИННОВАЦИИ ИЗ РОССИИ» </w:t>
      </w:r>
      <w:bookmarkEnd w:id="37"/>
      <w:r w:rsidR="00680951" w:rsidRPr="00680951">
        <w:rPr>
          <w:b/>
        </w:rPr>
        <w:t>В РАМКАХ ПРОГРАММЫ «ИНТЕРНАЦИОНАЛИЗАЦИЯ»</w:t>
      </w:r>
    </w:p>
    <w:p w14:paraId="76211558" w14:textId="77777777" w:rsidR="00AE2150" w:rsidRPr="005118EA" w:rsidRDefault="00AE2150" w:rsidP="005118EA">
      <w:pPr>
        <w:spacing w:after="0" w:line="276" w:lineRule="auto"/>
        <w:jc w:val="center"/>
      </w:pPr>
    </w:p>
    <w:p w14:paraId="6E3CC2B5" w14:textId="77777777" w:rsidR="00AE2150" w:rsidRPr="003D4495" w:rsidRDefault="00AE2150" w:rsidP="00AE2150">
      <w:pPr>
        <w:spacing w:after="0" w:line="276" w:lineRule="auto"/>
        <w:jc w:val="center"/>
      </w:pPr>
      <w:r w:rsidRPr="003D4495">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на </w:t>
      </w:r>
      <w:r>
        <w:t>проведение</w:t>
      </w:r>
      <w:r w:rsidRPr="003D4495">
        <w:t xml:space="preserve"> </w:t>
      </w:r>
      <w:r w:rsidRPr="00250413">
        <w:t xml:space="preserve">научно-исследовательских и опытно-конструкторских работ </w:t>
      </w:r>
    </w:p>
    <w:p w14:paraId="2C068FC4" w14:textId="77777777" w:rsidR="00AE2150" w:rsidRPr="008E6276" w:rsidRDefault="00AE2150" w:rsidP="00AE2150">
      <w:pPr>
        <w:spacing w:after="0" w:line="276" w:lineRule="auto"/>
        <w:rPr>
          <w:i/>
          <w:sz w:val="22"/>
          <w:szCs w:val="22"/>
        </w:rPr>
      </w:pPr>
    </w:p>
    <w:p w14:paraId="12C62F58" w14:textId="77777777" w:rsidR="00AE2150" w:rsidRPr="00176834" w:rsidRDefault="00AE2150" w:rsidP="00AE2150">
      <w:pPr>
        <w:pStyle w:val="ab"/>
        <w:spacing w:after="0" w:line="276" w:lineRule="auto"/>
        <w:ind w:firstLine="709"/>
        <w:rPr>
          <w:bCs/>
          <w:sz w:val="22"/>
          <w:szCs w:val="22"/>
          <w:lang w:val="ru-RU"/>
        </w:rPr>
      </w:pPr>
      <w:r>
        <w:rPr>
          <w:bCs/>
          <w:sz w:val="22"/>
          <w:szCs w:val="22"/>
          <w:lang w:val="ru-RU"/>
        </w:rPr>
        <w:t>1. </w:t>
      </w:r>
      <w:r w:rsidRPr="003D4495">
        <w:rPr>
          <w:bCs/>
          <w:sz w:val="22"/>
          <w:szCs w:val="22"/>
        </w:rPr>
        <w:t>________________________________________</w:t>
      </w:r>
      <w:r>
        <w:rPr>
          <w:bCs/>
          <w:sz w:val="22"/>
          <w:szCs w:val="22"/>
        </w:rPr>
        <w:t>__________</w:t>
      </w:r>
      <w:r>
        <w:rPr>
          <w:bCs/>
          <w:sz w:val="22"/>
          <w:szCs w:val="22"/>
          <w:lang w:val="ru-RU"/>
        </w:rPr>
        <w:t>_____</w:t>
      </w:r>
      <w:r>
        <w:rPr>
          <w:bCs/>
          <w:sz w:val="22"/>
          <w:szCs w:val="22"/>
        </w:rPr>
        <w:t>___</w:t>
      </w:r>
      <w:r>
        <w:rPr>
          <w:bCs/>
          <w:sz w:val="22"/>
          <w:szCs w:val="22"/>
          <w:lang w:val="ru-RU"/>
        </w:rPr>
        <w:t>, ИНН ______________,</w:t>
      </w:r>
    </w:p>
    <w:p w14:paraId="5812EDFA" w14:textId="77777777" w:rsidR="00AE2150" w:rsidRPr="003D4495" w:rsidRDefault="00AE2150" w:rsidP="00AE2150">
      <w:pPr>
        <w:pStyle w:val="ab"/>
        <w:tabs>
          <w:tab w:val="left" w:pos="7371"/>
        </w:tabs>
        <w:spacing w:after="0" w:line="276" w:lineRule="auto"/>
        <w:ind w:left="851" w:right="2266"/>
        <w:jc w:val="center"/>
        <w:rPr>
          <w:bCs/>
          <w:i/>
          <w:sz w:val="22"/>
          <w:szCs w:val="22"/>
        </w:rPr>
      </w:pPr>
      <w:r w:rsidRPr="003D4495">
        <w:rPr>
          <w:bCs/>
          <w:i/>
          <w:sz w:val="22"/>
          <w:szCs w:val="22"/>
        </w:rPr>
        <w:t>(</w:t>
      </w:r>
      <w:r>
        <w:rPr>
          <w:bCs/>
          <w:i/>
          <w:sz w:val="22"/>
          <w:szCs w:val="22"/>
          <w:lang w:val="ru-RU"/>
        </w:rPr>
        <w:t xml:space="preserve">полное и сокращенное </w:t>
      </w: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694073B3" w14:textId="77777777" w:rsidR="00AE2150" w:rsidRPr="00176834" w:rsidRDefault="00AE2150" w:rsidP="00AE2150">
      <w:pPr>
        <w:pStyle w:val="ab"/>
        <w:spacing w:after="0" w:line="276" w:lineRule="auto"/>
        <w:rPr>
          <w:bCs/>
          <w:sz w:val="22"/>
          <w:szCs w:val="22"/>
          <w:lang w:val="ru-RU"/>
        </w:rPr>
      </w:pPr>
      <w:r w:rsidRPr="003D4495">
        <w:rPr>
          <w:bCs/>
          <w:sz w:val="22"/>
          <w:szCs w:val="22"/>
        </w:rPr>
        <w:t>в лице ________________________________________________________________________</w:t>
      </w:r>
      <w:r>
        <w:rPr>
          <w:bCs/>
          <w:sz w:val="22"/>
          <w:szCs w:val="22"/>
          <w:lang w:val="ru-RU"/>
        </w:rPr>
        <w:t>____</w:t>
      </w:r>
    </w:p>
    <w:p w14:paraId="68A378BC" w14:textId="77777777" w:rsidR="00AE2150" w:rsidRPr="00250413" w:rsidRDefault="00AE2150" w:rsidP="00AE2150">
      <w:pPr>
        <w:pStyle w:val="ab"/>
        <w:spacing w:after="0" w:line="276" w:lineRule="auto"/>
        <w:ind w:firstLine="709"/>
        <w:jc w:val="center"/>
        <w:rPr>
          <w:bCs/>
          <w:i/>
          <w:sz w:val="22"/>
          <w:szCs w:val="22"/>
          <w:lang w:val="ru-RU"/>
        </w:rPr>
      </w:pPr>
      <w:r w:rsidRPr="003D4495">
        <w:rPr>
          <w:bCs/>
          <w:i/>
          <w:sz w:val="22"/>
          <w:szCs w:val="22"/>
        </w:rPr>
        <w:t>(наименование должности, Ф.И.О. руководителя, уполномоченного лица)</w:t>
      </w:r>
    </w:p>
    <w:p w14:paraId="625BB4EA" w14:textId="3E20799E" w:rsidR="00AE2150" w:rsidRDefault="00AE2150" w:rsidP="00AE2150">
      <w:pPr>
        <w:pStyle w:val="ab"/>
        <w:spacing w:after="0" w:line="276" w:lineRule="auto"/>
        <w:rPr>
          <w:bCs/>
          <w:szCs w:val="24"/>
          <w:lang w:val="ru-RU"/>
        </w:rPr>
      </w:pPr>
      <w:r>
        <w:rPr>
          <w:szCs w:val="24"/>
          <w:lang w:val="ru-RU"/>
        </w:rPr>
        <w:t xml:space="preserve">представляет заявку на участие в конкурсном отборе на </w:t>
      </w:r>
      <w:r w:rsidRPr="003D4495">
        <w:rPr>
          <w:szCs w:val="24"/>
        </w:rPr>
        <w:t xml:space="preserve">предоставления грантов малым инновационным предприятиям </w:t>
      </w:r>
      <w:r>
        <w:rPr>
          <w:szCs w:val="24"/>
          <w:lang w:val="ru-RU"/>
        </w:rPr>
        <w:t>в целях</w:t>
      </w:r>
      <w:r w:rsidRPr="003D4495">
        <w:rPr>
          <w:szCs w:val="24"/>
        </w:rPr>
        <w:t xml:space="preserve"> финанс</w:t>
      </w:r>
      <w:r>
        <w:rPr>
          <w:szCs w:val="24"/>
          <w:lang w:val="ru-RU"/>
        </w:rPr>
        <w:t>ового обеспечения</w:t>
      </w:r>
      <w:r w:rsidRPr="003D4495">
        <w:rPr>
          <w:szCs w:val="24"/>
        </w:rPr>
        <w:t xml:space="preserve"> выполнения </w:t>
      </w:r>
      <w:r w:rsidRPr="00250413">
        <w:rPr>
          <w:lang w:eastAsia="ru-RU"/>
        </w:rPr>
        <w:t>научно-исследовательских и опытно-конструкторских работ</w:t>
      </w:r>
      <w:r w:rsidRPr="00250413">
        <w:t xml:space="preserve"> </w:t>
      </w:r>
      <w:r>
        <w:rPr>
          <w:lang w:val="ru-RU"/>
        </w:rPr>
        <w:t xml:space="preserve">(далее – </w:t>
      </w:r>
      <w:r w:rsidRPr="003D4495">
        <w:rPr>
          <w:szCs w:val="24"/>
          <w:lang w:val="ru-RU"/>
        </w:rPr>
        <w:t>НИОКР</w:t>
      </w:r>
      <w:r>
        <w:rPr>
          <w:szCs w:val="24"/>
          <w:lang w:val="ru-RU"/>
        </w:rPr>
        <w:t>)</w:t>
      </w:r>
      <w:r w:rsidRPr="003D4495">
        <w:rPr>
          <w:szCs w:val="24"/>
          <w:lang w:val="ru-RU"/>
        </w:rPr>
        <w:t xml:space="preserve"> по теме ______________</w:t>
      </w:r>
      <w:r>
        <w:rPr>
          <w:szCs w:val="24"/>
          <w:lang w:val="ru-RU"/>
        </w:rPr>
        <w:t>_______________</w:t>
      </w:r>
      <w:r w:rsidRPr="003D4495">
        <w:rPr>
          <w:szCs w:val="24"/>
          <w:lang w:val="ru-RU"/>
        </w:rPr>
        <w:t>____________________</w:t>
      </w:r>
      <w:r>
        <w:rPr>
          <w:szCs w:val="24"/>
          <w:lang w:val="ru-RU"/>
        </w:rPr>
        <w:t>___</w:t>
      </w:r>
      <w:proofErr w:type="gramStart"/>
      <w:r>
        <w:rPr>
          <w:szCs w:val="24"/>
          <w:lang w:val="ru-RU"/>
        </w:rPr>
        <w:t xml:space="preserve"> )</w:t>
      </w:r>
      <w:proofErr w:type="gramEnd"/>
    </w:p>
    <w:p w14:paraId="73384F12" w14:textId="77777777" w:rsidR="00AE2150" w:rsidRPr="00250413" w:rsidRDefault="00AE2150" w:rsidP="00AE2150">
      <w:pPr>
        <w:pStyle w:val="ab"/>
        <w:spacing w:after="0" w:line="276" w:lineRule="auto"/>
        <w:jc w:val="center"/>
        <w:rPr>
          <w:bCs/>
          <w:i/>
          <w:sz w:val="22"/>
          <w:szCs w:val="22"/>
        </w:rPr>
      </w:pPr>
      <w:r w:rsidRPr="00250413">
        <w:rPr>
          <w:bCs/>
          <w:i/>
          <w:sz w:val="22"/>
          <w:szCs w:val="22"/>
        </w:rPr>
        <w:t>(тема НИОКР, предлагаемая участником конкурса</w:t>
      </w:r>
      <w:r>
        <w:rPr>
          <w:bCs/>
          <w:i/>
          <w:sz w:val="22"/>
          <w:szCs w:val="22"/>
          <w:lang w:val="ru-RU"/>
        </w:rPr>
        <w:t>, и лот</w:t>
      </w:r>
      <w:r w:rsidRPr="00250413">
        <w:rPr>
          <w:bCs/>
          <w:i/>
          <w:sz w:val="22"/>
          <w:szCs w:val="22"/>
        </w:rPr>
        <w:t>)</w:t>
      </w:r>
    </w:p>
    <w:p w14:paraId="523E4C1D" w14:textId="05B9EF7C" w:rsidR="00AE2150" w:rsidRPr="006B5463" w:rsidRDefault="00AE2150" w:rsidP="00AE2150">
      <w:pPr>
        <w:pStyle w:val="ab"/>
        <w:spacing w:after="0" w:line="276" w:lineRule="auto"/>
        <w:rPr>
          <w:szCs w:val="24"/>
        </w:rPr>
      </w:pPr>
      <w:r>
        <w:rPr>
          <w:szCs w:val="24"/>
          <w:lang w:val="ru-RU"/>
        </w:rPr>
        <w:t xml:space="preserve">на условиях, </w:t>
      </w:r>
      <w:r w:rsidRPr="003D4495">
        <w:rPr>
          <w:szCs w:val="24"/>
        </w:rPr>
        <w:t xml:space="preserve">установленных в Положении </w:t>
      </w:r>
      <w:r w:rsidRPr="00250413">
        <w:rPr>
          <w:szCs w:val="24"/>
        </w:rPr>
        <w:t xml:space="preserve">о конкурсе </w:t>
      </w:r>
      <w:r w:rsidR="00680951" w:rsidRPr="00680951">
        <w:rPr>
          <w:szCs w:val="24"/>
        </w:rPr>
        <w:t>«Международные инновации из России» в рамках программы «</w:t>
      </w:r>
      <w:r w:rsidR="0070357D" w:rsidRPr="00680951">
        <w:rPr>
          <w:szCs w:val="24"/>
        </w:rPr>
        <w:t>Интернационализация</w:t>
      </w:r>
      <w:r w:rsidR="00680951" w:rsidRPr="00680951">
        <w:rPr>
          <w:szCs w:val="24"/>
        </w:rPr>
        <w:t>»</w:t>
      </w:r>
      <w:r w:rsidRPr="00680951">
        <w:rPr>
          <w:szCs w:val="24"/>
        </w:rPr>
        <w:t>.</w:t>
      </w:r>
    </w:p>
    <w:p w14:paraId="3AFAE800" w14:textId="77777777" w:rsidR="00AE2150" w:rsidRPr="00602680" w:rsidRDefault="00AE2150" w:rsidP="00AE2150">
      <w:pPr>
        <w:pStyle w:val="ab"/>
        <w:spacing w:after="0" w:line="276" w:lineRule="auto"/>
        <w:rPr>
          <w:bCs/>
          <w:szCs w:val="24"/>
        </w:rPr>
      </w:pPr>
    </w:p>
    <w:p w14:paraId="46A31E51" w14:textId="77777777" w:rsidR="00AE2150" w:rsidRPr="003D4495" w:rsidRDefault="00AE2150" w:rsidP="00AE2150">
      <w:pPr>
        <w:pStyle w:val="ab"/>
        <w:spacing w:after="0" w:line="276" w:lineRule="auto"/>
        <w:ind w:firstLine="709"/>
        <w:rPr>
          <w:bCs/>
          <w:szCs w:val="24"/>
        </w:rPr>
      </w:pPr>
      <w:r w:rsidRPr="003D4495">
        <w:rPr>
          <w:bCs/>
          <w:szCs w:val="24"/>
        </w:rPr>
        <w:t xml:space="preserve">2. Сообщаем </w:t>
      </w:r>
      <w:r w:rsidRPr="001C281A">
        <w:rPr>
          <w:bCs/>
          <w:sz w:val="22"/>
          <w:szCs w:val="22"/>
        </w:rPr>
        <w:t>следующую</w:t>
      </w:r>
      <w:r w:rsidRPr="003D4495">
        <w:rPr>
          <w:bCs/>
          <w:szCs w:val="24"/>
        </w:rPr>
        <w:t xml:space="preserve">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5"/>
        <w:gridCol w:w="6520"/>
        <w:gridCol w:w="2719"/>
      </w:tblGrid>
      <w:tr w:rsidR="00AE2150" w:rsidRPr="003D4495" w14:paraId="04FEA5B4" w14:textId="77777777" w:rsidTr="00C07462">
        <w:trPr>
          <w:jc w:val="center"/>
        </w:trPr>
        <w:tc>
          <w:tcPr>
            <w:tcW w:w="455" w:type="dxa"/>
            <w:vAlign w:val="center"/>
          </w:tcPr>
          <w:p w14:paraId="7ACEECDA" w14:textId="77777777" w:rsidR="00AE2150" w:rsidRPr="003D4495" w:rsidRDefault="00AE2150" w:rsidP="00C07462">
            <w:pPr>
              <w:jc w:val="center"/>
              <w:rPr>
                <w:b/>
                <w:sz w:val="22"/>
                <w:szCs w:val="22"/>
                <w:lang w:val="x-none" w:eastAsia="x-none"/>
              </w:rPr>
            </w:pPr>
            <w:r w:rsidRPr="003D4495">
              <w:rPr>
                <w:b/>
                <w:sz w:val="22"/>
                <w:szCs w:val="22"/>
                <w:lang w:eastAsia="x-none"/>
              </w:rPr>
              <w:t>№ п/п</w:t>
            </w:r>
          </w:p>
        </w:tc>
        <w:tc>
          <w:tcPr>
            <w:tcW w:w="6520" w:type="dxa"/>
            <w:vAlign w:val="center"/>
          </w:tcPr>
          <w:p w14:paraId="6F6168D2" w14:textId="77777777" w:rsidR="00AE2150" w:rsidRPr="003D4495" w:rsidRDefault="00AE2150" w:rsidP="00C07462">
            <w:pPr>
              <w:jc w:val="center"/>
              <w:rPr>
                <w:b/>
                <w:sz w:val="22"/>
                <w:szCs w:val="22"/>
                <w:lang w:val="x-none" w:eastAsia="x-none"/>
              </w:rPr>
            </w:pPr>
            <w:r w:rsidRPr="003D4495">
              <w:rPr>
                <w:b/>
                <w:sz w:val="22"/>
                <w:szCs w:val="22"/>
                <w:lang w:eastAsia="x-none"/>
              </w:rPr>
              <w:t xml:space="preserve">Необходимая информация (актуализированная </w:t>
            </w:r>
            <w:r w:rsidRPr="003D4495">
              <w:rPr>
                <w:b/>
                <w:sz w:val="22"/>
                <w:szCs w:val="22"/>
                <w:lang w:eastAsia="x-none"/>
              </w:rPr>
              <w:br/>
              <w:t>на момент предоставления заявки)</w:t>
            </w:r>
          </w:p>
        </w:tc>
        <w:tc>
          <w:tcPr>
            <w:tcW w:w="2719" w:type="dxa"/>
            <w:vAlign w:val="center"/>
          </w:tcPr>
          <w:p w14:paraId="06FF236C" w14:textId="77777777" w:rsidR="00AE2150" w:rsidRPr="003D4495" w:rsidRDefault="00AE2150" w:rsidP="00C07462">
            <w:pPr>
              <w:jc w:val="center"/>
              <w:rPr>
                <w:b/>
                <w:sz w:val="22"/>
                <w:szCs w:val="22"/>
                <w:lang w:val="x-none" w:eastAsia="x-none"/>
              </w:rPr>
            </w:pPr>
            <w:r w:rsidRPr="003D4495">
              <w:rPr>
                <w:b/>
                <w:sz w:val="22"/>
                <w:szCs w:val="22"/>
                <w:lang w:eastAsia="x-none"/>
              </w:rPr>
              <w:t>Сведения малого инновационного предприятия</w:t>
            </w:r>
          </w:p>
        </w:tc>
      </w:tr>
      <w:tr w:rsidR="00AE2150" w:rsidRPr="003D4495" w14:paraId="6A4EA152" w14:textId="77777777" w:rsidTr="00C07462">
        <w:trPr>
          <w:jc w:val="center"/>
        </w:trPr>
        <w:tc>
          <w:tcPr>
            <w:tcW w:w="455" w:type="dxa"/>
          </w:tcPr>
          <w:p w14:paraId="38279819"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6202C947" w14:textId="77777777" w:rsidR="00AE2150" w:rsidRPr="003D4495" w:rsidRDefault="00AE2150" w:rsidP="00C07462">
            <w:pPr>
              <w:rPr>
                <w:sz w:val="22"/>
                <w:szCs w:val="22"/>
                <w:lang w:val="x-none" w:eastAsia="x-none"/>
              </w:rPr>
            </w:pPr>
            <w:r w:rsidRPr="003D4495">
              <w:rPr>
                <w:b/>
                <w:sz w:val="22"/>
                <w:szCs w:val="22"/>
                <w:lang w:eastAsia="x-none"/>
              </w:rPr>
              <w:t>Запрашиваемая сумма гранта</w:t>
            </w:r>
            <w:r>
              <w:rPr>
                <w:sz w:val="22"/>
                <w:szCs w:val="22"/>
                <w:lang w:eastAsia="x-none"/>
              </w:rPr>
              <w:t>, млн</w:t>
            </w:r>
            <w:r w:rsidRPr="003D4495">
              <w:rPr>
                <w:sz w:val="22"/>
                <w:szCs w:val="22"/>
                <w:lang w:eastAsia="x-none"/>
              </w:rPr>
              <w:t xml:space="preserve"> рублей</w:t>
            </w:r>
          </w:p>
        </w:tc>
        <w:tc>
          <w:tcPr>
            <w:tcW w:w="2719" w:type="dxa"/>
          </w:tcPr>
          <w:p w14:paraId="1FF08C9A" w14:textId="77777777" w:rsidR="00AE2150" w:rsidRPr="003D4495" w:rsidRDefault="00AE2150" w:rsidP="00C07462">
            <w:pPr>
              <w:rPr>
                <w:sz w:val="22"/>
                <w:szCs w:val="22"/>
                <w:lang w:val="x-none" w:eastAsia="x-none"/>
              </w:rPr>
            </w:pPr>
          </w:p>
        </w:tc>
      </w:tr>
      <w:tr w:rsidR="00AE2150" w:rsidRPr="003D4495" w14:paraId="18309F8A" w14:textId="77777777" w:rsidTr="00C07462">
        <w:trPr>
          <w:jc w:val="center"/>
        </w:trPr>
        <w:tc>
          <w:tcPr>
            <w:tcW w:w="455" w:type="dxa"/>
          </w:tcPr>
          <w:p w14:paraId="658FBB86"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561A03BB" w14:textId="77777777" w:rsidR="00AE2150" w:rsidRPr="003D4495" w:rsidRDefault="00AE2150" w:rsidP="00C07462">
            <w:pPr>
              <w:rPr>
                <w:sz w:val="22"/>
                <w:szCs w:val="22"/>
                <w:lang w:val="x-none" w:eastAsia="x-none"/>
              </w:rPr>
            </w:pPr>
            <w:r w:rsidRPr="003D4495">
              <w:rPr>
                <w:b/>
                <w:sz w:val="22"/>
                <w:szCs w:val="22"/>
                <w:lang w:eastAsia="x-none"/>
              </w:rPr>
              <w:t>Объем внебюджетных средств</w:t>
            </w:r>
            <w:r w:rsidRPr="003D4495">
              <w:rPr>
                <w:sz w:val="22"/>
                <w:szCs w:val="22"/>
                <w:lang w:eastAsia="x-none"/>
              </w:rPr>
              <w:t>, привлек</w:t>
            </w:r>
            <w:r>
              <w:rPr>
                <w:sz w:val="22"/>
                <w:szCs w:val="22"/>
                <w:lang w:eastAsia="x-none"/>
              </w:rPr>
              <w:t>аемых для выполнения НИОКР, млн</w:t>
            </w:r>
            <w:r w:rsidRPr="003D4495">
              <w:rPr>
                <w:sz w:val="22"/>
                <w:szCs w:val="22"/>
                <w:lang w:eastAsia="x-none"/>
              </w:rPr>
              <w:t xml:space="preserve"> рублей</w:t>
            </w:r>
          </w:p>
        </w:tc>
        <w:tc>
          <w:tcPr>
            <w:tcW w:w="2719" w:type="dxa"/>
          </w:tcPr>
          <w:p w14:paraId="3F0E0708" w14:textId="77777777" w:rsidR="00AE2150" w:rsidRPr="003D4495" w:rsidRDefault="00AE2150" w:rsidP="00C07462">
            <w:pPr>
              <w:rPr>
                <w:sz w:val="22"/>
                <w:szCs w:val="22"/>
                <w:lang w:val="x-none" w:eastAsia="x-none"/>
              </w:rPr>
            </w:pPr>
          </w:p>
        </w:tc>
      </w:tr>
      <w:tr w:rsidR="00AE2150" w:rsidRPr="003D4495" w14:paraId="5DC58901" w14:textId="77777777" w:rsidTr="00C07462">
        <w:trPr>
          <w:jc w:val="center"/>
        </w:trPr>
        <w:tc>
          <w:tcPr>
            <w:tcW w:w="455" w:type="dxa"/>
          </w:tcPr>
          <w:p w14:paraId="1C653E9C"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731FB977" w14:textId="77777777" w:rsidR="00AE2150" w:rsidRPr="003D4495" w:rsidRDefault="00AE2150" w:rsidP="00C07462">
            <w:pPr>
              <w:rPr>
                <w:b/>
                <w:sz w:val="22"/>
                <w:szCs w:val="22"/>
                <w:lang w:eastAsia="x-none"/>
              </w:rPr>
            </w:pPr>
            <w:r>
              <w:rPr>
                <w:b/>
                <w:sz w:val="22"/>
                <w:szCs w:val="22"/>
                <w:lang w:eastAsia="x-none"/>
              </w:rPr>
              <w:t>Сроки реализации НИОКР</w:t>
            </w:r>
          </w:p>
        </w:tc>
        <w:tc>
          <w:tcPr>
            <w:tcW w:w="2719" w:type="dxa"/>
          </w:tcPr>
          <w:p w14:paraId="231AFF6C" w14:textId="77777777" w:rsidR="00AE2150" w:rsidRPr="003D4495" w:rsidRDefault="00AE2150" w:rsidP="00C07462">
            <w:pPr>
              <w:rPr>
                <w:sz w:val="22"/>
                <w:szCs w:val="22"/>
                <w:lang w:val="x-none" w:eastAsia="x-none"/>
              </w:rPr>
            </w:pPr>
          </w:p>
        </w:tc>
      </w:tr>
      <w:tr w:rsidR="00AE2150" w:rsidRPr="003D4495" w14:paraId="6CCA9663" w14:textId="77777777" w:rsidTr="00C07462">
        <w:trPr>
          <w:jc w:val="center"/>
        </w:trPr>
        <w:tc>
          <w:tcPr>
            <w:tcW w:w="455" w:type="dxa"/>
          </w:tcPr>
          <w:p w14:paraId="7E25E318" w14:textId="77777777" w:rsidR="00AE2150" w:rsidRPr="003D4495" w:rsidRDefault="00AE2150" w:rsidP="00CE6DB9">
            <w:pPr>
              <w:numPr>
                <w:ilvl w:val="0"/>
                <w:numId w:val="17"/>
              </w:numPr>
              <w:spacing w:after="0"/>
              <w:ind w:left="0" w:firstLine="0"/>
              <w:rPr>
                <w:sz w:val="22"/>
                <w:szCs w:val="22"/>
                <w:lang w:val="x-none" w:eastAsia="x-none"/>
              </w:rPr>
            </w:pPr>
          </w:p>
        </w:tc>
        <w:tc>
          <w:tcPr>
            <w:tcW w:w="6520" w:type="dxa"/>
          </w:tcPr>
          <w:p w14:paraId="0E8619F7" w14:textId="77777777" w:rsidR="00AE2150" w:rsidRPr="00CD7F29" w:rsidRDefault="00AE2150" w:rsidP="00C07462">
            <w:pPr>
              <w:rPr>
                <w:b/>
                <w:sz w:val="22"/>
                <w:szCs w:val="22"/>
                <w:lang w:val="x-none" w:eastAsia="x-none"/>
              </w:rPr>
            </w:pPr>
            <w:r>
              <w:rPr>
                <w:b/>
                <w:sz w:val="22"/>
                <w:szCs w:val="22"/>
                <w:lang w:eastAsia="x-none"/>
              </w:rPr>
              <w:t xml:space="preserve">Контактные данные </w:t>
            </w:r>
            <w:r w:rsidRPr="003D4495">
              <w:rPr>
                <w:sz w:val="22"/>
                <w:szCs w:val="22"/>
                <w:lang w:eastAsia="x-none"/>
              </w:rPr>
              <w:t xml:space="preserve">руководителя </w:t>
            </w:r>
            <w:r>
              <w:rPr>
                <w:sz w:val="22"/>
                <w:szCs w:val="22"/>
                <w:lang w:eastAsia="x-none"/>
              </w:rPr>
              <w:t>участника конкурса</w:t>
            </w:r>
            <w:r w:rsidRPr="00BD6325">
              <w:rPr>
                <w:sz w:val="22"/>
                <w:szCs w:val="22"/>
                <w:lang w:eastAsia="x-none"/>
              </w:rPr>
              <w:t xml:space="preserve"> </w:t>
            </w:r>
            <w:r>
              <w:rPr>
                <w:sz w:val="22"/>
                <w:szCs w:val="22"/>
                <w:lang w:eastAsia="x-none"/>
              </w:rPr>
              <w:t xml:space="preserve">и научного руководителя проекта (номер </w:t>
            </w:r>
            <w:r w:rsidRPr="003D4495">
              <w:rPr>
                <w:sz w:val="22"/>
                <w:szCs w:val="22"/>
                <w:lang w:eastAsia="x-none"/>
              </w:rPr>
              <w:t>мобильного телефон</w:t>
            </w:r>
            <w:r>
              <w:rPr>
                <w:sz w:val="22"/>
                <w:szCs w:val="22"/>
                <w:lang w:eastAsia="x-none"/>
              </w:rPr>
              <w:t xml:space="preserve">а и </w:t>
            </w:r>
            <w:r>
              <w:rPr>
                <w:sz w:val="22"/>
                <w:szCs w:val="22"/>
                <w:lang w:val="en-US" w:eastAsia="x-none"/>
              </w:rPr>
              <w:t>e</w:t>
            </w:r>
            <w:r w:rsidRPr="00BD6325">
              <w:rPr>
                <w:sz w:val="22"/>
                <w:szCs w:val="22"/>
                <w:lang w:eastAsia="x-none"/>
              </w:rPr>
              <w:t>-</w:t>
            </w:r>
            <w:r>
              <w:rPr>
                <w:sz w:val="22"/>
                <w:szCs w:val="22"/>
                <w:lang w:val="en-US" w:eastAsia="x-none"/>
              </w:rPr>
              <w:t>mail</w:t>
            </w:r>
            <w:r w:rsidRPr="00BD6325">
              <w:rPr>
                <w:sz w:val="22"/>
                <w:szCs w:val="22"/>
                <w:lang w:eastAsia="x-none"/>
              </w:rPr>
              <w:t>)</w:t>
            </w:r>
          </w:p>
        </w:tc>
        <w:tc>
          <w:tcPr>
            <w:tcW w:w="2719" w:type="dxa"/>
          </w:tcPr>
          <w:p w14:paraId="499ED127" w14:textId="77777777" w:rsidR="00AE2150" w:rsidRPr="003D4495" w:rsidRDefault="00AE2150" w:rsidP="00C07462">
            <w:pPr>
              <w:rPr>
                <w:sz w:val="22"/>
                <w:szCs w:val="22"/>
                <w:lang w:val="x-none" w:eastAsia="x-none"/>
              </w:rPr>
            </w:pPr>
          </w:p>
        </w:tc>
      </w:tr>
    </w:tbl>
    <w:p w14:paraId="32F85046" w14:textId="77777777" w:rsidR="00AE2150" w:rsidRPr="003D4495" w:rsidRDefault="00AE2150" w:rsidP="00AE2150">
      <w:pPr>
        <w:pStyle w:val="13"/>
        <w:spacing w:line="276" w:lineRule="auto"/>
        <w:ind w:firstLine="0"/>
        <w:rPr>
          <w:szCs w:val="24"/>
        </w:rPr>
      </w:pPr>
    </w:p>
    <w:p w14:paraId="7B2C4E17" w14:textId="77777777" w:rsidR="00AE2150" w:rsidRPr="00565198" w:rsidRDefault="00AE2150" w:rsidP="00AE2150">
      <w:pPr>
        <w:pStyle w:val="ab"/>
        <w:keepNext/>
        <w:spacing w:after="0" w:line="276" w:lineRule="auto"/>
        <w:ind w:firstLine="709"/>
        <w:rPr>
          <w:bCs/>
          <w:sz w:val="22"/>
          <w:szCs w:val="22"/>
          <w:lang w:val="ru-RU"/>
        </w:rPr>
      </w:pPr>
      <w:r>
        <w:rPr>
          <w:bCs/>
          <w:szCs w:val="24"/>
        </w:rPr>
        <w:t>3.</w:t>
      </w:r>
      <w:r>
        <w:rPr>
          <w:bCs/>
          <w:szCs w:val="24"/>
          <w:lang w:val="ru-RU"/>
        </w:rPr>
        <w:t> </w:t>
      </w:r>
      <w:r w:rsidRPr="001C281A">
        <w:rPr>
          <w:bCs/>
          <w:szCs w:val="24"/>
        </w:rPr>
        <w:t xml:space="preserve">Настоящим подтверждается, что </w:t>
      </w:r>
      <w:r w:rsidRPr="003D4495">
        <w:rPr>
          <w:bCs/>
          <w:sz w:val="22"/>
          <w:szCs w:val="22"/>
        </w:rPr>
        <w:t>____________________________________________</w:t>
      </w:r>
      <w:r>
        <w:rPr>
          <w:bCs/>
          <w:sz w:val="22"/>
          <w:szCs w:val="22"/>
          <w:lang w:val="ru-RU"/>
        </w:rPr>
        <w:t>___</w:t>
      </w:r>
    </w:p>
    <w:p w14:paraId="6DBCBF30" w14:textId="77777777" w:rsidR="00AE2150" w:rsidRDefault="00AE2150" w:rsidP="00AE2150">
      <w:pPr>
        <w:pStyle w:val="ab"/>
        <w:spacing w:after="0"/>
        <w:ind w:left="4536"/>
        <w:jc w:val="center"/>
        <w:rPr>
          <w:bCs/>
          <w:szCs w:val="24"/>
          <w:lang w:val="ru-RU"/>
        </w:rPr>
      </w:pPr>
      <w:r w:rsidRPr="003D4495">
        <w:rPr>
          <w:bCs/>
          <w:i/>
          <w:sz w:val="22"/>
          <w:szCs w:val="22"/>
        </w:rPr>
        <w:t>(наименование участника</w:t>
      </w:r>
      <w:r w:rsidRPr="003D4495">
        <w:rPr>
          <w:bCs/>
          <w:i/>
          <w:sz w:val="22"/>
          <w:szCs w:val="22"/>
          <w:lang w:val="ru-RU"/>
        </w:rPr>
        <w:t xml:space="preserve"> конкурса</w:t>
      </w:r>
      <w:r w:rsidRPr="003D4495">
        <w:rPr>
          <w:bCs/>
          <w:i/>
          <w:sz w:val="22"/>
          <w:szCs w:val="22"/>
        </w:rPr>
        <w:t xml:space="preserve"> с указанием организационно-правовой формы)</w:t>
      </w:r>
    </w:p>
    <w:p w14:paraId="7CFF97EF" w14:textId="77777777" w:rsidR="00AE2150" w:rsidRDefault="00AE2150" w:rsidP="00AE2150">
      <w:pPr>
        <w:pStyle w:val="ab"/>
        <w:spacing w:after="0" w:line="276" w:lineRule="auto"/>
        <w:rPr>
          <w:bCs/>
          <w:szCs w:val="24"/>
          <w:lang w:val="ru-RU"/>
        </w:rPr>
      </w:pPr>
      <w:r w:rsidRPr="001C281A">
        <w:rPr>
          <w:bCs/>
          <w:szCs w:val="24"/>
        </w:rPr>
        <w:t>на день подачи заявки</w:t>
      </w:r>
      <w:r w:rsidRPr="001C281A">
        <w:t xml:space="preserve"> </w:t>
      </w:r>
      <w:r>
        <w:t>отвеча</w:t>
      </w:r>
      <w:r>
        <w:rPr>
          <w:lang w:val="ru-RU"/>
        </w:rPr>
        <w:t>ет</w:t>
      </w:r>
      <w:r>
        <w:t xml:space="preserve"> следующим требованиям</w:t>
      </w:r>
      <w:r w:rsidRPr="001C281A">
        <w:rPr>
          <w:bCs/>
          <w:szCs w:val="24"/>
        </w:rPr>
        <w:t>:</w:t>
      </w:r>
    </w:p>
    <w:p w14:paraId="7474A3A2" w14:textId="77777777" w:rsidR="00AE2150" w:rsidRPr="006307C3" w:rsidRDefault="00AE2150" w:rsidP="00CE6DB9">
      <w:pPr>
        <w:pStyle w:val="ab"/>
        <w:numPr>
          <w:ilvl w:val="0"/>
          <w:numId w:val="18"/>
        </w:numPr>
        <w:spacing w:after="0" w:line="276" w:lineRule="auto"/>
        <w:rPr>
          <w:bCs/>
          <w:szCs w:val="24"/>
        </w:rPr>
      </w:pPr>
      <w:r w:rsidRPr="006307C3">
        <w:rPr>
          <w:bCs/>
          <w:szCs w:val="24"/>
        </w:rPr>
        <w:t>облада</w:t>
      </w:r>
      <w:r w:rsidRPr="006307C3">
        <w:rPr>
          <w:bCs/>
          <w:szCs w:val="24"/>
          <w:lang w:val="ru-RU"/>
        </w:rPr>
        <w:t>ет</w:t>
      </w:r>
      <w:r w:rsidRPr="006307C3">
        <w:rPr>
          <w:bCs/>
          <w:szCs w:val="24"/>
        </w:rPr>
        <w:t xml:space="preserve"> статусом налогового резидента Российской Федерации</w:t>
      </w:r>
    </w:p>
    <w:p w14:paraId="39B668C6" w14:textId="77777777" w:rsidR="00AE2150" w:rsidRPr="006307C3" w:rsidRDefault="00AE2150" w:rsidP="00CE6DB9">
      <w:pPr>
        <w:pStyle w:val="ab"/>
        <w:numPr>
          <w:ilvl w:val="0"/>
          <w:numId w:val="18"/>
        </w:numPr>
        <w:spacing w:after="0" w:line="276" w:lineRule="auto"/>
        <w:rPr>
          <w:bCs/>
          <w:szCs w:val="24"/>
        </w:rPr>
      </w:pPr>
      <w:r w:rsidRPr="006307C3">
        <w:rPr>
          <w:bCs/>
          <w:szCs w:val="24"/>
        </w:rPr>
        <w:lastRenderedPageBreak/>
        <w:t>имеет статус «Микропредприятие» или «Малое предприятие» в Едином реестре субъектов МСП</w:t>
      </w:r>
      <w:r w:rsidRPr="006307C3">
        <w:rPr>
          <w:bCs/>
          <w:szCs w:val="24"/>
          <w:lang w:val="ru-RU"/>
        </w:rPr>
        <w:t>;</w:t>
      </w:r>
    </w:p>
    <w:p w14:paraId="25DE5590" w14:textId="77777777" w:rsidR="00AE2150" w:rsidRPr="006307C3" w:rsidRDefault="00AE2150" w:rsidP="00CE6DB9">
      <w:pPr>
        <w:pStyle w:val="ab"/>
        <w:numPr>
          <w:ilvl w:val="0"/>
          <w:numId w:val="18"/>
        </w:numPr>
        <w:spacing w:after="0" w:line="276" w:lineRule="auto"/>
        <w:rPr>
          <w:bCs/>
          <w:szCs w:val="24"/>
        </w:rPr>
      </w:pPr>
      <w:r w:rsidRPr="006307C3">
        <w:t>заявителем не нарушены права третьих лиц на РИД и иные права третьих лиц;</w:t>
      </w:r>
    </w:p>
    <w:p w14:paraId="5D8542C9" w14:textId="77777777" w:rsidR="00AE2150" w:rsidRPr="006307C3" w:rsidRDefault="00AE2150" w:rsidP="00CE6DB9">
      <w:pPr>
        <w:pStyle w:val="ab"/>
        <w:numPr>
          <w:ilvl w:val="0"/>
          <w:numId w:val="18"/>
        </w:numPr>
        <w:spacing w:after="0" w:line="276" w:lineRule="auto"/>
        <w:rPr>
          <w:bCs/>
          <w:szCs w:val="24"/>
        </w:rPr>
      </w:pPr>
      <w:r w:rsidRPr="006307C3">
        <w:t>заявителем представлены достоверные сведения, содержащиеся в документах, предоставленных в составе заявки</w:t>
      </w:r>
      <w:r w:rsidRPr="006307C3">
        <w:rPr>
          <w:lang w:val="ru-RU"/>
        </w:rPr>
        <w:t>;</w:t>
      </w:r>
    </w:p>
    <w:p w14:paraId="5C60122D" w14:textId="77777777" w:rsidR="00AE2150" w:rsidRPr="006307C3" w:rsidRDefault="00AE2150" w:rsidP="00CE6DB9">
      <w:pPr>
        <w:pStyle w:val="ab"/>
        <w:numPr>
          <w:ilvl w:val="0"/>
          <w:numId w:val="18"/>
        </w:numPr>
        <w:spacing w:after="0" w:line="276" w:lineRule="auto"/>
        <w:rPr>
          <w:bCs/>
          <w:szCs w:val="24"/>
        </w:rPr>
      </w:pPr>
      <w:r w:rsidRPr="006307C3">
        <w:t>работы, на выполнение которых запрашиваются средства Фонда, не финансирова</w:t>
      </w:r>
      <w:r w:rsidRPr="006307C3">
        <w:rPr>
          <w:lang w:val="ru-RU"/>
        </w:rPr>
        <w:t>лись</w:t>
      </w:r>
      <w:r w:rsidRPr="006307C3">
        <w:t xml:space="preserve"> (ранее или в настоящий момент) из других источников</w:t>
      </w:r>
      <w:r w:rsidRPr="006307C3">
        <w:rPr>
          <w:lang w:val="ru-RU"/>
        </w:rPr>
        <w:t>;</w:t>
      </w:r>
    </w:p>
    <w:p w14:paraId="6CA63D88" w14:textId="77777777" w:rsidR="00AE2150" w:rsidRPr="006307C3" w:rsidRDefault="00AE2150" w:rsidP="00CE6DB9">
      <w:pPr>
        <w:pStyle w:val="ab"/>
        <w:numPr>
          <w:ilvl w:val="0"/>
          <w:numId w:val="18"/>
        </w:numPr>
        <w:spacing w:after="0" w:line="276" w:lineRule="auto"/>
        <w:rPr>
          <w:bCs/>
          <w:szCs w:val="24"/>
        </w:rPr>
      </w:pPr>
      <w:r w:rsidRPr="006307C3">
        <w:t>региональные представители Фонда не занима</w:t>
      </w:r>
      <w:r w:rsidRPr="006307C3">
        <w:rPr>
          <w:lang w:val="ru-RU"/>
        </w:rPr>
        <w:t>ют</w:t>
      </w:r>
      <w:r w:rsidRPr="006307C3">
        <w:t xml:space="preserve"> руководящие должности и </w:t>
      </w:r>
      <w:r w:rsidRPr="006307C3">
        <w:rPr>
          <w:lang w:val="ru-RU"/>
        </w:rPr>
        <w:t xml:space="preserve">не </w:t>
      </w:r>
      <w:r w:rsidRPr="006307C3">
        <w:t>получа</w:t>
      </w:r>
      <w:r w:rsidRPr="006307C3">
        <w:rPr>
          <w:lang w:val="ru-RU"/>
        </w:rPr>
        <w:t>ю</w:t>
      </w:r>
      <w:r w:rsidRPr="006307C3">
        <w:t>т финансирование на предприятии</w:t>
      </w:r>
      <w:r w:rsidRPr="006307C3">
        <w:rPr>
          <w:lang w:val="ru-RU"/>
        </w:rPr>
        <w:t>;</w:t>
      </w:r>
    </w:p>
    <w:p w14:paraId="40938DE8" w14:textId="77777777" w:rsidR="00AE2150" w:rsidRPr="006307C3" w:rsidRDefault="00AE2150" w:rsidP="00CE6DB9">
      <w:pPr>
        <w:pStyle w:val="ab"/>
        <w:numPr>
          <w:ilvl w:val="0"/>
          <w:numId w:val="18"/>
        </w:numPr>
        <w:spacing w:after="0" w:line="276" w:lineRule="auto"/>
        <w:rPr>
          <w:bCs/>
          <w:szCs w:val="24"/>
        </w:rPr>
      </w:pPr>
      <w:r w:rsidRPr="006307C3">
        <w:t xml:space="preserve">заявляемый проект в соответствии с уставом Фонда направлен на реализацию технологий гражданского назначения и не </w:t>
      </w:r>
      <w:r w:rsidRPr="006307C3">
        <w:rPr>
          <w:lang w:val="ru-RU"/>
        </w:rPr>
        <w:t>с</w:t>
      </w:r>
      <w:r w:rsidRPr="006307C3">
        <w:t>одерж</w:t>
      </w:r>
      <w:r w:rsidRPr="006307C3">
        <w:rPr>
          <w:lang w:val="ru-RU"/>
        </w:rPr>
        <w:t>и</w:t>
      </w:r>
      <w:r w:rsidRPr="006307C3">
        <w:t>т сведений, составляющих государственную тайну</w:t>
      </w:r>
      <w:r w:rsidRPr="006307C3">
        <w:rPr>
          <w:lang w:val="ru-RU"/>
        </w:rPr>
        <w:t>;</w:t>
      </w:r>
    </w:p>
    <w:p w14:paraId="77B7CEBA" w14:textId="77777777" w:rsidR="00AE2150" w:rsidRPr="006307C3" w:rsidRDefault="00AE2150" w:rsidP="00CE6DB9">
      <w:pPr>
        <w:pStyle w:val="ab"/>
        <w:numPr>
          <w:ilvl w:val="0"/>
          <w:numId w:val="18"/>
        </w:numPr>
        <w:spacing w:after="0" w:line="276" w:lineRule="auto"/>
        <w:rPr>
          <w:bCs/>
          <w:szCs w:val="24"/>
        </w:rPr>
      </w:pPr>
      <w:r w:rsidRPr="006307C3">
        <w:t>организация не находится в процессе ликвидации или реорганизации</w:t>
      </w:r>
      <w:r w:rsidRPr="006307C3">
        <w:rPr>
          <w:lang w:val="ru-RU"/>
        </w:rPr>
        <w:t>;</w:t>
      </w:r>
    </w:p>
    <w:p w14:paraId="6182A06B" w14:textId="77777777" w:rsidR="00AE2150" w:rsidRPr="006307C3" w:rsidRDefault="00AE2150" w:rsidP="00CE6DB9">
      <w:pPr>
        <w:numPr>
          <w:ilvl w:val="0"/>
          <w:numId w:val="18"/>
        </w:numPr>
        <w:spacing w:after="0" w:line="276" w:lineRule="auto"/>
      </w:pPr>
      <w:r w:rsidRPr="006307C3">
        <w:t>организация не находится в процессе процедуры банкротства;</w:t>
      </w:r>
    </w:p>
    <w:p w14:paraId="6B51039B" w14:textId="77777777" w:rsidR="00AE2150" w:rsidRPr="006307C3" w:rsidRDefault="00AE2150" w:rsidP="00CE6DB9">
      <w:pPr>
        <w:numPr>
          <w:ilvl w:val="0"/>
          <w:numId w:val="18"/>
        </w:numPr>
        <w:spacing w:after="0" w:line="276" w:lineRule="auto"/>
      </w:pPr>
      <w:r w:rsidRPr="006307C3">
        <w:t>организация не имеет просроченную задолженность перед федеральным бюджетом или бюджетом субъекта Российской Федерации;</w:t>
      </w:r>
    </w:p>
    <w:p w14:paraId="1E04503D" w14:textId="77777777" w:rsidR="00AE2150" w:rsidRPr="00602680" w:rsidRDefault="00AE2150" w:rsidP="00CE6DB9">
      <w:pPr>
        <w:pStyle w:val="ab"/>
        <w:numPr>
          <w:ilvl w:val="0"/>
          <w:numId w:val="18"/>
        </w:numPr>
        <w:spacing w:after="0" w:line="276" w:lineRule="auto"/>
        <w:rPr>
          <w:bCs/>
          <w:szCs w:val="24"/>
        </w:rPr>
      </w:pPr>
      <w:r w:rsidRPr="006307C3">
        <w:t>в отношении организации ранее не установлен факт неисполнения и (или) ненадлежащего исполнения существенных условий д</w:t>
      </w:r>
      <w:r>
        <w:t>оговора о предоставлении гранта</w:t>
      </w:r>
      <w:r>
        <w:rPr>
          <w:lang w:val="ru-RU"/>
        </w:rPr>
        <w:t>;</w:t>
      </w:r>
    </w:p>
    <w:p w14:paraId="2687029D" w14:textId="77777777" w:rsidR="00AE2150" w:rsidRPr="008D6195" w:rsidRDefault="00AE2150" w:rsidP="00CE6DB9">
      <w:pPr>
        <w:numPr>
          <w:ilvl w:val="0"/>
          <w:numId w:val="18"/>
        </w:numPr>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47BFB55" w14:textId="77777777" w:rsidR="00AE2150" w:rsidRPr="006307C3" w:rsidRDefault="00AE2150" w:rsidP="00CE6DB9">
      <w:pPr>
        <w:pStyle w:val="ab"/>
        <w:numPr>
          <w:ilvl w:val="0"/>
          <w:numId w:val="18"/>
        </w:numPr>
        <w:spacing w:after="0" w:line="276" w:lineRule="auto"/>
        <w:rPr>
          <w:bCs/>
          <w:szCs w:val="24"/>
        </w:rPr>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Pr>
          <w:lang w:val="ru-RU"/>
        </w:rPr>
        <w:t>.</w:t>
      </w:r>
    </w:p>
    <w:p w14:paraId="4365AB7E" w14:textId="77777777" w:rsidR="00AE2150" w:rsidRPr="00602680" w:rsidRDefault="00AE2150" w:rsidP="00AE2150">
      <w:pPr>
        <w:pStyle w:val="13"/>
        <w:spacing w:line="276" w:lineRule="auto"/>
        <w:ind w:firstLine="0"/>
        <w:rPr>
          <w:szCs w:val="24"/>
          <w:lang w:val="x-none"/>
        </w:rPr>
      </w:pPr>
    </w:p>
    <w:p w14:paraId="2E70E2C8" w14:textId="77777777" w:rsidR="00AE2150" w:rsidRPr="003D4495" w:rsidRDefault="00AE2150" w:rsidP="00AE2150">
      <w:pPr>
        <w:pStyle w:val="13"/>
        <w:spacing w:line="276" w:lineRule="auto"/>
        <w:ind w:firstLine="0"/>
        <w:rPr>
          <w:szCs w:val="24"/>
        </w:rPr>
      </w:pPr>
    </w:p>
    <w:p w14:paraId="3BB8DC9C" w14:textId="77777777" w:rsidR="00AE2150" w:rsidRPr="003D4495" w:rsidRDefault="00AE2150" w:rsidP="00AE2150">
      <w:pPr>
        <w:spacing w:line="276" w:lineRule="auto"/>
        <w:rPr>
          <w:b/>
        </w:rPr>
      </w:pPr>
      <w:r w:rsidRPr="003D4495">
        <w:rPr>
          <w:b/>
        </w:rPr>
        <w:t xml:space="preserve">Руководитель участника конкурса                              </w:t>
      </w:r>
      <w:r w:rsidRPr="003D4495">
        <w:t>________________ (Фамилия И.О.)</w:t>
      </w:r>
    </w:p>
    <w:p w14:paraId="3DF4313A" w14:textId="77777777" w:rsidR="00AE2150" w:rsidRPr="003D4495" w:rsidRDefault="00AE2150" w:rsidP="00AE2150">
      <w:pPr>
        <w:spacing w:line="276" w:lineRule="auto"/>
        <w:ind w:left="5812"/>
        <w:rPr>
          <w:vertAlign w:val="superscript"/>
        </w:rPr>
      </w:pPr>
      <w:r w:rsidRPr="003D4495">
        <w:rPr>
          <w:vertAlign w:val="superscript"/>
        </w:rPr>
        <w:t xml:space="preserve">            (подпись)</w:t>
      </w:r>
    </w:p>
    <w:p w14:paraId="5C114EC4" w14:textId="77777777" w:rsidR="00AE2150" w:rsidRPr="003D4495" w:rsidRDefault="00AE2150" w:rsidP="00AE2150">
      <w:pPr>
        <w:jc w:val="center"/>
      </w:pPr>
      <w:r w:rsidRPr="003D4495">
        <w:t xml:space="preserve">                                                                  М.П.</w:t>
      </w:r>
    </w:p>
    <w:p w14:paraId="1F07A719" w14:textId="77777777" w:rsidR="00AE2150" w:rsidRPr="00AE2150" w:rsidRDefault="00AE2150" w:rsidP="00AE2150"/>
    <w:p w14:paraId="03A22129" w14:textId="02FEF8E3" w:rsidR="00D10D66" w:rsidRPr="00D304C2" w:rsidRDefault="005D28DE" w:rsidP="00D304C2">
      <w:pPr>
        <w:pageBreakBefore/>
        <w:spacing w:after="0" w:line="276" w:lineRule="auto"/>
        <w:jc w:val="right"/>
        <w:outlineLvl w:val="0"/>
      </w:pPr>
      <w:bookmarkStart w:id="38" w:name="_Toc85477016"/>
      <w:r w:rsidRPr="00D304C2">
        <w:lastRenderedPageBreak/>
        <w:t>Приложение</w:t>
      </w:r>
      <w:bookmarkEnd w:id="12"/>
      <w:bookmarkEnd w:id="13"/>
      <w:bookmarkEnd w:id="14"/>
      <w:bookmarkEnd w:id="15"/>
      <w:bookmarkEnd w:id="16"/>
      <w:r w:rsidR="00D31058" w:rsidRPr="00D304C2">
        <w:t xml:space="preserve"> </w:t>
      </w:r>
      <w:bookmarkStart w:id="39" w:name="_ФОРМА_1._ЗАЯВКА_1"/>
      <w:bookmarkStart w:id="40" w:name="_ЗАЯВКА_НА_УЧАСТИЕ"/>
      <w:bookmarkStart w:id="41" w:name="_Приложение_№_3"/>
      <w:bookmarkStart w:id="42" w:name="_Toc127334290"/>
      <w:bookmarkEnd w:id="17"/>
      <w:bookmarkEnd w:id="18"/>
      <w:bookmarkEnd w:id="19"/>
      <w:bookmarkEnd w:id="20"/>
      <w:bookmarkEnd w:id="31"/>
      <w:bookmarkEnd w:id="32"/>
      <w:bookmarkEnd w:id="39"/>
      <w:bookmarkEnd w:id="40"/>
      <w:bookmarkEnd w:id="41"/>
      <w:r w:rsidR="001E12C6">
        <w:t>3</w:t>
      </w:r>
      <w:bookmarkEnd w:id="38"/>
    </w:p>
    <w:p w14:paraId="7DDEC269" w14:textId="77777777" w:rsidR="004F6400" w:rsidRPr="000164E1" w:rsidRDefault="004F6400" w:rsidP="00213EFD">
      <w:pPr>
        <w:pStyle w:val="1"/>
        <w:spacing w:before="240" w:after="240"/>
      </w:pPr>
      <w:bookmarkStart w:id="43" w:name="_СТРУКТУРА_БИЗНЕС-ПЛАНА_ИННОВАЦИОННО"/>
      <w:bookmarkStart w:id="44" w:name="_Toc85477017"/>
      <w:bookmarkEnd w:id="43"/>
      <w:r w:rsidRPr="000164E1">
        <w:t>СТРУКТУРА БИЗНЕС-ПЛАНА ИННОВАЦИОННОГО ПРОЕКТА</w:t>
      </w:r>
      <w:bookmarkEnd w:id="44"/>
    </w:p>
    <w:p w14:paraId="65D52FE7" w14:textId="77777777" w:rsidR="00D004A3" w:rsidRPr="00606027" w:rsidRDefault="00D004A3" w:rsidP="00D004A3">
      <w:pPr>
        <w:snapToGrid w:val="0"/>
        <w:spacing w:before="200"/>
        <w:jc w:val="center"/>
        <w:rPr>
          <w:b/>
          <w:bCs/>
        </w:rPr>
      </w:pPr>
      <w:r w:rsidRPr="00606027">
        <w:rPr>
          <w:b/>
          <w:bCs/>
        </w:rPr>
        <w:t>1. УЧАСТНИК ИННОВАЦИОННОГО ПРОЕКТА:</w:t>
      </w:r>
    </w:p>
    <w:p w14:paraId="3E9B9134" w14:textId="77777777" w:rsidR="00D004A3" w:rsidRPr="00606027" w:rsidRDefault="00D004A3" w:rsidP="00D004A3">
      <w:pPr>
        <w:snapToGrid w:val="0"/>
        <w:spacing w:after="0"/>
        <w:rPr>
          <w:i/>
          <w:iCs/>
        </w:rPr>
      </w:pPr>
      <w:r w:rsidRPr="00606027">
        <w:t>1.1. Название проекта.</w:t>
      </w:r>
    </w:p>
    <w:p w14:paraId="711E3B06" w14:textId="77777777" w:rsidR="00D004A3" w:rsidRPr="00606027" w:rsidRDefault="00D004A3" w:rsidP="00D004A3">
      <w:pPr>
        <w:autoSpaceDE w:val="0"/>
        <w:autoSpaceDN w:val="0"/>
        <w:adjustRightInd w:val="0"/>
        <w:spacing w:after="0"/>
      </w:pPr>
      <w:r w:rsidRPr="00606027">
        <w:t>1.2. Фирменное наименование предприятия (полное и сокращенное).</w:t>
      </w:r>
    </w:p>
    <w:p w14:paraId="2FCB4BCB" w14:textId="77777777" w:rsidR="00D004A3" w:rsidRPr="00606027" w:rsidRDefault="00D004A3" w:rsidP="00D004A3">
      <w:pPr>
        <w:tabs>
          <w:tab w:val="left" w:pos="667"/>
        </w:tabs>
        <w:spacing w:after="0"/>
      </w:pPr>
      <w:r w:rsidRPr="00606027">
        <w:t>1.3. Распределение уставного капитала.</w:t>
      </w:r>
    </w:p>
    <w:p w14:paraId="252772E7" w14:textId="77777777" w:rsidR="00D004A3" w:rsidRDefault="00D004A3" w:rsidP="00D004A3">
      <w:pPr>
        <w:tabs>
          <w:tab w:val="left" w:pos="667"/>
        </w:tabs>
        <w:spacing w:after="0"/>
      </w:pPr>
      <w:r w:rsidRPr="00365CB1">
        <w:t xml:space="preserve">1.4. </w:t>
      </w:r>
      <w:r>
        <w:t>Адрес предприятия.</w:t>
      </w:r>
    </w:p>
    <w:p w14:paraId="756FDEAF" w14:textId="77777777" w:rsidR="00D004A3" w:rsidRDefault="00D004A3" w:rsidP="00D004A3">
      <w:pPr>
        <w:tabs>
          <w:tab w:val="left" w:pos="667"/>
        </w:tabs>
        <w:spacing w:after="0"/>
      </w:pPr>
      <w:r>
        <w:t>1.4.1. Фактический адрес предприятия.</w:t>
      </w:r>
    </w:p>
    <w:p w14:paraId="5FBEC673" w14:textId="77777777" w:rsidR="00D004A3" w:rsidRDefault="00D004A3" w:rsidP="00D004A3">
      <w:pPr>
        <w:tabs>
          <w:tab w:val="left" w:pos="667"/>
        </w:tabs>
        <w:spacing w:after="0"/>
      </w:pPr>
      <w:r>
        <w:t>1.4.2. Юридический адрес предприятия.</w:t>
      </w:r>
    </w:p>
    <w:p w14:paraId="34D012C1" w14:textId="77777777" w:rsidR="00D004A3" w:rsidRDefault="00D004A3" w:rsidP="00D004A3">
      <w:pPr>
        <w:tabs>
          <w:tab w:val="left" w:pos="667"/>
        </w:tabs>
        <w:spacing w:after="0"/>
      </w:pPr>
      <w:r>
        <w:t>1.4.3. Адреса производственных площадок предприятия (при наличии).</w:t>
      </w:r>
    </w:p>
    <w:p w14:paraId="2D6C3BF3" w14:textId="77777777" w:rsidR="00D004A3" w:rsidRPr="00606027" w:rsidRDefault="00D004A3" w:rsidP="00D004A3">
      <w:pPr>
        <w:tabs>
          <w:tab w:val="left" w:pos="667"/>
        </w:tabs>
        <w:spacing w:after="0"/>
      </w:pPr>
      <w:r w:rsidRPr="00606027">
        <w:t>1.5. Сайт предприятия.</w:t>
      </w:r>
    </w:p>
    <w:p w14:paraId="2C4497D8" w14:textId="77777777" w:rsidR="00D004A3" w:rsidRDefault="00D004A3" w:rsidP="00D004A3">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14:paraId="5E8206A5" w14:textId="77777777" w:rsidR="00D004A3" w:rsidRPr="00606027" w:rsidRDefault="00D004A3" w:rsidP="00D004A3">
      <w:pPr>
        <w:tabs>
          <w:tab w:val="left" w:pos="667"/>
        </w:tabs>
        <w:spacing w:after="0"/>
      </w:pPr>
      <w:r w:rsidRPr="00606027">
        <w:t>1.7.</w:t>
      </w:r>
      <w:r w:rsidR="009F68C8">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d"/>
          <w:spacing w:val="-4"/>
        </w:rPr>
        <w:footnoteReference w:id="18"/>
      </w:r>
      <w:r w:rsidRPr="00606027">
        <w:rPr>
          <w:spacing w:val="-4"/>
        </w:rPr>
        <w:t>.</w:t>
      </w:r>
    </w:p>
    <w:p w14:paraId="3D45C53A" w14:textId="77777777" w:rsidR="00D004A3" w:rsidRPr="00606027" w:rsidRDefault="00D004A3" w:rsidP="00D004A3">
      <w:pPr>
        <w:tabs>
          <w:tab w:val="left" w:pos="667"/>
        </w:tabs>
        <w:spacing w:after="0"/>
      </w:pPr>
      <w:r w:rsidRPr="00606027">
        <w:t>1.8. Фактическая выручка от реализации за 2018-2020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 (табл. 1):</w:t>
      </w:r>
    </w:p>
    <w:p w14:paraId="4DEEEF46" w14:textId="77777777" w:rsidR="00EF0610" w:rsidRPr="006424B6" w:rsidRDefault="00EF0610" w:rsidP="00EF0610">
      <w:pPr>
        <w:spacing w:before="60" w:line="238" w:lineRule="auto"/>
        <w:jc w:val="right"/>
      </w:pPr>
      <w:r w:rsidRPr="006424B6">
        <w:t>Табл. 1.</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2"/>
        <w:gridCol w:w="1442"/>
        <w:gridCol w:w="1119"/>
        <w:gridCol w:w="1266"/>
        <w:gridCol w:w="1421"/>
      </w:tblGrid>
      <w:tr w:rsidR="00EF0610" w:rsidRPr="007857D5" w14:paraId="1CA8A00F" w14:textId="77777777" w:rsidTr="001969B1">
        <w:trPr>
          <w:trHeight w:val="20"/>
          <w:jc w:val="center"/>
        </w:trPr>
        <w:tc>
          <w:tcPr>
            <w:tcW w:w="4402"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625E33DC" w14:textId="77777777" w:rsidR="00EF0610" w:rsidRPr="007857D5" w:rsidRDefault="00EF0610" w:rsidP="001969B1">
            <w:pPr>
              <w:spacing w:line="238" w:lineRule="auto"/>
              <w:jc w:val="center"/>
              <w:rPr>
                <w:b/>
                <w:sz w:val="20"/>
                <w:szCs w:val="20"/>
              </w:rPr>
            </w:pPr>
            <w:r>
              <w:rPr>
                <w:b/>
                <w:sz w:val="20"/>
                <w:szCs w:val="20"/>
              </w:rPr>
              <w:t>Наименование продукции (</w:t>
            </w:r>
            <w:r w:rsidRPr="007857D5">
              <w:rPr>
                <w:b/>
                <w:sz w:val="20"/>
                <w:szCs w:val="20"/>
              </w:rPr>
              <w:t>оказываемых услуг</w:t>
            </w:r>
            <w:r>
              <w:rPr>
                <w:b/>
                <w:sz w:val="20"/>
                <w:szCs w:val="20"/>
              </w:rPr>
              <w:t>)</w:t>
            </w:r>
          </w:p>
        </w:tc>
        <w:tc>
          <w:tcPr>
            <w:tcW w:w="5248" w:type="dxa"/>
            <w:gridSpan w:val="4"/>
            <w:tcBorders>
              <w:top w:val="single" w:sz="4" w:space="0" w:color="auto"/>
              <w:left w:val="single" w:sz="4" w:space="0" w:color="auto"/>
              <w:bottom w:val="single" w:sz="4" w:space="0" w:color="auto"/>
              <w:right w:val="single" w:sz="4" w:space="0" w:color="auto"/>
            </w:tcBorders>
          </w:tcPr>
          <w:p w14:paraId="52F85A2F" w14:textId="77777777" w:rsidR="00EF0610" w:rsidRPr="007857D5" w:rsidRDefault="00EF0610" w:rsidP="001969B1">
            <w:pPr>
              <w:spacing w:line="238" w:lineRule="auto"/>
              <w:jc w:val="center"/>
              <w:rPr>
                <w:b/>
                <w:sz w:val="20"/>
                <w:szCs w:val="20"/>
              </w:rPr>
            </w:pPr>
            <w:r w:rsidRPr="007857D5">
              <w:rPr>
                <w:b/>
                <w:sz w:val="20"/>
                <w:szCs w:val="20"/>
              </w:rPr>
              <w:t>Выручка, тыс. рублей</w:t>
            </w:r>
          </w:p>
        </w:tc>
      </w:tr>
      <w:tr w:rsidR="00EF0610" w:rsidRPr="007857D5" w14:paraId="6ECF2D38" w14:textId="77777777" w:rsidTr="001969B1">
        <w:trPr>
          <w:trHeight w:val="20"/>
          <w:jc w:val="center"/>
        </w:trPr>
        <w:tc>
          <w:tcPr>
            <w:tcW w:w="4402"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C1110E8" w14:textId="77777777" w:rsidR="00EF0610" w:rsidRPr="007857D5" w:rsidRDefault="00EF0610" w:rsidP="001969B1">
            <w:pPr>
              <w:spacing w:line="238" w:lineRule="auto"/>
              <w:jc w:val="center"/>
              <w:rPr>
                <w:b/>
                <w:sz w:val="20"/>
                <w:szCs w:val="20"/>
              </w:rPr>
            </w:pP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5C24344" w14:textId="77777777" w:rsidR="00EF0610" w:rsidRPr="007857D5" w:rsidRDefault="00EF0610" w:rsidP="001969B1">
            <w:pPr>
              <w:spacing w:line="238" w:lineRule="auto"/>
              <w:jc w:val="center"/>
              <w:rPr>
                <w:b/>
                <w:sz w:val="20"/>
                <w:szCs w:val="20"/>
              </w:rPr>
            </w:pPr>
            <w:r>
              <w:rPr>
                <w:b/>
                <w:sz w:val="20"/>
                <w:szCs w:val="20"/>
              </w:rPr>
              <w:t>2018</w:t>
            </w:r>
            <w:r w:rsidRPr="007857D5">
              <w:rPr>
                <w:b/>
                <w:sz w:val="20"/>
                <w:szCs w:val="20"/>
              </w:rPr>
              <w:t xml:space="preserve"> г.</w:t>
            </w:r>
          </w:p>
        </w:tc>
        <w:tc>
          <w:tcPr>
            <w:tcW w:w="1119" w:type="dxa"/>
            <w:tcBorders>
              <w:top w:val="single" w:sz="4" w:space="0" w:color="auto"/>
              <w:left w:val="single" w:sz="4" w:space="0" w:color="auto"/>
              <w:bottom w:val="single" w:sz="4" w:space="0" w:color="auto"/>
              <w:right w:val="single" w:sz="4" w:space="0" w:color="auto"/>
            </w:tcBorders>
            <w:vAlign w:val="center"/>
          </w:tcPr>
          <w:p w14:paraId="089B36E9" w14:textId="77777777" w:rsidR="00EF0610" w:rsidRPr="007857D5" w:rsidRDefault="00EF0610" w:rsidP="001969B1">
            <w:pPr>
              <w:spacing w:line="238" w:lineRule="auto"/>
              <w:jc w:val="center"/>
              <w:rPr>
                <w:b/>
                <w:sz w:val="20"/>
                <w:szCs w:val="20"/>
              </w:rPr>
            </w:pPr>
            <w:r>
              <w:rPr>
                <w:b/>
                <w:sz w:val="20"/>
                <w:szCs w:val="20"/>
              </w:rPr>
              <w:t>2019 г.</w:t>
            </w: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45964CC1" w14:textId="77777777" w:rsidR="00EF0610" w:rsidRPr="007857D5" w:rsidRDefault="00EF0610" w:rsidP="001969B1">
            <w:pPr>
              <w:spacing w:line="238" w:lineRule="auto"/>
              <w:jc w:val="center"/>
              <w:rPr>
                <w:b/>
                <w:sz w:val="20"/>
                <w:szCs w:val="20"/>
              </w:rPr>
            </w:pPr>
            <w:r>
              <w:rPr>
                <w:b/>
                <w:sz w:val="20"/>
                <w:szCs w:val="20"/>
              </w:rPr>
              <w:t>2020</w:t>
            </w:r>
            <w:r w:rsidRPr="007857D5">
              <w:rPr>
                <w:b/>
                <w:sz w:val="20"/>
                <w:szCs w:val="20"/>
              </w:rPr>
              <w:t xml:space="preserve"> г.</w:t>
            </w:r>
          </w:p>
        </w:tc>
        <w:tc>
          <w:tcPr>
            <w:tcW w:w="1421" w:type="dxa"/>
            <w:tcBorders>
              <w:top w:val="single" w:sz="4" w:space="0" w:color="auto"/>
              <w:left w:val="single" w:sz="4" w:space="0" w:color="auto"/>
              <w:bottom w:val="single" w:sz="4" w:space="0" w:color="auto"/>
              <w:right w:val="single" w:sz="4" w:space="0" w:color="auto"/>
            </w:tcBorders>
            <w:vAlign w:val="center"/>
          </w:tcPr>
          <w:p w14:paraId="320B6639" w14:textId="77777777" w:rsidR="00EF0610" w:rsidRPr="00C92A44" w:rsidRDefault="00EF0610" w:rsidP="001969B1">
            <w:pPr>
              <w:spacing w:line="238" w:lineRule="auto"/>
              <w:jc w:val="center"/>
              <w:rPr>
                <w:b/>
                <w:sz w:val="20"/>
                <w:szCs w:val="20"/>
              </w:rPr>
            </w:pPr>
            <w:r>
              <w:t>1</w:t>
            </w:r>
            <w:r w:rsidRPr="00C92A44">
              <w:rPr>
                <w:b/>
                <w:sz w:val="20"/>
                <w:szCs w:val="20"/>
              </w:rPr>
              <w:t>-е полугодие</w:t>
            </w:r>
          </w:p>
          <w:p w14:paraId="7A5D77F0" w14:textId="77777777" w:rsidR="00EF0610" w:rsidRDefault="00EF0610" w:rsidP="001969B1">
            <w:pPr>
              <w:spacing w:line="238" w:lineRule="auto"/>
              <w:jc w:val="center"/>
              <w:rPr>
                <w:b/>
                <w:sz w:val="20"/>
                <w:szCs w:val="20"/>
              </w:rPr>
            </w:pPr>
            <w:r w:rsidRPr="00C92A44">
              <w:rPr>
                <w:b/>
                <w:sz w:val="20"/>
                <w:szCs w:val="20"/>
              </w:rPr>
              <w:t>2021 года</w:t>
            </w:r>
          </w:p>
        </w:tc>
      </w:tr>
      <w:tr w:rsidR="00EF0610" w:rsidRPr="007857D5" w14:paraId="1FC9C68A"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D06A113" w14:textId="77777777" w:rsidR="00EF0610" w:rsidRPr="007857D5" w:rsidRDefault="00EF0610" w:rsidP="001969B1">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225E26C1"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1016D38"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7EC7AC2C"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4D2501FB" w14:textId="77777777" w:rsidR="00EF0610" w:rsidRPr="007857D5" w:rsidRDefault="00EF0610" w:rsidP="001969B1">
            <w:pPr>
              <w:spacing w:line="238" w:lineRule="auto"/>
              <w:rPr>
                <w:sz w:val="20"/>
                <w:szCs w:val="20"/>
              </w:rPr>
            </w:pPr>
          </w:p>
        </w:tc>
      </w:tr>
      <w:tr w:rsidR="00EF0610" w:rsidRPr="007857D5" w14:paraId="27548108"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1AD25322" w14:textId="77777777" w:rsidR="00EF0610" w:rsidRPr="007857D5" w:rsidRDefault="00EF0610" w:rsidP="001969B1">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11CBFF45"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A0CAB38"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3311632E"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3D169B67" w14:textId="77777777" w:rsidR="00EF0610" w:rsidRPr="007857D5" w:rsidRDefault="00EF0610" w:rsidP="001969B1">
            <w:pPr>
              <w:spacing w:line="238" w:lineRule="auto"/>
              <w:rPr>
                <w:sz w:val="20"/>
                <w:szCs w:val="20"/>
              </w:rPr>
            </w:pPr>
          </w:p>
        </w:tc>
      </w:tr>
      <w:tr w:rsidR="00EF0610" w:rsidRPr="007857D5" w14:paraId="69412702"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FE6D5BD" w14:textId="77777777" w:rsidR="00EF0610" w:rsidRPr="007857D5" w:rsidRDefault="00EF0610" w:rsidP="001969B1">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5A29898"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9C4A61B"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18253E11"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67CAC700" w14:textId="77777777" w:rsidR="00EF0610" w:rsidRPr="007857D5" w:rsidRDefault="00EF0610" w:rsidP="001969B1">
            <w:pPr>
              <w:spacing w:line="238" w:lineRule="auto"/>
              <w:rPr>
                <w:sz w:val="20"/>
                <w:szCs w:val="20"/>
              </w:rPr>
            </w:pPr>
          </w:p>
        </w:tc>
      </w:tr>
      <w:tr w:rsidR="00EF0610" w:rsidRPr="007857D5" w14:paraId="4A2B15B8"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03827A08" w14:textId="77777777" w:rsidR="00EF0610" w:rsidRPr="007857D5" w:rsidRDefault="00EF0610" w:rsidP="001969B1">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F903383"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1A1501AF"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32EE48ED"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A708855" w14:textId="77777777" w:rsidR="00EF0610" w:rsidRPr="007857D5" w:rsidRDefault="00EF0610" w:rsidP="001969B1">
            <w:pPr>
              <w:spacing w:line="238" w:lineRule="auto"/>
              <w:rPr>
                <w:sz w:val="20"/>
                <w:szCs w:val="20"/>
              </w:rPr>
            </w:pPr>
          </w:p>
        </w:tc>
      </w:tr>
      <w:tr w:rsidR="00EF0610" w:rsidRPr="007857D5" w14:paraId="7FDAFDD9"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71ED22F6" w14:textId="21D955EA" w:rsidR="00EF0610" w:rsidRPr="00585D6D" w:rsidRDefault="00EF0610" w:rsidP="001969B1">
            <w:pPr>
              <w:spacing w:line="238" w:lineRule="auto"/>
              <w:jc w:val="center"/>
              <w:rPr>
                <w:b/>
                <w:bCs/>
                <w:sz w:val="20"/>
                <w:szCs w:val="20"/>
              </w:rPr>
            </w:pPr>
            <w:r>
              <w:rPr>
                <w:b/>
                <w:bCs/>
                <w:sz w:val="20"/>
                <w:szCs w:val="20"/>
              </w:rPr>
              <w:t xml:space="preserve">В том числе на </w:t>
            </w:r>
            <w:r w:rsidR="0056725E">
              <w:rPr>
                <w:b/>
                <w:bCs/>
                <w:sz w:val="20"/>
                <w:szCs w:val="20"/>
              </w:rPr>
              <w:t>внешни</w:t>
            </w:r>
            <w:r>
              <w:rPr>
                <w:b/>
                <w:bCs/>
                <w:sz w:val="20"/>
                <w:szCs w:val="20"/>
              </w:rPr>
              <w:t>х рынках</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31631F85"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42BCF760"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666AF158"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FB9A425" w14:textId="77777777" w:rsidR="00EF0610" w:rsidRPr="007857D5" w:rsidRDefault="00EF0610" w:rsidP="001969B1">
            <w:pPr>
              <w:spacing w:line="238" w:lineRule="auto"/>
              <w:rPr>
                <w:sz w:val="20"/>
                <w:szCs w:val="20"/>
              </w:rPr>
            </w:pPr>
          </w:p>
        </w:tc>
      </w:tr>
      <w:tr w:rsidR="00EF0610" w:rsidRPr="007857D5" w14:paraId="4FBA8111"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0F4968F1" w14:textId="77777777" w:rsidR="00EF0610" w:rsidRPr="007857D5" w:rsidRDefault="00EF0610" w:rsidP="001969B1">
            <w:pPr>
              <w:spacing w:line="238" w:lineRule="auto"/>
              <w:rPr>
                <w:sz w:val="20"/>
                <w:szCs w:val="20"/>
              </w:rPr>
            </w:pPr>
            <w:r w:rsidRPr="007857D5">
              <w:rPr>
                <w:sz w:val="20"/>
                <w:szCs w:val="20"/>
              </w:rPr>
              <w:t>1</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0E4BA9D0"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07BE5640"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2BFF85E1"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04BFDE29" w14:textId="77777777" w:rsidR="00EF0610" w:rsidRPr="007857D5" w:rsidRDefault="00EF0610" w:rsidP="001969B1">
            <w:pPr>
              <w:spacing w:line="238" w:lineRule="auto"/>
              <w:rPr>
                <w:sz w:val="20"/>
                <w:szCs w:val="20"/>
              </w:rPr>
            </w:pPr>
          </w:p>
        </w:tc>
      </w:tr>
      <w:tr w:rsidR="00EF0610" w:rsidRPr="007857D5" w14:paraId="25FC9516"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40F64F87" w14:textId="77777777" w:rsidR="00EF0610" w:rsidRPr="007857D5" w:rsidRDefault="00EF0610" w:rsidP="001969B1">
            <w:pPr>
              <w:spacing w:line="238" w:lineRule="auto"/>
              <w:rPr>
                <w:sz w:val="20"/>
                <w:szCs w:val="20"/>
              </w:rPr>
            </w:pPr>
            <w:r w:rsidRPr="007857D5">
              <w:rPr>
                <w:sz w:val="20"/>
                <w:szCs w:val="20"/>
              </w:rPr>
              <w:t>2</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4455CC87"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2A9432C2"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126BFC8B"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53C41F96" w14:textId="77777777" w:rsidR="00EF0610" w:rsidRPr="007857D5" w:rsidRDefault="00EF0610" w:rsidP="001969B1">
            <w:pPr>
              <w:spacing w:line="238" w:lineRule="auto"/>
              <w:rPr>
                <w:sz w:val="20"/>
                <w:szCs w:val="20"/>
              </w:rPr>
            </w:pPr>
          </w:p>
        </w:tc>
      </w:tr>
      <w:tr w:rsidR="00EF0610" w:rsidRPr="007857D5" w14:paraId="0B2D5AEB"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hideMark/>
          </w:tcPr>
          <w:p w14:paraId="65F02D6E" w14:textId="77777777" w:rsidR="00EF0610" w:rsidRPr="007857D5" w:rsidRDefault="00EF0610" w:rsidP="001969B1">
            <w:pPr>
              <w:spacing w:line="238" w:lineRule="auto"/>
              <w:rPr>
                <w:sz w:val="20"/>
                <w:szCs w:val="20"/>
              </w:rPr>
            </w:pPr>
            <w:r w:rsidRPr="007857D5">
              <w:rPr>
                <w:sz w:val="20"/>
                <w:szCs w:val="20"/>
              </w:rPr>
              <w:t>…</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4A0BB6E4"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3E74322D"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0AB5D107"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7C20A380" w14:textId="77777777" w:rsidR="00EF0610" w:rsidRPr="007857D5" w:rsidRDefault="00EF0610" w:rsidP="001969B1">
            <w:pPr>
              <w:spacing w:line="238" w:lineRule="auto"/>
              <w:rPr>
                <w:sz w:val="20"/>
                <w:szCs w:val="20"/>
              </w:rPr>
            </w:pPr>
          </w:p>
        </w:tc>
      </w:tr>
      <w:tr w:rsidR="00EF0610" w:rsidRPr="007857D5" w14:paraId="6768CD60" w14:textId="77777777" w:rsidTr="001969B1">
        <w:trPr>
          <w:trHeight w:val="20"/>
          <w:jc w:val="center"/>
        </w:trPr>
        <w:tc>
          <w:tcPr>
            <w:tcW w:w="4402" w:type="dxa"/>
            <w:tcBorders>
              <w:top w:val="single" w:sz="4" w:space="0" w:color="auto"/>
              <w:left w:val="single" w:sz="4" w:space="0" w:color="auto"/>
              <w:bottom w:val="single" w:sz="4" w:space="0" w:color="auto"/>
              <w:right w:val="single" w:sz="4" w:space="0" w:color="auto"/>
            </w:tcBorders>
            <w:tcMar>
              <w:left w:w="57" w:type="dxa"/>
              <w:right w:w="57" w:type="dxa"/>
            </w:tcMar>
          </w:tcPr>
          <w:p w14:paraId="66058EC2" w14:textId="77777777" w:rsidR="00EF0610" w:rsidRPr="007857D5" w:rsidRDefault="00EF0610" w:rsidP="001969B1">
            <w:pPr>
              <w:spacing w:line="238" w:lineRule="auto"/>
              <w:rPr>
                <w:sz w:val="20"/>
                <w:szCs w:val="20"/>
              </w:rPr>
            </w:pPr>
            <w:r>
              <w:rPr>
                <w:sz w:val="20"/>
                <w:szCs w:val="20"/>
              </w:rPr>
              <w:t>Итого</w:t>
            </w:r>
          </w:p>
        </w:tc>
        <w:tc>
          <w:tcPr>
            <w:tcW w:w="1442" w:type="dxa"/>
            <w:tcBorders>
              <w:top w:val="single" w:sz="4" w:space="0" w:color="auto"/>
              <w:left w:val="single" w:sz="4" w:space="0" w:color="auto"/>
              <w:bottom w:val="single" w:sz="4" w:space="0" w:color="auto"/>
              <w:right w:val="single" w:sz="4" w:space="0" w:color="auto"/>
            </w:tcBorders>
            <w:tcMar>
              <w:left w:w="57" w:type="dxa"/>
              <w:right w:w="57" w:type="dxa"/>
            </w:tcMar>
          </w:tcPr>
          <w:p w14:paraId="7E429AD0" w14:textId="77777777" w:rsidR="00EF0610" w:rsidRPr="007857D5" w:rsidRDefault="00EF0610" w:rsidP="001969B1">
            <w:pPr>
              <w:spacing w:line="238" w:lineRule="auto"/>
              <w:rPr>
                <w:sz w:val="20"/>
                <w:szCs w:val="20"/>
              </w:rPr>
            </w:pPr>
          </w:p>
        </w:tc>
        <w:tc>
          <w:tcPr>
            <w:tcW w:w="1119" w:type="dxa"/>
            <w:tcBorders>
              <w:top w:val="single" w:sz="4" w:space="0" w:color="auto"/>
              <w:left w:val="single" w:sz="4" w:space="0" w:color="auto"/>
              <w:bottom w:val="single" w:sz="4" w:space="0" w:color="auto"/>
              <w:right w:val="single" w:sz="4" w:space="0" w:color="auto"/>
            </w:tcBorders>
          </w:tcPr>
          <w:p w14:paraId="5C3A24CF" w14:textId="77777777" w:rsidR="00EF0610" w:rsidRPr="007857D5" w:rsidRDefault="00EF0610" w:rsidP="001969B1">
            <w:pPr>
              <w:spacing w:line="238" w:lineRule="auto"/>
              <w:rPr>
                <w:sz w:val="20"/>
                <w:szCs w:val="20"/>
              </w:rPr>
            </w:pPr>
          </w:p>
        </w:tc>
        <w:tc>
          <w:tcPr>
            <w:tcW w:w="1266" w:type="dxa"/>
            <w:tcBorders>
              <w:top w:val="single" w:sz="4" w:space="0" w:color="auto"/>
              <w:left w:val="single" w:sz="4" w:space="0" w:color="auto"/>
              <w:bottom w:val="single" w:sz="4" w:space="0" w:color="auto"/>
              <w:right w:val="single" w:sz="4" w:space="0" w:color="auto"/>
            </w:tcBorders>
            <w:tcMar>
              <w:left w:w="57" w:type="dxa"/>
              <w:right w:w="57" w:type="dxa"/>
            </w:tcMar>
          </w:tcPr>
          <w:p w14:paraId="3DA2EDCB" w14:textId="77777777" w:rsidR="00EF0610" w:rsidRPr="007857D5" w:rsidRDefault="00EF0610" w:rsidP="001969B1">
            <w:pPr>
              <w:spacing w:line="238" w:lineRule="auto"/>
              <w:rPr>
                <w:sz w:val="20"/>
                <w:szCs w:val="20"/>
              </w:rPr>
            </w:pPr>
          </w:p>
        </w:tc>
        <w:tc>
          <w:tcPr>
            <w:tcW w:w="1421" w:type="dxa"/>
            <w:tcBorders>
              <w:top w:val="single" w:sz="4" w:space="0" w:color="auto"/>
              <w:left w:val="single" w:sz="4" w:space="0" w:color="auto"/>
              <w:bottom w:val="single" w:sz="4" w:space="0" w:color="auto"/>
              <w:right w:val="single" w:sz="4" w:space="0" w:color="auto"/>
            </w:tcBorders>
          </w:tcPr>
          <w:p w14:paraId="2E89615C" w14:textId="77777777" w:rsidR="00EF0610" w:rsidRPr="007857D5" w:rsidRDefault="00EF0610" w:rsidP="001969B1">
            <w:pPr>
              <w:spacing w:line="238" w:lineRule="auto"/>
              <w:rPr>
                <w:sz w:val="20"/>
                <w:szCs w:val="20"/>
              </w:rPr>
            </w:pPr>
          </w:p>
        </w:tc>
      </w:tr>
    </w:tbl>
    <w:p w14:paraId="3866DD63" w14:textId="24D0D0FF" w:rsidR="00D004A3" w:rsidRPr="00606027" w:rsidRDefault="00D004A3" w:rsidP="00D004A3">
      <w:pPr>
        <w:snapToGrid w:val="0"/>
        <w:spacing w:before="200"/>
        <w:jc w:val="center"/>
        <w:rPr>
          <w:b/>
          <w:bCs/>
        </w:rPr>
      </w:pPr>
      <w:r w:rsidRPr="00606027">
        <w:rPr>
          <w:b/>
          <w:bCs/>
        </w:rPr>
        <w:t>2. НАУЧНАЯ СОСТАВЛЯЮЩАЯ ИННОВАЦИОННОГО ПРОЕКТА:</w:t>
      </w:r>
    </w:p>
    <w:p w14:paraId="5D480218" w14:textId="77777777" w:rsidR="00D004A3" w:rsidRPr="00606027" w:rsidRDefault="00D004A3" w:rsidP="00D004A3">
      <w:pPr>
        <w:tabs>
          <w:tab w:val="left" w:pos="667"/>
        </w:tabs>
        <w:spacing w:after="0"/>
      </w:pPr>
      <w:r w:rsidRPr="0043337F">
        <w:t>2.1. </w:t>
      </w:r>
      <w:r w:rsidRPr="00606027">
        <w:t>Научно</w:t>
      </w:r>
      <w:r w:rsidRPr="00606027">
        <w:rPr>
          <w:bCs/>
        </w:rPr>
        <w:t>-техническая</w:t>
      </w:r>
      <w:r w:rsidRPr="00606027">
        <w:t xml:space="preserve"> новизна и обоснование предлагаемых в проекте решений. </w:t>
      </w:r>
    </w:p>
    <w:p w14:paraId="2E853879" w14:textId="77777777" w:rsidR="00D004A3" w:rsidRDefault="00D004A3" w:rsidP="00D004A3">
      <w:pPr>
        <w:tabs>
          <w:tab w:val="left" w:pos="667"/>
        </w:tabs>
        <w:spacing w:after="0"/>
      </w:pPr>
      <w:r w:rsidRPr="00606027">
        <w:t>2.2.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14:paraId="77D8227D" w14:textId="2F8E469F" w:rsidR="00712BAE" w:rsidRPr="00606027" w:rsidRDefault="00712BAE" w:rsidP="00D004A3">
      <w:pPr>
        <w:tabs>
          <w:tab w:val="left" w:pos="667"/>
        </w:tabs>
        <w:spacing w:after="0"/>
      </w:pPr>
      <w:r>
        <w:t>2.3. </w:t>
      </w:r>
      <w:r>
        <w:rPr>
          <w:spacing w:val="-4"/>
        </w:rPr>
        <w:t xml:space="preserve">Обоснование </w:t>
      </w:r>
      <w:r w:rsidRPr="003955DF">
        <w:t>технически</w:t>
      </w:r>
      <w:r>
        <w:t>х</w:t>
      </w:r>
      <w:r w:rsidRPr="003955DF">
        <w:t xml:space="preserve"> параметр</w:t>
      </w:r>
      <w:r>
        <w:t>ов</w:t>
      </w:r>
      <w:r w:rsidRPr="003955DF">
        <w:t>,</w:t>
      </w:r>
      <w:r>
        <w:t xml:space="preserve"> представленных в техническом задании, с точки зрения их соответствия требованиям целевого внешнего рынка</w:t>
      </w:r>
      <w:r w:rsidR="00077D1A">
        <w:rPr>
          <w:rStyle w:val="ad"/>
        </w:rPr>
        <w:footnoteReference w:id="19"/>
      </w:r>
      <w:r>
        <w:t>.</w:t>
      </w:r>
    </w:p>
    <w:p w14:paraId="47D4470F" w14:textId="44817DA4" w:rsidR="00D004A3" w:rsidRPr="00606027" w:rsidRDefault="00D004A3" w:rsidP="00D004A3">
      <w:pPr>
        <w:tabs>
          <w:tab w:val="left" w:pos="667"/>
        </w:tabs>
        <w:spacing w:after="0"/>
      </w:pPr>
      <w:r w:rsidRPr="00606027">
        <w:t>2.</w:t>
      </w:r>
      <w:r w:rsidR="00712BAE">
        <w:t>4</w:t>
      </w:r>
      <w:r w:rsidRPr="00606027">
        <w:t xml:space="preserve">. Имеющийся у коллектива предприятия научный задел по предлагаемой НИОКР, полученные ранее результаты (публикации по теме проекта, протоколы испытаний, в </w:t>
      </w:r>
      <w:proofErr w:type="spellStart"/>
      <w:r w:rsidRPr="00606027">
        <w:t>т.ч</w:t>
      </w:r>
      <w:proofErr w:type="spellEnd"/>
      <w:r w:rsidRPr="00606027">
        <w:t>. указываются документы, подтверждающие право предприятия-заявителя на интеллектуальную собственность по тематике проекта).</w:t>
      </w:r>
    </w:p>
    <w:p w14:paraId="35B6E0C4" w14:textId="36BDC975" w:rsidR="00D004A3" w:rsidRPr="00606027" w:rsidRDefault="00D004A3" w:rsidP="00D004A3">
      <w:pPr>
        <w:tabs>
          <w:tab w:val="left" w:pos="667"/>
        </w:tabs>
        <w:spacing w:after="0"/>
      </w:pPr>
      <w:r w:rsidRPr="00606027">
        <w:t>2.</w:t>
      </w:r>
      <w:r w:rsidR="00712BAE">
        <w:t>5</w:t>
      </w:r>
      <w:r w:rsidRPr="00606027">
        <w:t>. Планы по созданию и защите интеллектуальной собственности.</w:t>
      </w:r>
    </w:p>
    <w:p w14:paraId="7DCE2C49" w14:textId="5EABB96D" w:rsidR="00D4332C" w:rsidRPr="00D004A3" w:rsidRDefault="001E12C6" w:rsidP="009F68C8">
      <w:pPr>
        <w:snapToGrid w:val="0"/>
        <w:spacing w:before="200"/>
        <w:jc w:val="center"/>
        <w:rPr>
          <w:b/>
          <w:bCs/>
        </w:rPr>
      </w:pPr>
      <w:r>
        <w:rPr>
          <w:b/>
          <w:bCs/>
        </w:rPr>
        <w:lastRenderedPageBreak/>
        <w:t>3</w:t>
      </w:r>
      <w:r w:rsidR="00D4332C" w:rsidRPr="00D004A3">
        <w:rPr>
          <w:b/>
          <w:bCs/>
        </w:rPr>
        <w:t>. ПЕРСПЕКТИВЫ КОММЕРЦИАЛИЗАЦИИ:</w:t>
      </w:r>
    </w:p>
    <w:p w14:paraId="6985DDF5" w14:textId="7CF5785D" w:rsidR="00D004A3" w:rsidRPr="00606027" w:rsidRDefault="001E12C6" w:rsidP="009F68C8">
      <w:pPr>
        <w:snapToGrid w:val="0"/>
        <w:spacing w:after="0"/>
      </w:pPr>
      <w:r>
        <w:t>3</w:t>
      </w:r>
      <w:r w:rsidR="00D004A3" w:rsidRPr="00606027">
        <w:t>.1. Объем и емкость рынка продукта, анализ современного состояния и перспектив развития отрасли, в которой реализуется проект (</w:t>
      </w:r>
      <w:r w:rsidR="00D004A3" w:rsidRPr="00606027">
        <w:rPr>
          <w:i/>
        </w:rPr>
        <w:t>если рынок новый, необходимо представить его описание</w:t>
      </w:r>
      <w:r w:rsidR="00D004A3" w:rsidRPr="00606027">
        <w:t>).</w:t>
      </w:r>
    </w:p>
    <w:p w14:paraId="4FA10081" w14:textId="70178BF5" w:rsidR="00D004A3" w:rsidRDefault="001E12C6" w:rsidP="009F68C8">
      <w:pPr>
        <w:spacing w:after="0"/>
      </w:pPr>
      <w:r>
        <w:t>3</w:t>
      </w:r>
      <w:r w:rsidR="00D004A3" w:rsidRPr="00606027">
        <w:t>.2. Сравнение технико-экономических характеристик (включая количественные, качественные и стоимостные характеристики продукции) созда</w:t>
      </w:r>
      <w:r w:rsidR="00D004A3" w:rsidRPr="0043337F">
        <w:t xml:space="preserve">ваемого </w:t>
      </w:r>
      <w:r w:rsidR="00D004A3" w:rsidRPr="00606027">
        <w:t>инновационного продукта с зарубежными и отечественными аналогами (табл. 2):</w:t>
      </w:r>
    </w:p>
    <w:p w14:paraId="6E9D4268" w14:textId="77777777" w:rsidR="00D004A3" w:rsidRPr="00606027" w:rsidRDefault="00D004A3" w:rsidP="009F68C8">
      <w:pPr>
        <w:spacing w:after="0"/>
        <w:jc w:val="right"/>
      </w:pPr>
      <w:r w:rsidRPr="00606027">
        <w:t>Табл. 2.</w:t>
      </w:r>
    </w:p>
    <w:tbl>
      <w:tblPr>
        <w:tblStyle w:val="af0"/>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D004A3" w:rsidRPr="00606027" w14:paraId="01C53799" w14:textId="77777777" w:rsidTr="003140CF">
        <w:trPr>
          <w:jc w:val="center"/>
        </w:trPr>
        <w:tc>
          <w:tcPr>
            <w:tcW w:w="2715" w:type="dxa"/>
            <w:vAlign w:val="center"/>
          </w:tcPr>
          <w:p w14:paraId="22097F0D" w14:textId="77777777" w:rsidR="00D004A3" w:rsidRPr="00606027" w:rsidRDefault="00D004A3" w:rsidP="009F68C8">
            <w:pPr>
              <w:spacing w:after="0"/>
              <w:jc w:val="center"/>
              <w:rPr>
                <w:b/>
              </w:rPr>
            </w:pPr>
            <w:r w:rsidRPr="00606027">
              <w:rPr>
                <w:b/>
              </w:rPr>
              <w:t>Технико-экономические параметры продукта</w:t>
            </w:r>
          </w:p>
        </w:tc>
        <w:tc>
          <w:tcPr>
            <w:tcW w:w="1380" w:type="dxa"/>
            <w:vAlign w:val="center"/>
          </w:tcPr>
          <w:p w14:paraId="615BE585" w14:textId="77777777" w:rsidR="00D004A3" w:rsidRPr="00606027" w:rsidRDefault="00D004A3" w:rsidP="009F68C8">
            <w:pPr>
              <w:spacing w:after="0"/>
              <w:jc w:val="center"/>
              <w:rPr>
                <w:b/>
              </w:rPr>
            </w:pPr>
            <w:r w:rsidRPr="00606027">
              <w:rPr>
                <w:b/>
              </w:rPr>
              <w:t>Аналог 1</w:t>
            </w:r>
          </w:p>
        </w:tc>
        <w:tc>
          <w:tcPr>
            <w:tcW w:w="1380" w:type="dxa"/>
            <w:vAlign w:val="center"/>
          </w:tcPr>
          <w:p w14:paraId="1D810A51" w14:textId="77777777" w:rsidR="00D004A3" w:rsidRPr="00606027" w:rsidRDefault="00D004A3" w:rsidP="009F68C8">
            <w:pPr>
              <w:spacing w:after="0"/>
              <w:jc w:val="center"/>
              <w:rPr>
                <w:b/>
              </w:rPr>
            </w:pPr>
            <w:r w:rsidRPr="00606027">
              <w:rPr>
                <w:b/>
              </w:rPr>
              <w:t>Аналог 2</w:t>
            </w:r>
          </w:p>
        </w:tc>
        <w:tc>
          <w:tcPr>
            <w:tcW w:w="1380" w:type="dxa"/>
            <w:vAlign w:val="center"/>
          </w:tcPr>
          <w:p w14:paraId="7A758796" w14:textId="77777777" w:rsidR="00D004A3" w:rsidRPr="00606027" w:rsidRDefault="00D004A3" w:rsidP="009F68C8">
            <w:pPr>
              <w:spacing w:after="0"/>
              <w:jc w:val="center"/>
              <w:rPr>
                <w:b/>
              </w:rPr>
            </w:pPr>
            <w:r w:rsidRPr="00606027">
              <w:rPr>
                <w:b/>
              </w:rPr>
              <w:t>Аналог 3</w:t>
            </w:r>
          </w:p>
        </w:tc>
        <w:tc>
          <w:tcPr>
            <w:tcW w:w="1380" w:type="dxa"/>
            <w:vAlign w:val="center"/>
          </w:tcPr>
          <w:p w14:paraId="09DF6E3F" w14:textId="77777777" w:rsidR="00D004A3" w:rsidRPr="00606027" w:rsidRDefault="00D004A3" w:rsidP="009F68C8">
            <w:pPr>
              <w:spacing w:after="0"/>
              <w:jc w:val="center"/>
              <w:rPr>
                <w:b/>
              </w:rPr>
            </w:pPr>
            <w:r w:rsidRPr="00606027">
              <w:rPr>
                <w:b/>
              </w:rPr>
              <w:t>Аналог …</w:t>
            </w:r>
          </w:p>
        </w:tc>
        <w:tc>
          <w:tcPr>
            <w:tcW w:w="1380" w:type="dxa"/>
            <w:vAlign w:val="center"/>
          </w:tcPr>
          <w:p w14:paraId="5B9517F7" w14:textId="77777777" w:rsidR="00D004A3" w:rsidRPr="00606027" w:rsidRDefault="00D004A3" w:rsidP="009F68C8">
            <w:pPr>
              <w:spacing w:after="0"/>
              <w:jc w:val="center"/>
              <w:rPr>
                <w:b/>
              </w:rPr>
            </w:pPr>
            <w:r w:rsidRPr="00606027">
              <w:rPr>
                <w:b/>
              </w:rPr>
              <w:t>Созда</w:t>
            </w:r>
            <w:r>
              <w:rPr>
                <w:b/>
              </w:rPr>
              <w:t>ваемый</w:t>
            </w:r>
            <w:r w:rsidRPr="00606027">
              <w:rPr>
                <w:b/>
              </w:rPr>
              <w:t xml:space="preserve"> продукт</w:t>
            </w:r>
          </w:p>
        </w:tc>
      </w:tr>
      <w:tr w:rsidR="00D004A3" w:rsidRPr="00606027" w14:paraId="5798A4AA" w14:textId="77777777" w:rsidTr="003140CF">
        <w:trPr>
          <w:jc w:val="center"/>
        </w:trPr>
        <w:tc>
          <w:tcPr>
            <w:tcW w:w="2715" w:type="dxa"/>
          </w:tcPr>
          <w:p w14:paraId="05F2AC65" w14:textId="77777777" w:rsidR="00D004A3" w:rsidRPr="00606027" w:rsidRDefault="00D004A3" w:rsidP="009F68C8">
            <w:pPr>
              <w:spacing w:after="0"/>
            </w:pPr>
            <w:r w:rsidRPr="00606027">
              <w:t>1</w:t>
            </w:r>
          </w:p>
        </w:tc>
        <w:tc>
          <w:tcPr>
            <w:tcW w:w="1380" w:type="dxa"/>
          </w:tcPr>
          <w:p w14:paraId="49CC60EE" w14:textId="77777777" w:rsidR="00D004A3" w:rsidRPr="00606027" w:rsidRDefault="00D004A3" w:rsidP="009F68C8">
            <w:pPr>
              <w:spacing w:after="0"/>
            </w:pPr>
          </w:p>
        </w:tc>
        <w:tc>
          <w:tcPr>
            <w:tcW w:w="1380" w:type="dxa"/>
          </w:tcPr>
          <w:p w14:paraId="40AF6ACF" w14:textId="77777777" w:rsidR="00D004A3" w:rsidRPr="00606027" w:rsidRDefault="00D004A3" w:rsidP="009F68C8">
            <w:pPr>
              <w:spacing w:after="0"/>
            </w:pPr>
          </w:p>
        </w:tc>
        <w:tc>
          <w:tcPr>
            <w:tcW w:w="1380" w:type="dxa"/>
          </w:tcPr>
          <w:p w14:paraId="24A16862" w14:textId="77777777" w:rsidR="00D004A3" w:rsidRPr="00606027" w:rsidRDefault="00D004A3" w:rsidP="009F68C8">
            <w:pPr>
              <w:spacing w:after="0"/>
            </w:pPr>
          </w:p>
        </w:tc>
        <w:tc>
          <w:tcPr>
            <w:tcW w:w="1380" w:type="dxa"/>
          </w:tcPr>
          <w:p w14:paraId="5F2E41A1" w14:textId="77777777" w:rsidR="00D004A3" w:rsidRPr="00606027" w:rsidRDefault="00D004A3" w:rsidP="009F68C8">
            <w:pPr>
              <w:spacing w:after="0"/>
            </w:pPr>
          </w:p>
        </w:tc>
        <w:tc>
          <w:tcPr>
            <w:tcW w:w="1380" w:type="dxa"/>
          </w:tcPr>
          <w:p w14:paraId="0C98A904" w14:textId="77777777" w:rsidR="00D004A3" w:rsidRPr="00606027" w:rsidRDefault="00D004A3" w:rsidP="009F68C8">
            <w:pPr>
              <w:spacing w:after="0"/>
            </w:pPr>
          </w:p>
        </w:tc>
      </w:tr>
      <w:tr w:rsidR="00D004A3" w:rsidRPr="00606027" w14:paraId="5AD50FBF" w14:textId="77777777" w:rsidTr="003140CF">
        <w:trPr>
          <w:jc w:val="center"/>
        </w:trPr>
        <w:tc>
          <w:tcPr>
            <w:tcW w:w="2715" w:type="dxa"/>
          </w:tcPr>
          <w:p w14:paraId="15F20007" w14:textId="77777777" w:rsidR="00D004A3" w:rsidRPr="00606027" w:rsidRDefault="00D004A3" w:rsidP="009F68C8">
            <w:pPr>
              <w:spacing w:after="0"/>
            </w:pPr>
            <w:r w:rsidRPr="00606027">
              <w:t>2</w:t>
            </w:r>
          </w:p>
        </w:tc>
        <w:tc>
          <w:tcPr>
            <w:tcW w:w="1380" w:type="dxa"/>
          </w:tcPr>
          <w:p w14:paraId="7FF7C017" w14:textId="77777777" w:rsidR="00D004A3" w:rsidRPr="00606027" w:rsidRDefault="00D004A3" w:rsidP="009F68C8">
            <w:pPr>
              <w:spacing w:after="0"/>
            </w:pPr>
          </w:p>
        </w:tc>
        <w:tc>
          <w:tcPr>
            <w:tcW w:w="1380" w:type="dxa"/>
          </w:tcPr>
          <w:p w14:paraId="5E91315B" w14:textId="77777777" w:rsidR="00D004A3" w:rsidRPr="00606027" w:rsidRDefault="00D004A3" w:rsidP="009F68C8">
            <w:pPr>
              <w:spacing w:after="0"/>
            </w:pPr>
          </w:p>
        </w:tc>
        <w:tc>
          <w:tcPr>
            <w:tcW w:w="1380" w:type="dxa"/>
          </w:tcPr>
          <w:p w14:paraId="031F6BC5" w14:textId="77777777" w:rsidR="00D004A3" w:rsidRPr="00606027" w:rsidRDefault="00D004A3" w:rsidP="009F68C8">
            <w:pPr>
              <w:spacing w:after="0"/>
            </w:pPr>
          </w:p>
        </w:tc>
        <w:tc>
          <w:tcPr>
            <w:tcW w:w="1380" w:type="dxa"/>
          </w:tcPr>
          <w:p w14:paraId="677613C5" w14:textId="77777777" w:rsidR="00D004A3" w:rsidRPr="00606027" w:rsidRDefault="00D004A3" w:rsidP="009F68C8">
            <w:pPr>
              <w:spacing w:after="0"/>
            </w:pPr>
          </w:p>
        </w:tc>
        <w:tc>
          <w:tcPr>
            <w:tcW w:w="1380" w:type="dxa"/>
          </w:tcPr>
          <w:p w14:paraId="37E1570B" w14:textId="77777777" w:rsidR="00D004A3" w:rsidRPr="00606027" w:rsidRDefault="00D004A3" w:rsidP="009F68C8">
            <w:pPr>
              <w:spacing w:after="0"/>
            </w:pPr>
          </w:p>
        </w:tc>
      </w:tr>
      <w:tr w:rsidR="00D004A3" w:rsidRPr="00606027" w14:paraId="5CA37257" w14:textId="77777777" w:rsidTr="003140CF">
        <w:trPr>
          <w:jc w:val="center"/>
        </w:trPr>
        <w:tc>
          <w:tcPr>
            <w:tcW w:w="2715" w:type="dxa"/>
          </w:tcPr>
          <w:p w14:paraId="3AC9E88E" w14:textId="77777777" w:rsidR="00D004A3" w:rsidRPr="00606027" w:rsidRDefault="00D004A3" w:rsidP="009F68C8">
            <w:pPr>
              <w:spacing w:after="0"/>
            </w:pPr>
            <w:r w:rsidRPr="00606027">
              <w:t>…</w:t>
            </w:r>
          </w:p>
        </w:tc>
        <w:tc>
          <w:tcPr>
            <w:tcW w:w="1380" w:type="dxa"/>
          </w:tcPr>
          <w:p w14:paraId="6EEB6514" w14:textId="77777777" w:rsidR="00D004A3" w:rsidRPr="00606027" w:rsidRDefault="00D004A3" w:rsidP="009F68C8">
            <w:pPr>
              <w:spacing w:after="0"/>
            </w:pPr>
          </w:p>
        </w:tc>
        <w:tc>
          <w:tcPr>
            <w:tcW w:w="1380" w:type="dxa"/>
          </w:tcPr>
          <w:p w14:paraId="579193C5" w14:textId="77777777" w:rsidR="00D004A3" w:rsidRPr="00606027" w:rsidRDefault="00D004A3" w:rsidP="009F68C8">
            <w:pPr>
              <w:spacing w:after="0"/>
            </w:pPr>
          </w:p>
        </w:tc>
        <w:tc>
          <w:tcPr>
            <w:tcW w:w="1380" w:type="dxa"/>
          </w:tcPr>
          <w:p w14:paraId="06DECECD" w14:textId="77777777" w:rsidR="00D004A3" w:rsidRPr="00606027" w:rsidRDefault="00D004A3" w:rsidP="009F68C8">
            <w:pPr>
              <w:spacing w:after="0"/>
            </w:pPr>
          </w:p>
        </w:tc>
        <w:tc>
          <w:tcPr>
            <w:tcW w:w="1380" w:type="dxa"/>
          </w:tcPr>
          <w:p w14:paraId="2CB046F8" w14:textId="77777777" w:rsidR="00D004A3" w:rsidRPr="00606027" w:rsidRDefault="00D004A3" w:rsidP="009F68C8">
            <w:pPr>
              <w:spacing w:after="0"/>
            </w:pPr>
          </w:p>
        </w:tc>
        <w:tc>
          <w:tcPr>
            <w:tcW w:w="1380" w:type="dxa"/>
          </w:tcPr>
          <w:p w14:paraId="019F704A" w14:textId="77777777" w:rsidR="00D004A3" w:rsidRPr="00606027" w:rsidRDefault="00D004A3" w:rsidP="009F68C8">
            <w:pPr>
              <w:spacing w:after="0"/>
            </w:pPr>
          </w:p>
        </w:tc>
      </w:tr>
    </w:tbl>
    <w:p w14:paraId="05665AF0" w14:textId="52611FBA" w:rsidR="00D004A3" w:rsidRPr="002455D7" w:rsidRDefault="001E12C6" w:rsidP="009F68C8">
      <w:pPr>
        <w:snapToGrid w:val="0"/>
        <w:spacing w:before="120" w:after="0"/>
      </w:pPr>
      <w:r>
        <w:t>3</w:t>
      </w:r>
      <w:r w:rsidR="00D004A3" w:rsidRPr="002455D7">
        <w:t>.3</w:t>
      </w:r>
      <w:r w:rsidR="00D004A3">
        <w:t>. </w:t>
      </w:r>
      <w:r w:rsidR="00D004A3" w:rsidRPr="002455D7">
        <w:t>Целевые сегменты потребителей (рынки) создаваемого продукта и оценка их емкости</w:t>
      </w:r>
      <w:r w:rsidR="00D03F35">
        <w:t xml:space="preserve"> по каждой из целевых стран, включая Россию</w:t>
      </w:r>
      <w:r w:rsidR="00D004A3" w:rsidRPr="002455D7">
        <w:t>.</w:t>
      </w:r>
    </w:p>
    <w:p w14:paraId="42BB5445" w14:textId="730B07CC" w:rsidR="00D004A3" w:rsidRPr="002455D7" w:rsidRDefault="001E12C6" w:rsidP="009F68C8">
      <w:pPr>
        <w:snapToGrid w:val="0"/>
        <w:spacing w:after="0"/>
      </w:pPr>
      <w:r>
        <w:t>3</w:t>
      </w:r>
      <w:r w:rsidR="00D004A3" w:rsidRPr="002455D7">
        <w:t>.4. Потенциальные клиенты (заказчики)</w:t>
      </w:r>
      <w:r w:rsidR="00D004A3" w:rsidRPr="002455D7">
        <w:rPr>
          <w:rStyle w:val="ad"/>
        </w:rPr>
        <w:footnoteReference w:id="20"/>
      </w:r>
      <w:r w:rsidR="00D03F35">
        <w:t xml:space="preserve"> за рубежом и в России</w:t>
      </w:r>
      <w:r w:rsidR="00D004A3" w:rsidRPr="002455D7">
        <w:t>.</w:t>
      </w:r>
    </w:p>
    <w:p w14:paraId="279CC5EA" w14:textId="0937062A" w:rsidR="00D004A3" w:rsidRPr="002455D7" w:rsidRDefault="001E12C6" w:rsidP="009F68C8">
      <w:pPr>
        <w:snapToGrid w:val="0"/>
        <w:spacing w:after="0"/>
      </w:pPr>
      <w:r>
        <w:t>3</w:t>
      </w:r>
      <w:r w:rsidR="00D004A3" w:rsidRPr="002455D7">
        <w:t>.5. Описание бизнес-модели проекта, плана продаж</w:t>
      </w:r>
      <w:r w:rsidR="00D004A3" w:rsidRPr="002455D7">
        <w:rPr>
          <w:rStyle w:val="ad"/>
        </w:rPr>
        <w:footnoteReference w:id="21"/>
      </w:r>
      <w:r w:rsidR="00D004A3" w:rsidRPr="002455D7">
        <w:t xml:space="preserve">. </w:t>
      </w:r>
    </w:p>
    <w:p w14:paraId="44617C99" w14:textId="16769037" w:rsidR="00D004A3" w:rsidRPr="002455D7" w:rsidRDefault="001E12C6" w:rsidP="009F68C8">
      <w:pPr>
        <w:snapToGrid w:val="0"/>
        <w:spacing w:after="0"/>
      </w:pPr>
      <w:r>
        <w:t>3</w:t>
      </w:r>
      <w:r w:rsidR="00D004A3" w:rsidRPr="0043337F">
        <w:t>.6</w:t>
      </w:r>
      <w:r w:rsidR="00D004A3" w:rsidRPr="002455D7">
        <w:t>. Стратегия продвижения продукта на рынк</w:t>
      </w:r>
      <w:r w:rsidR="00D03F35">
        <w:t>и</w:t>
      </w:r>
      <w:r w:rsidR="00D004A3" w:rsidRPr="002455D7">
        <w:t>.</w:t>
      </w:r>
    </w:p>
    <w:p w14:paraId="6AF5C435" w14:textId="5D87534A" w:rsidR="00D4332C" w:rsidRPr="003D4495" w:rsidRDefault="001E12C6" w:rsidP="009F68C8">
      <w:pPr>
        <w:snapToGrid w:val="0"/>
        <w:spacing w:before="200"/>
        <w:jc w:val="center"/>
        <w:rPr>
          <w:b/>
          <w:bCs/>
          <w:sz w:val="22"/>
          <w:szCs w:val="22"/>
        </w:rPr>
      </w:pPr>
      <w:r>
        <w:rPr>
          <w:b/>
          <w:bCs/>
          <w:sz w:val="22"/>
          <w:szCs w:val="22"/>
        </w:rPr>
        <w:t>4</w:t>
      </w:r>
      <w:r w:rsidR="00D4332C" w:rsidRPr="003D4495">
        <w:rPr>
          <w:b/>
          <w:bCs/>
          <w:sz w:val="22"/>
          <w:szCs w:val="22"/>
        </w:rPr>
        <w:t>. КОМАНДА ПРОЕКТА:</w:t>
      </w:r>
    </w:p>
    <w:p w14:paraId="71752228" w14:textId="2B931866" w:rsidR="00D004A3" w:rsidRPr="002455D7" w:rsidRDefault="001E12C6" w:rsidP="009F68C8">
      <w:pPr>
        <w:snapToGrid w:val="0"/>
        <w:spacing w:after="0"/>
      </w:pPr>
      <w:r>
        <w:t>4</w:t>
      </w:r>
      <w:r w:rsidR="00D004A3" w:rsidRPr="002455D7">
        <w:t>.1.</w:t>
      </w:r>
      <w:r w:rsidR="00D004A3">
        <w:t> </w:t>
      </w:r>
      <w:r w:rsidR="00D004A3"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(табл. 2).</w:t>
      </w:r>
    </w:p>
    <w:p w14:paraId="35AC50F1" w14:textId="77777777" w:rsidR="00D004A3" w:rsidRPr="002455D7" w:rsidRDefault="00D004A3" w:rsidP="009F68C8">
      <w:pPr>
        <w:snapToGrid w:val="0"/>
        <w:spacing w:after="0"/>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842"/>
        <w:gridCol w:w="2886"/>
      </w:tblGrid>
      <w:tr w:rsidR="00D004A3" w:rsidRPr="002455D7" w14:paraId="672BF8FA" w14:textId="77777777" w:rsidTr="00680951">
        <w:trPr>
          <w:trHeight w:val="20"/>
        </w:trPr>
        <w:tc>
          <w:tcPr>
            <w:tcW w:w="567" w:type="dxa"/>
            <w:shd w:val="clear" w:color="auto" w:fill="auto"/>
            <w:tcMar>
              <w:left w:w="57" w:type="dxa"/>
              <w:right w:w="57" w:type="dxa"/>
            </w:tcMar>
            <w:vAlign w:val="center"/>
          </w:tcPr>
          <w:p w14:paraId="2EAA037F" w14:textId="77777777" w:rsidR="00D004A3" w:rsidRPr="002455D7" w:rsidRDefault="00D004A3" w:rsidP="00680951">
            <w:pPr>
              <w:snapToGrid w:val="0"/>
              <w:spacing w:after="0"/>
              <w:jc w:val="center"/>
              <w:rPr>
                <w:b/>
                <w:color w:val="000000"/>
              </w:rPr>
            </w:pPr>
            <w:r w:rsidRPr="002455D7">
              <w:rPr>
                <w:b/>
                <w:color w:val="000000"/>
              </w:rPr>
              <w:t>№ п/п</w:t>
            </w:r>
          </w:p>
        </w:tc>
        <w:tc>
          <w:tcPr>
            <w:tcW w:w="1418" w:type="dxa"/>
            <w:shd w:val="clear" w:color="auto" w:fill="auto"/>
            <w:tcMar>
              <w:left w:w="57" w:type="dxa"/>
              <w:right w:w="57" w:type="dxa"/>
            </w:tcMar>
            <w:vAlign w:val="center"/>
          </w:tcPr>
          <w:p w14:paraId="4B54DFB9" w14:textId="77777777" w:rsidR="00D004A3" w:rsidRPr="002455D7" w:rsidRDefault="00D004A3" w:rsidP="00680951">
            <w:pPr>
              <w:snapToGrid w:val="0"/>
              <w:spacing w:after="0"/>
              <w:jc w:val="center"/>
              <w:rPr>
                <w:b/>
                <w:color w:val="000000"/>
              </w:rPr>
            </w:pPr>
            <w:r w:rsidRPr="002455D7">
              <w:rPr>
                <w:b/>
                <w:color w:val="000000"/>
              </w:rPr>
              <w:t>ФИО сотрудника</w:t>
            </w:r>
            <w:r w:rsidRPr="002455D7">
              <w:rPr>
                <w:rStyle w:val="ad"/>
                <w:b/>
                <w:color w:val="000000"/>
              </w:rPr>
              <w:footnoteReference w:id="22"/>
            </w:r>
          </w:p>
        </w:tc>
        <w:tc>
          <w:tcPr>
            <w:tcW w:w="1650" w:type="dxa"/>
            <w:shd w:val="clear" w:color="auto" w:fill="auto"/>
            <w:tcMar>
              <w:left w:w="57" w:type="dxa"/>
              <w:right w:w="57" w:type="dxa"/>
            </w:tcMar>
            <w:vAlign w:val="center"/>
          </w:tcPr>
          <w:p w14:paraId="1217AC14" w14:textId="77777777" w:rsidR="00D004A3" w:rsidRPr="0043337F" w:rsidRDefault="00D004A3" w:rsidP="00680951">
            <w:pPr>
              <w:snapToGrid w:val="0"/>
              <w:spacing w:after="0"/>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vAlign w:val="center"/>
          </w:tcPr>
          <w:p w14:paraId="31313603" w14:textId="77777777" w:rsidR="00D004A3" w:rsidRPr="002455D7" w:rsidRDefault="00D004A3" w:rsidP="00680951">
            <w:pPr>
              <w:snapToGrid w:val="0"/>
              <w:spacing w:after="0"/>
              <w:jc w:val="center"/>
              <w:rPr>
                <w:b/>
                <w:color w:val="000000"/>
              </w:rPr>
            </w:pPr>
            <w:r w:rsidRPr="002455D7">
              <w:rPr>
                <w:b/>
                <w:color w:val="000000"/>
              </w:rPr>
              <w:t>Роль в команде проекта</w:t>
            </w:r>
          </w:p>
        </w:tc>
        <w:tc>
          <w:tcPr>
            <w:tcW w:w="1842" w:type="dxa"/>
            <w:shd w:val="clear" w:color="auto" w:fill="auto"/>
            <w:tcMar>
              <w:left w:w="57" w:type="dxa"/>
              <w:right w:w="57" w:type="dxa"/>
            </w:tcMar>
            <w:vAlign w:val="center"/>
          </w:tcPr>
          <w:p w14:paraId="47F1D427" w14:textId="77777777" w:rsidR="00D004A3" w:rsidRPr="002455D7" w:rsidRDefault="00D004A3" w:rsidP="00680951">
            <w:pPr>
              <w:snapToGrid w:val="0"/>
              <w:spacing w:after="0"/>
              <w:jc w:val="center"/>
              <w:rPr>
                <w:b/>
                <w:color w:val="000000"/>
              </w:rPr>
            </w:pPr>
            <w:r w:rsidRPr="002455D7">
              <w:rPr>
                <w:b/>
                <w:color w:val="000000"/>
              </w:rPr>
              <w:t>Квалификация</w:t>
            </w:r>
          </w:p>
        </w:tc>
        <w:tc>
          <w:tcPr>
            <w:tcW w:w="2886" w:type="dxa"/>
            <w:shd w:val="clear" w:color="auto" w:fill="auto"/>
            <w:tcMar>
              <w:left w:w="57" w:type="dxa"/>
              <w:right w:w="57" w:type="dxa"/>
            </w:tcMar>
            <w:vAlign w:val="center"/>
          </w:tcPr>
          <w:p w14:paraId="2364A573" w14:textId="77777777" w:rsidR="00D004A3" w:rsidRPr="002455D7" w:rsidRDefault="00D004A3" w:rsidP="00680951">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D004A3" w:rsidRPr="002455D7" w14:paraId="2D0B2AC5" w14:textId="77777777" w:rsidTr="00680951">
        <w:trPr>
          <w:trHeight w:val="20"/>
        </w:trPr>
        <w:tc>
          <w:tcPr>
            <w:tcW w:w="567" w:type="dxa"/>
            <w:shd w:val="clear" w:color="auto" w:fill="auto"/>
            <w:tcMar>
              <w:left w:w="57" w:type="dxa"/>
              <w:right w:w="57" w:type="dxa"/>
            </w:tcMar>
          </w:tcPr>
          <w:p w14:paraId="1CFB849C" w14:textId="77777777" w:rsidR="00D004A3" w:rsidRPr="002455D7" w:rsidRDefault="00D004A3" w:rsidP="009F68C8">
            <w:pPr>
              <w:snapToGrid w:val="0"/>
              <w:spacing w:after="0"/>
              <w:rPr>
                <w:color w:val="000000"/>
              </w:rPr>
            </w:pPr>
            <w:r w:rsidRPr="002455D7">
              <w:rPr>
                <w:color w:val="000000"/>
              </w:rPr>
              <w:t>1.</w:t>
            </w:r>
          </w:p>
        </w:tc>
        <w:tc>
          <w:tcPr>
            <w:tcW w:w="1418" w:type="dxa"/>
            <w:shd w:val="clear" w:color="auto" w:fill="auto"/>
            <w:tcMar>
              <w:left w:w="57" w:type="dxa"/>
              <w:right w:w="57" w:type="dxa"/>
            </w:tcMar>
          </w:tcPr>
          <w:p w14:paraId="781B1CD3" w14:textId="77777777"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14:paraId="432DC7C8" w14:textId="77777777"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14:paraId="4E562AAF" w14:textId="77777777" w:rsidR="00D004A3" w:rsidRPr="002455D7" w:rsidRDefault="00D004A3" w:rsidP="009F68C8">
            <w:pPr>
              <w:snapToGrid w:val="0"/>
              <w:spacing w:after="0"/>
              <w:rPr>
                <w:color w:val="000000"/>
              </w:rPr>
            </w:pPr>
          </w:p>
        </w:tc>
        <w:tc>
          <w:tcPr>
            <w:tcW w:w="1842" w:type="dxa"/>
            <w:shd w:val="clear" w:color="auto" w:fill="auto"/>
            <w:tcMar>
              <w:left w:w="57" w:type="dxa"/>
              <w:right w:w="57" w:type="dxa"/>
            </w:tcMar>
          </w:tcPr>
          <w:p w14:paraId="5AB04C0C" w14:textId="77777777" w:rsidR="00D004A3" w:rsidRPr="002455D7" w:rsidRDefault="00D004A3" w:rsidP="009F68C8">
            <w:pPr>
              <w:snapToGrid w:val="0"/>
              <w:spacing w:after="0"/>
              <w:rPr>
                <w:color w:val="000000"/>
              </w:rPr>
            </w:pPr>
          </w:p>
        </w:tc>
        <w:tc>
          <w:tcPr>
            <w:tcW w:w="2886" w:type="dxa"/>
            <w:shd w:val="clear" w:color="auto" w:fill="auto"/>
            <w:tcMar>
              <w:left w:w="57" w:type="dxa"/>
              <w:right w:w="57" w:type="dxa"/>
            </w:tcMar>
          </w:tcPr>
          <w:p w14:paraId="38624559" w14:textId="77777777" w:rsidR="00D004A3" w:rsidRPr="002455D7" w:rsidRDefault="00D004A3" w:rsidP="009F68C8">
            <w:pPr>
              <w:snapToGrid w:val="0"/>
              <w:spacing w:after="0"/>
              <w:rPr>
                <w:color w:val="000000"/>
              </w:rPr>
            </w:pPr>
          </w:p>
        </w:tc>
      </w:tr>
      <w:tr w:rsidR="00D004A3" w:rsidRPr="002455D7" w14:paraId="7BAA2201" w14:textId="77777777" w:rsidTr="00680951">
        <w:trPr>
          <w:trHeight w:val="20"/>
        </w:trPr>
        <w:tc>
          <w:tcPr>
            <w:tcW w:w="567" w:type="dxa"/>
            <w:shd w:val="clear" w:color="auto" w:fill="auto"/>
            <w:tcMar>
              <w:left w:w="57" w:type="dxa"/>
              <w:right w:w="57" w:type="dxa"/>
            </w:tcMar>
          </w:tcPr>
          <w:p w14:paraId="20748D54" w14:textId="77777777" w:rsidR="00D004A3" w:rsidRPr="002455D7" w:rsidRDefault="00D004A3" w:rsidP="009F68C8">
            <w:pPr>
              <w:snapToGrid w:val="0"/>
              <w:spacing w:after="0"/>
              <w:rPr>
                <w:color w:val="000000"/>
              </w:rPr>
            </w:pPr>
            <w:r w:rsidRPr="002455D7">
              <w:rPr>
                <w:color w:val="000000"/>
              </w:rPr>
              <w:t>2.</w:t>
            </w:r>
          </w:p>
        </w:tc>
        <w:tc>
          <w:tcPr>
            <w:tcW w:w="1418" w:type="dxa"/>
            <w:shd w:val="clear" w:color="auto" w:fill="auto"/>
            <w:tcMar>
              <w:left w:w="57" w:type="dxa"/>
              <w:right w:w="57" w:type="dxa"/>
            </w:tcMar>
          </w:tcPr>
          <w:p w14:paraId="325E871D" w14:textId="77777777"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14:paraId="6F7234D4" w14:textId="77777777"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14:paraId="0B61AC4B" w14:textId="77777777" w:rsidR="00D004A3" w:rsidRPr="002455D7" w:rsidRDefault="00D004A3" w:rsidP="009F68C8">
            <w:pPr>
              <w:snapToGrid w:val="0"/>
              <w:spacing w:after="0"/>
              <w:rPr>
                <w:color w:val="000000"/>
              </w:rPr>
            </w:pPr>
          </w:p>
        </w:tc>
        <w:tc>
          <w:tcPr>
            <w:tcW w:w="1842" w:type="dxa"/>
            <w:shd w:val="clear" w:color="auto" w:fill="auto"/>
            <w:tcMar>
              <w:left w:w="57" w:type="dxa"/>
              <w:right w:w="57" w:type="dxa"/>
            </w:tcMar>
          </w:tcPr>
          <w:p w14:paraId="3D1B75B7" w14:textId="77777777" w:rsidR="00D004A3" w:rsidRPr="002455D7" w:rsidRDefault="00D004A3" w:rsidP="009F68C8">
            <w:pPr>
              <w:snapToGrid w:val="0"/>
              <w:spacing w:after="0"/>
              <w:rPr>
                <w:color w:val="000000"/>
              </w:rPr>
            </w:pPr>
          </w:p>
        </w:tc>
        <w:tc>
          <w:tcPr>
            <w:tcW w:w="2886" w:type="dxa"/>
            <w:shd w:val="clear" w:color="auto" w:fill="auto"/>
            <w:tcMar>
              <w:left w:w="57" w:type="dxa"/>
              <w:right w:w="57" w:type="dxa"/>
            </w:tcMar>
          </w:tcPr>
          <w:p w14:paraId="617FB75C" w14:textId="77777777" w:rsidR="00D004A3" w:rsidRPr="002455D7" w:rsidRDefault="00D004A3" w:rsidP="009F68C8">
            <w:pPr>
              <w:snapToGrid w:val="0"/>
              <w:spacing w:after="0"/>
              <w:rPr>
                <w:color w:val="000000"/>
              </w:rPr>
            </w:pPr>
          </w:p>
        </w:tc>
      </w:tr>
      <w:tr w:rsidR="00D004A3" w:rsidRPr="002455D7" w14:paraId="0A63BC78" w14:textId="77777777" w:rsidTr="00680951">
        <w:trPr>
          <w:trHeight w:val="20"/>
        </w:trPr>
        <w:tc>
          <w:tcPr>
            <w:tcW w:w="567" w:type="dxa"/>
            <w:shd w:val="clear" w:color="auto" w:fill="auto"/>
            <w:tcMar>
              <w:left w:w="57" w:type="dxa"/>
              <w:right w:w="57" w:type="dxa"/>
            </w:tcMar>
          </w:tcPr>
          <w:p w14:paraId="48E77B8C" w14:textId="77777777" w:rsidR="00D004A3" w:rsidRPr="002455D7" w:rsidRDefault="00D004A3" w:rsidP="009F68C8">
            <w:pPr>
              <w:snapToGrid w:val="0"/>
              <w:spacing w:after="0"/>
              <w:rPr>
                <w:color w:val="000000"/>
              </w:rPr>
            </w:pPr>
            <w:r w:rsidRPr="002455D7">
              <w:rPr>
                <w:color w:val="000000"/>
              </w:rPr>
              <w:t>…</w:t>
            </w:r>
          </w:p>
        </w:tc>
        <w:tc>
          <w:tcPr>
            <w:tcW w:w="1418" w:type="dxa"/>
            <w:shd w:val="clear" w:color="auto" w:fill="auto"/>
            <w:tcMar>
              <w:left w:w="57" w:type="dxa"/>
              <w:right w:w="57" w:type="dxa"/>
            </w:tcMar>
          </w:tcPr>
          <w:p w14:paraId="737B7502" w14:textId="77777777"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14:paraId="6244D50C" w14:textId="77777777"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14:paraId="05AE0900" w14:textId="77777777" w:rsidR="00D004A3" w:rsidRPr="002455D7" w:rsidRDefault="00D004A3" w:rsidP="009F68C8">
            <w:pPr>
              <w:snapToGrid w:val="0"/>
              <w:spacing w:after="0"/>
              <w:rPr>
                <w:color w:val="000000"/>
              </w:rPr>
            </w:pPr>
          </w:p>
        </w:tc>
        <w:tc>
          <w:tcPr>
            <w:tcW w:w="1842" w:type="dxa"/>
            <w:shd w:val="clear" w:color="auto" w:fill="auto"/>
            <w:tcMar>
              <w:left w:w="57" w:type="dxa"/>
              <w:right w:w="57" w:type="dxa"/>
            </w:tcMar>
          </w:tcPr>
          <w:p w14:paraId="009BFE19" w14:textId="77777777" w:rsidR="00D004A3" w:rsidRPr="002455D7" w:rsidRDefault="00D004A3" w:rsidP="009F68C8">
            <w:pPr>
              <w:snapToGrid w:val="0"/>
              <w:spacing w:after="0"/>
              <w:rPr>
                <w:color w:val="000000"/>
              </w:rPr>
            </w:pPr>
          </w:p>
        </w:tc>
        <w:tc>
          <w:tcPr>
            <w:tcW w:w="2886" w:type="dxa"/>
            <w:shd w:val="clear" w:color="auto" w:fill="auto"/>
            <w:tcMar>
              <w:left w:w="57" w:type="dxa"/>
              <w:right w:w="57" w:type="dxa"/>
            </w:tcMar>
          </w:tcPr>
          <w:p w14:paraId="7B6FC84A" w14:textId="77777777" w:rsidR="00D004A3" w:rsidRPr="002455D7" w:rsidRDefault="00D004A3" w:rsidP="009F68C8">
            <w:pPr>
              <w:snapToGrid w:val="0"/>
              <w:spacing w:after="0"/>
              <w:rPr>
                <w:color w:val="000000"/>
              </w:rPr>
            </w:pPr>
          </w:p>
        </w:tc>
      </w:tr>
    </w:tbl>
    <w:p w14:paraId="2F41F0BB" w14:textId="451BC4B7" w:rsidR="00D004A3" w:rsidRPr="002455D7" w:rsidRDefault="001E12C6" w:rsidP="009F68C8">
      <w:pPr>
        <w:snapToGrid w:val="0"/>
        <w:spacing w:before="120" w:after="0"/>
        <w:rPr>
          <w:spacing w:val="-4"/>
        </w:rPr>
      </w:pPr>
      <w:r>
        <w:rPr>
          <w:spacing w:val="-4"/>
        </w:rPr>
        <w:t>4</w:t>
      </w:r>
      <w:r w:rsidR="00D004A3"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00D004A3" w:rsidRPr="002455D7">
        <w:rPr>
          <w:rStyle w:val="ad"/>
          <w:spacing w:val="-4"/>
        </w:rPr>
        <w:footnoteReference w:id="23"/>
      </w:r>
      <w:r w:rsidR="00D004A3" w:rsidRPr="002455D7">
        <w:rPr>
          <w:spacing w:val="-4"/>
        </w:rPr>
        <w:t xml:space="preserve">. </w:t>
      </w:r>
    </w:p>
    <w:p w14:paraId="0FBD0510" w14:textId="55567B25" w:rsidR="00D004A3" w:rsidRPr="002455D7" w:rsidRDefault="001E12C6" w:rsidP="009F68C8">
      <w:pPr>
        <w:snapToGrid w:val="0"/>
        <w:spacing w:after="0"/>
      </w:pPr>
      <w:r>
        <w:t>4</w:t>
      </w:r>
      <w:r w:rsidR="00D004A3" w:rsidRPr="0043337F">
        <w:t>.3. Необходимость</w:t>
      </w:r>
      <w:r w:rsidR="00D004A3" w:rsidRPr="002455D7">
        <w:t xml:space="preserve"> привлечения новых специалистов.</w:t>
      </w:r>
    </w:p>
    <w:p w14:paraId="6177E318" w14:textId="71BF0C09" w:rsidR="00D004A3" w:rsidRPr="002455D7" w:rsidRDefault="001E12C6" w:rsidP="009F68C8">
      <w:pPr>
        <w:keepNext/>
        <w:snapToGrid w:val="0"/>
        <w:spacing w:before="240"/>
        <w:jc w:val="center"/>
        <w:rPr>
          <w:b/>
          <w:bCs/>
        </w:rPr>
      </w:pPr>
      <w:bookmarkStart w:id="46" w:name="_Приложение_№2__1"/>
      <w:bookmarkStart w:id="47" w:name="_СВЕДЕНИЯ_О_КВАЛИФИКАЦИИ"/>
      <w:bookmarkStart w:id="48" w:name="_ФОРМА_2._СМЕТА"/>
      <w:bookmarkStart w:id="49" w:name="_ФОРМА_4._"/>
      <w:bookmarkStart w:id="50" w:name="_КРИТЕРИИ_ОЦЕНКИ_ЗАЯВОК"/>
      <w:bookmarkStart w:id="51" w:name="_Toc399829675"/>
      <w:bookmarkStart w:id="52" w:name="_Toc399838321"/>
      <w:bookmarkStart w:id="53" w:name="_Toc405999039"/>
      <w:bookmarkStart w:id="54" w:name="_Toc407360321"/>
      <w:bookmarkStart w:id="55" w:name="_Toc407365179"/>
      <w:bookmarkEnd w:id="21"/>
      <w:bookmarkEnd w:id="22"/>
      <w:bookmarkEnd w:id="42"/>
      <w:bookmarkEnd w:id="46"/>
      <w:bookmarkEnd w:id="47"/>
      <w:bookmarkEnd w:id="48"/>
      <w:bookmarkEnd w:id="49"/>
      <w:bookmarkEnd w:id="50"/>
      <w:r>
        <w:rPr>
          <w:b/>
          <w:bCs/>
        </w:rPr>
        <w:t>5</w:t>
      </w:r>
      <w:r w:rsidR="00D004A3" w:rsidRPr="002455D7">
        <w:rPr>
          <w:b/>
          <w:bCs/>
        </w:rPr>
        <w:t>. РЕАЛИЗАЦИ</w:t>
      </w:r>
      <w:r w:rsidR="00D004A3">
        <w:rPr>
          <w:b/>
          <w:bCs/>
        </w:rPr>
        <w:t>Я</w:t>
      </w:r>
      <w:r w:rsidR="00D004A3" w:rsidRPr="002455D7">
        <w:rPr>
          <w:b/>
          <w:bCs/>
        </w:rPr>
        <w:t xml:space="preserve"> ПРОЕКТА:</w:t>
      </w:r>
    </w:p>
    <w:p w14:paraId="4F4FF6F8" w14:textId="493DAE0E" w:rsidR="00D004A3" w:rsidRPr="00061A2C" w:rsidRDefault="001E12C6" w:rsidP="009F68C8">
      <w:pPr>
        <w:snapToGrid w:val="0"/>
        <w:spacing w:after="0"/>
      </w:pPr>
      <w:r>
        <w:t>5</w:t>
      </w:r>
      <w:r w:rsidR="00D004A3" w:rsidRPr="00061A2C">
        <w:t>.1</w:t>
      </w:r>
      <w:r w:rsidR="00D004A3">
        <w:t>. </w:t>
      </w:r>
      <w:r w:rsidR="00D004A3" w:rsidRPr="00061A2C">
        <w:t>Возможные типы и источники рисков, меры по их уменьшению.</w:t>
      </w:r>
    </w:p>
    <w:p w14:paraId="49C26D79" w14:textId="5E4B216E" w:rsidR="00D004A3" w:rsidRDefault="001E12C6" w:rsidP="00D004A3">
      <w:pPr>
        <w:snapToGrid w:val="0"/>
        <w:spacing w:after="0"/>
      </w:pPr>
      <w:r>
        <w:t>5</w:t>
      </w:r>
      <w:r w:rsidR="00D004A3" w:rsidRPr="002455D7">
        <w:t>.</w:t>
      </w:r>
      <w:r w:rsidR="00D004A3">
        <w:t>2</w:t>
      </w:r>
      <w:r w:rsidR="00D004A3" w:rsidRPr="002455D7">
        <w:t>.</w:t>
      </w:r>
      <w:r w:rsidR="00F33451">
        <w:t> </w:t>
      </w:r>
      <w:r w:rsidR="00D004A3" w:rsidRPr="002455D7">
        <w:t xml:space="preserve">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(Табл.3). </w:t>
      </w:r>
    </w:p>
    <w:p w14:paraId="42EE8B94" w14:textId="77777777" w:rsidR="00F33451" w:rsidRPr="002455D7" w:rsidRDefault="00F33451" w:rsidP="00680951">
      <w:pPr>
        <w:keepNext/>
        <w:spacing w:after="0"/>
        <w:jc w:val="right"/>
      </w:pPr>
      <w:r w:rsidRPr="002455D7">
        <w:lastRenderedPageBreak/>
        <w:t>Табл. 3.</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F33451" w:rsidRPr="002455D7" w14:paraId="4908FD2B" w14:textId="77777777" w:rsidTr="00E2131D">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14:paraId="546D97B0" w14:textId="77777777"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0B611C7F" w14:textId="77777777"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78EFAA5" w14:textId="77777777" w:rsidR="00F33451" w:rsidRPr="002455D7" w:rsidRDefault="00F33451" w:rsidP="00E2131D">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d"/>
                <w:b/>
              </w:rPr>
              <w:footnoteReference w:id="24"/>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3262DC" w14:textId="77777777"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14:paraId="2F076060" w14:textId="77777777" w:rsidR="00F33451" w:rsidRPr="002455D7" w:rsidRDefault="00F33451" w:rsidP="00E2131D">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F33451" w:rsidRPr="002455D7" w14:paraId="0AFE8518" w14:textId="77777777" w:rsidTr="00E2131D">
        <w:trPr>
          <w:trHeight w:val="20"/>
        </w:trPr>
        <w:tc>
          <w:tcPr>
            <w:tcW w:w="472" w:type="dxa"/>
            <w:vMerge w:val="restart"/>
            <w:tcBorders>
              <w:top w:val="single" w:sz="4" w:space="0" w:color="auto"/>
              <w:left w:val="single" w:sz="4" w:space="0" w:color="auto"/>
              <w:right w:val="single" w:sz="4" w:space="0" w:color="auto"/>
            </w:tcBorders>
          </w:tcPr>
          <w:p w14:paraId="78E54098" w14:textId="77777777" w:rsidR="00F33451" w:rsidRPr="002455D7" w:rsidRDefault="00F33451" w:rsidP="00E2131D">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14:paraId="0DEC0F97" w14:textId="77777777"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1EDDD0" w14:textId="77777777"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F3032C1" w14:textId="77777777"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1717E6D0" w14:textId="77777777" w:rsidR="00F33451" w:rsidRPr="002455D7" w:rsidRDefault="00F33451" w:rsidP="00E2131D">
            <w:pPr>
              <w:spacing w:after="0"/>
            </w:pPr>
          </w:p>
        </w:tc>
      </w:tr>
      <w:tr w:rsidR="00F33451" w:rsidRPr="002455D7" w14:paraId="6A7ABFCD" w14:textId="77777777" w:rsidTr="00E2131D">
        <w:trPr>
          <w:trHeight w:val="20"/>
        </w:trPr>
        <w:tc>
          <w:tcPr>
            <w:tcW w:w="472" w:type="dxa"/>
            <w:vMerge/>
            <w:tcBorders>
              <w:left w:val="single" w:sz="4" w:space="0" w:color="auto"/>
              <w:bottom w:val="single" w:sz="4" w:space="0" w:color="auto"/>
              <w:right w:val="single" w:sz="4" w:space="0" w:color="auto"/>
            </w:tcBorders>
          </w:tcPr>
          <w:p w14:paraId="6144A0CA" w14:textId="77777777"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20D952A1" w14:textId="77777777"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43BDE2" w14:textId="77777777"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D8674F" w14:textId="77777777"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5200243B" w14:textId="77777777" w:rsidR="00F33451" w:rsidRPr="00EC5869" w:rsidRDefault="00F33451" w:rsidP="00E2131D">
            <w:pPr>
              <w:spacing w:after="0"/>
            </w:pPr>
          </w:p>
        </w:tc>
      </w:tr>
      <w:tr w:rsidR="00F33451" w:rsidRPr="002455D7" w14:paraId="3CFD5D3D" w14:textId="77777777" w:rsidTr="00E2131D">
        <w:trPr>
          <w:trHeight w:val="20"/>
        </w:trPr>
        <w:tc>
          <w:tcPr>
            <w:tcW w:w="472" w:type="dxa"/>
            <w:vMerge w:val="restart"/>
            <w:tcBorders>
              <w:top w:val="single" w:sz="4" w:space="0" w:color="auto"/>
              <w:left w:val="single" w:sz="4" w:space="0" w:color="auto"/>
              <w:right w:val="single" w:sz="4" w:space="0" w:color="auto"/>
            </w:tcBorders>
          </w:tcPr>
          <w:p w14:paraId="021D098C" w14:textId="77777777" w:rsidR="00F33451" w:rsidRPr="002455D7" w:rsidRDefault="00F33451" w:rsidP="00E2131D">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14:paraId="2F03ECD1" w14:textId="77777777" w:rsidR="00F33451" w:rsidRPr="002455D7"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4A0E72B" w14:textId="77777777" w:rsidR="00F33451" w:rsidRPr="002455D7"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BD133E9" w14:textId="77777777" w:rsidR="00F33451" w:rsidRPr="002455D7"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53C162EF" w14:textId="77777777" w:rsidR="00F33451" w:rsidRPr="002455D7" w:rsidRDefault="00F33451" w:rsidP="00E2131D">
            <w:pPr>
              <w:spacing w:after="0"/>
            </w:pPr>
          </w:p>
        </w:tc>
      </w:tr>
      <w:tr w:rsidR="00F33451" w:rsidRPr="002455D7" w14:paraId="3F410F82" w14:textId="77777777" w:rsidTr="00E2131D">
        <w:trPr>
          <w:trHeight w:val="20"/>
        </w:trPr>
        <w:tc>
          <w:tcPr>
            <w:tcW w:w="472" w:type="dxa"/>
            <w:vMerge/>
            <w:tcBorders>
              <w:left w:val="single" w:sz="4" w:space="0" w:color="auto"/>
              <w:bottom w:val="single" w:sz="4" w:space="0" w:color="auto"/>
              <w:right w:val="single" w:sz="4" w:space="0" w:color="auto"/>
            </w:tcBorders>
          </w:tcPr>
          <w:p w14:paraId="5EEED502" w14:textId="77777777" w:rsidR="00F33451" w:rsidRPr="00EC5869" w:rsidRDefault="00F33451" w:rsidP="00E2131D">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14:paraId="0B6EA47E" w14:textId="77777777" w:rsidR="00F33451" w:rsidRPr="00EC5869" w:rsidRDefault="00F33451" w:rsidP="00E2131D">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A9256E" w14:textId="77777777" w:rsidR="00F33451" w:rsidRPr="00EC5869" w:rsidRDefault="00F33451" w:rsidP="00E2131D">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A0DB485" w14:textId="77777777" w:rsidR="00F33451" w:rsidRPr="00EC5869" w:rsidRDefault="00F33451" w:rsidP="00E2131D">
            <w:pPr>
              <w:spacing w:after="0"/>
            </w:pPr>
          </w:p>
        </w:tc>
        <w:tc>
          <w:tcPr>
            <w:tcW w:w="2126" w:type="dxa"/>
            <w:tcBorders>
              <w:top w:val="single" w:sz="4" w:space="0" w:color="auto"/>
              <w:left w:val="single" w:sz="4" w:space="0" w:color="auto"/>
              <w:bottom w:val="single" w:sz="4" w:space="0" w:color="auto"/>
              <w:right w:val="single" w:sz="4" w:space="0" w:color="auto"/>
            </w:tcBorders>
          </w:tcPr>
          <w:p w14:paraId="6AD317B3" w14:textId="77777777" w:rsidR="00F33451" w:rsidRPr="00EC5869" w:rsidRDefault="00F33451" w:rsidP="00E2131D">
            <w:pPr>
              <w:spacing w:after="0"/>
            </w:pPr>
          </w:p>
        </w:tc>
      </w:tr>
    </w:tbl>
    <w:p w14:paraId="3DFCD434" w14:textId="034E6AB5" w:rsidR="00F33451" w:rsidRPr="002455D7" w:rsidRDefault="001E12C6" w:rsidP="00361564">
      <w:pPr>
        <w:snapToGrid w:val="0"/>
        <w:spacing w:before="120" w:after="0"/>
      </w:pPr>
      <w:r>
        <w:t>5</w:t>
      </w:r>
      <w:r w:rsidR="00F33451" w:rsidRPr="002455D7">
        <w:t>.</w:t>
      </w:r>
      <w:r w:rsidR="00F33451">
        <w:t>3</w:t>
      </w:r>
      <w:r w:rsidR="00F33451" w:rsidRPr="002455D7">
        <w:t>.</w:t>
      </w:r>
      <w:r w:rsidR="00F33451">
        <w:t> </w:t>
      </w:r>
      <w:r w:rsidR="004A15C9">
        <w:t xml:space="preserve">Обоснование выбора организации-партнера. Описание </w:t>
      </w:r>
      <w:r w:rsidR="00F33451">
        <w:t>инфраструктуры</w:t>
      </w:r>
      <w:r w:rsidR="004A15C9" w:rsidRPr="004A15C9">
        <w:t xml:space="preserve"> </w:t>
      </w:r>
      <w:r w:rsidR="004A15C9">
        <w:t>организации-партнера</w:t>
      </w:r>
      <w:r w:rsidR="00F33451">
        <w:t xml:space="preserve">, </w:t>
      </w:r>
      <w:r w:rsidR="004A15C9">
        <w:t>с использованием</w:t>
      </w:r>
      <w:r w:rsidR="00F33451">
        <w:t xml:space="preserve"> которой планируется проведение пилотной эксплуатации продукции, созданной по результатам выполнения НИОКР. </w:t>
      </w:r>
      <w:r w:rsidR="005959D5">
        <w:t>Этапы и сроки</w:t>
      </w:r>
      <w:r w:rsidR="00F33451">
        <w:t xml:space="preserve"> выполнения </w:t>
      </w:r>
      <w:r w:rsidR="005959D5">
        <w:t>пилотной эксплуатации.</w:t>
      </w:r>
    </w:p>
    <w:p w14:paraId="2765B0E6" w14:textId="72604AE3" w:rsidR="00D004A3" w:rsidRPr="002455D7" w:rsidRDefault="001E12C6" w:rsidP="00D004A3">
      <w:pPr>
        <w:snapToGrid w:val="0"/>
        <w:spacing w:before="240"/>
        <w:jc w:val="center"/>
        <w:rPr>
          <w:b/>
          <w:bCs/>
        </w:rPr>
      </w:pPr>
      <w:r>
        <w:rPr>
          <w:b/>
          <w:bCs/>
        </w:rPr>
        <w:t>6</w:t>
      </w:r>
      <w:r w:rsidR="00D004A3" w:rsidRPr="002455D7">
        <w:rPr>
          <w:b/>
          <w:bCs/>
        </w:rPr>
        <w:t>. ФИНАНСОВЫЙ ПЛАН:</w:t>
      </w:r>
    </w:p>
    <w:p w14:paraId="03403183" w14:textId="77777777" w:rsidR="00D004A3" w:rsidRPr="00D004A3" w:rsidRDefault="00D004A3" w:rsidP="00D004A3">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50B82CC8" w14:textId="7325DBF4" w:rsidR="00D004A3" w:rsidRPr="00D004A3" w:rsidRDefault="001E12C6" w:rsidP="00D004A3">
      <w:pPr>
        <w:snapToGrid w:val="0"/>
        <w:spacing w:after="0"/>
      </w:pPr>
      <w:r>
        <w:t>6</w:t>
      </w:r>
      <w:r w:rsidR="00D004A3" w:rsidRPr="00D004A3">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449AC55B" w14:textId="0E74095E" w:rsidR="00D004A3" w:rsidRPr="00D004A3" w:rsidRDefault="001E12C6" w:rsidP="00D004A3">
      <w:pPr>
        <w:tabs>
          <w:tab w:val="left" w:pos="667"/>
        </w:tabs>
        <w:spacing w:after="0"/>
      </w:pPr>
      <w:r>
        <w:t>6</w:t>
      </w:r>
      <w:r w:rsidR="00D004A3" w:rsidRPr="00D004A3">
        <w:t xml:space="preserve">.2. Ранее привлеченное финансирование на реализацию проекта из бюджетных и внебюджетных источников (с указанием этих источников). </w:t>
      </w:r>
    </w:p>
    <w:p w14:paraId="00921698" w14:textId="14981A04" w:rsidR="00D004A3" w:rsidRPr="00D004A3" w:rsidRDefault="001E12C6" w:rsidP="00D004A3">
      <w:pPr>
        <w:tabs>
          <w:tab w:val="left" w:pos="667"/>
        </w:tabs>
        <w:spacing w:after="0"/>
      </w:pPr>
      <w:r>
        <w:t>6</w:t>
      </w:r>
      <w:r w:rsidR="00D004A3" w:rsidRPr="00D004A3">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14:paraId="7F797339" w14:textId="2A2ACE24" w:rsidR="00D004A3" w:rsidRPr="00D004A3" w:rsidRDefault="001E12C6" w:rsidP="00D004A3">
      <w:pPr>
        <w:spacing w:after="0"/>
      </w:pPr>
      <w:r>
        <w:t>6</w:t>
      </w:r>
      <w:r w:rsidR="00D004A3" w:rsidRPr="00D004A3">
        <w:t>.4. Поквартальный план движения денежных средств с учётом затрат на НИОКР (</w:t>
      </w:r>
      <w:r w:rsidR="00D004A3" w:rsidRPr="00D004A3">
        <w:rPr>
          <w:i/>
        </w:rPr>
        <w:t>Таблица 4 составляется не по проекту, а по деятельности предприятия в целом</w:t>
      </w:r>
      <w:r w:rsidR="00D004A3" w:rsidRPr="00D004A3">
        <w:t>.).</w:t>
      </w:r>
    </w:p>
    <w:p w14:paraId="71463FC6" w14:textId="77777777" w:rsidR="00D004A3" w:rsidRPr="00D004A3" w:rsidRDefault="00D004A3" w:rsidP="00D004A3">
      <w:pPr>
        <w:spacing w:after="0"/>
        <w:rPr>
          <w:rFonts w:eastAsia="MS Mincho"/>
        </w:rPr>
      </w:pPr>
      <w:r w:rsidRPr="00D004A3">
        <w:t xml:space="preserve">В таблице 4 представлены основные статьи плана движения денежных средств в группировке по его разделам. </w:t>
      </w:r>
      <w:r w:rsidRPr="00D004A3">
        <w:rPr>
          <w:rFonts w:eastAsia="MS Mincho"/>
        </w:rPr>
        <w:t xml:space="preserve">Он составляется не по этапам проекта, а по кварталам календарных лет как минимум с года начала финансирования проекта Фондом по первый </w:t>
      </w:r>
      <w:proofErr w:type="spellStart"/>
      <w:r w:rsidRPr="00D004A3">
        <w:rPr>
          <w:rFonts w:eastAsia="MS Mincho"/>
        </w:rPr>
        <w:t>послепроектный</w:t>
      </w:r>
      <w:proofErr w:type="spellEnd"/>
      <w:r w:rsidRPr="00D004A3">
        <w:rPr>
          <w:rFonts w:eastAsia="MS Mincho"/>
        </w:rPr>
        <w:t xml:space="preserve"> год. Показатели указываются в рублях.</w:t>
      </w:r>
    </w:p>
    <w:p w14:paraId="2F09943A" w14:textId="77777777" w:rsidR="00D004A3" w:rsidRPr="003D4495" w:rsidRDefault="00D004A3" w:rsidP="00D004A3">
      <w:pPr>
        <w:jc w:val="right"/>
        <w:rPr>
          <w:sz w:val="22"/>
          <w:szCs w:val="22"/>
        </w:rPr>
      </w:pPr>
      <w:r w:rsidRPr="003D4495">
        <w:rPr>
          <w:sz w:val="22"/>
          <w:szCs w:val="22"/>
        </w:rPr>
        <w:t xml:space="preserve">Табл. </w:t>
      </w:r>
      <w:r>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D004A3" w:rsidRPr="003D4495" w14:paraId="17231820" w14:textId="77777777" w:rsidTr="003140CF">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14:paraId="1D88544E" w14:textId="77777777" w:rsidR="00D004A3" w:rsidRPr="003D4495" w:rsidRDefault="00D004A3" w:rsidP="003140CF">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2170902" w14:textId="77777777" w:rsidR="00D004A3" w:rsidRPr="003D4495" w:rsidRDefault="00D004A3" w:rsidP="003140CF">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8C14EF2" w14:textId="77777777" w:rsidR="00D004A3" w:rsidRPr="003D4495" w:rsidRDefault="00D004A3" w:rsidP="003140CF">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4AFE5CC0" w14:textId="77777777" w:rsidR="00D004A3" w:rsidRPr="003D4495" w:rsidRDefault="00D004A3" w:rsidP="003140CF">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1B390C7E" w14:textId="77777777" w:rsidR="00D004A3" w:rsidRPr="003D4495" w:rsidRDefault="00D004A3" w:rsidP="003140CF">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14:paraId="76A0EFF9" w14:textId="77777777" w:rsidR="00D004A3" w:rsidRPr="003D4495" w:rsidRDefault="00D004A3" w:rsidP="003140CF">
            <w:pPr>
              <w:snapToGrid w:val="0"/>
              <w:spacing w:after="0"/>
              <w:jc w:val="center"/>
              <w:rPr>
                <w:b/>
                <w:bCs/>
                <w:sz w:val="20"/>
                <w:szCs w:val="20"/>
              </w:rPr>
            </w:pPr>
            <w:r w:rsidRPr="003D4495">
              <w:rPr>
                <w:b/>
                <w:bCs/>
                <w:sz w:val="20"/>
                <w:szCs w:val="20"/>
              </w:rPr>
              <w:t>……</w:t>
            </w:r>
          </w:p>
        </w:tc>
      </w:tr>
      <w:tr w:rsidR="00D004A3" w:rsidRPr="003D4495" w14:paraId="5E918D45" w14:textId="77777777" w:rsidTr="003140CF">
        <w:tc>
          <w:tcPr>
            <w:tcW w:w="976" w:type="dxa"/>
            <w:tcBorders>
              <w:left w:val="single" w:sz="4" w:space="0" w:color="000000"/>
              <w:bottom w:val="single" w:sz="4" w:space="0" w:color="000000"/>
            </w:tcBorders>
            <w:tcMar>
              <w:left w:w="57" w:type="dxa"/>
              <w:right w:w="57" w:type="dxa"/>
            </w:tcMar>
          </w:tcPr>
          <w:p w14:paraId="3861300F" w14:textId="77777777" w:rsidR="00D004A3" w:rsidRPr="003D4495" w:rsidRDefault="00D004A3" w:rsidP="003140CF">
            <w:pPr>
              <w:snapToGrid w:val="0"/>
              <w:spacing w:after="0"/>
              <w:rPr>
                <w:sz w:val="18"/>
                <w:szCs w:val="18"/>
              </w:rPr>
            </w:pPr>
            <w:r w:rsidRPr="003D4495">
              <w:rPr>
                <w:sz w:val="18"/>
                <w:szCs w:val="18"/>
              </w:rPr>
              <w:t xml:space="preserve">Операционная </w:t>
            </w:r>
          </w:p>
          <w:p w14:paraId="037D7E47" w14:textId="77777777"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00622092" w14:textId="77777777" w:rsidR="00D004A3" w:rsidRPr="003D4495" w:rsidRDefault="00D004A3" w:rsidP="003140CF">
            <w:pPr>
              <w:snapToGrid w:val="0"/>
              <w:spacing w:after="0"/>
              <w:rPr>
                <w:b/>
                <w:bCs/>
                <w:sz w:val="18"/>
                <w:szCs w:val="18"/>
              </w:rPr>
            </w:pPr>
            <w:r w:rsidRPr="003D4495">
              <w:rPr>
                <w:b/>
                <w:bCs/>
                <w:sz w:val="18"/>
                <w:szCs w:val="18"/>
              </w:rPr>
              <w:t>Расходные:</w:t>
            </w:r>
          </w:p>
          <w:p w14:paraId="4F882C0C"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14:paraId="360EAC3E"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14:paraId="6BF28D41"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14:paraId="5321E26F"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14:paraId="55F8A4D9"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14:paraId="3ED90195"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14:paraId="261E886C"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14:paraId="7C646229"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14:paraId="3216B150"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2B9D0BA0" w14:textId="77777777" w:rsidR="00D004A3" w:rsidRPr="003D4495" w:rsidRDefault="00D004A3" w:rsidP="003140CF">
            <w:pPr>
              <w:spacing w:after="0"/>
              <w:rPr>
                <w:b/>
                <w:bCs/>
                <w:sz w:val="18"/>
                <w:szCs w:val="18"/>
              </w:rPr>
            </w:pPr>
            <w:r w:rsidRPr="003D4495">
              <w:rPr>
                <w:b/>
                <w:bCs/>
                <w:sz w:val="18"/>
                <w:szCs w:val="18"/>
              </w:rPr>
              <w:t>Доходные:</w:t>
            </w:r>
          </w:p>
          <w:p w14:paraId="42D3D07E"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14:paraId="1FE4534B" w14:textId="77777777" w:rsidR="00D004A3"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p w14:paraId="0B4E6BA1" w14:textId="17785417" w:rsidR="00407B62" w:rsidRDefault="00407B62" w:rsidP="00407B62">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w:t>
            </w:r>
            <w:r>
              <w:rPr>
                <w:sz w:val="18"/>
                <w:szCs w:val="18"/>
              </w:rPr>
              <w:t xml:space="preserve">за рубежом </w:t>
            </w:r>
            <w:r w:rsidRPr="003D4495">
              <w:rPr>
                <w:sz w:val="18"/>
                <w:szCs w:val="18"/>
              </w:rPr>
              <w:t xml:space="preserve">продукта/услуги, разработанных с использованием средств Фонда (в случае разработки нескольких - отдельно для каждого продукта/услуги) </w:t>
            </w:r>
          </w:p>
          <w:p w14:paraId="52F243AB" w14:textId="08402551" w:rsidR="00407B62" w:rsidRPr="003D4495" w:rsidRDefault="00407B62" w:rsidP="003140CF">
            <w:pPr>
              <w:widowControl w:val="0"/>
              <w:numPr>
                <w:ilvl w:val="0"/>
                <w:numId w:val="2"/>
              </w:numPr>
              <w:tabs>
                <w:tab w:val="left" w:pos="397"/>
              </w:tabs>
              <w:suppressAutoHyphens/>
              <w:autoSpaceDE w:val="0"/>
              <w:spacing w:after="0"/>
              <w:ind w:left="397" w:hanging="397"/>
              <w:rPr>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331AE56B"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29DFFBBC"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10C9282D" w14:textId="77777777"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101707C3" w14:textId="77777777" w:rsidR="00D004A3" w:rsidRPr="003D4495" w:rsidRDefault="00D004A3" w:rsidP="003140CF">
            <w:pPr>
              <w:snapToGrid w:val="0"/>
              <w:spacing w:after="0"/>
              <w:rPr>
                <w:b/>
                <w:bCs/>
                <w:sz w:val="18"/>
                <w:szCs w:val="18"/>
              </w:rPr>
            </w:pPr>
          </w:p>
        </w:tc>
      </w:tr>
      <w:tr w:rsidR="00D004A3" w:rsidRPr="003D4495" w14:paraId="10F1868B" w14:textId="77777777" w:rsidTr="003140CF">
        <w:tc>
          <w:tcPr>
            <w:tcW w:w="976" w:type="dxa"/>
            <w:tcBorders>
              <w:left w:val="single" w:sz="4" w:space="0" w:color="000000"/>
              <w:bottom w:val="single" w:sz="4" w:space="0" w:color="000000"/>
            </w:tcBorders>
            <w:tcMar>
              <w:left w:w="57" w:type="dxa"/>
              <w:right w:w="57" w:type="dxa"/>
            </w:tcMar>
          </w:tcPr>
          <w:p w14:paraId="10E56A35" w14:textId="77777777" w:rsidR="00D004A3" w:rsidRPr="003D4495" w:rsidRDefault="00D004A3" w:rsidP="003140CF">
            <w:pPr>
              <w:keepNext/>
              <w:snapToGrid w:val="0"/>
              <w:spacing w:after="0"/>
              <w:rPr>
                <w:sz w:val="18"/>
                <w:szCs w:val="18"/>
              </w:rPr>
            </w:pPr>
            <w:r w:rsidRPr="003D4495">
              <w:rPr>
                <w:sz w:val="18"/>
                <w:szCs w:val="18"/>
              </w:rPr>
              <w:lastRenderedPageBreak/>
              <w:t>Инвестиционная</w:t>
            </w:r>
          </w:p>
          <w:p w14:paraId="4C283A6F" w14:textId="77777777" w:rsidR="00D004A3" w:rsidRPr="003D4495" w:rsidRDefault="00D004A3" w:rsidP="003140CF">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14:paraId="3E56A398" w14:textId="77777777" w:rsidR="00D004A3" w:rsidRPr="003D4495" w:rsidRDefault="00D004A3" w:rsidP="003140CF">
            <w:pPr>
              <w:keepNext/>
              <w:snapToGrid w:val="0"/>
              <w:spacing w:after="0"/>
              <w:rPr>
                <w:b/>
                <w:bCs/>
                <w:sz w:val="18"/>
                <w:szCs w:val="18"/>
              </w:rPr>
            </w:pPr>
            <w:r w:rsidRPr="003D4495">
              <w:rPr>
                <w:b/>
                <w:bCs/>
                <w:sz w:val="18"/>
                <w:szCs w:val="18"/>
              </w:rPr>
              <w:t>Расходные:</w:t>
            </w:r>
          </w:p>
          <w:p w14:paraId="1CCECDF2"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14:paraId="44BF7A95"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14:paraId="00CE6C6A"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14:paraId="0A21E086"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14:paraId="50AF2921"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6AC9C205" w14:textId="77777777" w:rsidR="00D004A3" w:rsidRPr="003D4495" w:rsidRDefault="00D004A3" w:rsidP="003140CF">
            <w:pPr>
              <w:keepNext/>
              <w:spacing w:after="0"/>
              <w:rPr>
                <w:b/>
                <w:bCs/>
                <w:sz w:val="18"/>
                <w:szCs w:val="18"/>
              </w:rPr>
            </w:pPr>
            <w:r w:rsidRPr="003D4495">
              <w:rPr>
                <w:b/>
                <w:bCs/>
                <w:sz w:val="18"/>
                <w:szCs w:val="18"/>
              </w:rPr>
              <w:t>Доходные:</w:t>
            </w:r>
          </w:p>
          <w:p w14:paraId="5925390B"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14:paraId="040A4553" w14:textId="77777777"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14:paraId="19122AF7" w14:textId="77777777"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690706D7" w14:textId="77777777"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14:paraId="4D9E6063" w14:textId="77777777" w:rsidR="00D004A3" w:rsidRPr="003D4495" w:rsidRDefault="00D004A3" w:rsidP="003140CF">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14:paraId="4FE4A096" w14:textId="77777777" w:rsidR="00D004A3" w:rsidRPr="003D4495" w:rsidRDefault="00D004A3" w:rsidP="003140CF">
            <w:pPr>
              <w:keepNext/>
              <w:snapToGrid w:val="0"/>
              <w:spacing w:after="0"/>
              <w:rPr>
                <w:b/>
                <w:bCs/>
                <w:sz w:val="18"/>
                <w:szCs w:val="18"/>
              </w:rPr>
            </w:pPr>
          </w:p>
        </w:tc>
      </w:tr>
      <w:tr w:rsidR="00D004A3" w:rsidRPr="003D4495" w14:paraId="5AEE988D" w14:textId="77777777" w:rsidTr="003140CF">
        <w:tc>
          <w:tcPr>
            <w:tcW w:w="976" w:type="dxa"/>
            <w:tcBorders>
              <w:left w:val="single" w:sz="4" w:space="0" w:color="000000"/>
              <w:bottom w:val="single" w:sz="4" w:space="0" w:color="auto"/>
            </w:tcBorders>
            <w:tcMar>
              <w:left w:w="57" w:type="dxa"/>
              <w:right w:w="57" w:type="dxa"/>
            </w:tcMar>
          </w:tcPr>
          <w:p w14:paraId="1CC33321" w14:textId="77777777" w:rsidR="00D004A3" w:rsidRPr="003D4495" w:rsidRDefault="00D004A3" w:rsidP="003140CF">
            <w:pPr>
              <w:snapToGrid w:val="0"/>
              <w:spacing w:after="0"/>
              <w:rPr>
                <w:sz w:val="18"/>
                <w:szCs w:val="18"/>
              </w:rPr>
            </w:pPr>
            <w:r w:rsidRPr="003D4495">
              <w:rPr>
                <w:sz w:val="18"/>
                <w:szCs w:val="18"/>
              </w:rPr>
              <w:t xml:space="preserve">Финансовая </w:t>
            </w:r>
          </w:p>
          <w:p w14:paraId="078D280C" w14:textId="77777777"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14:paraId="4D460A88" w14:textId="77777777" w:rsidR="00D004A3" w:rsidRPr="003D4495" w:rsidRDefault="00D004A3" w:rsidP="003140CF">
            <w:pPr>
              <w:snapToGrid w:val="0"/>
              <w:spacing w:after="0"/>
              <w:rPr>
                <w:b/>
                <w:bCs/>
                <w:sz w:val="18"/>
                <w:szCs w:val="18"/>
              </w:rPr>
            </w:pPr>
            <w:r w:rsidRPr="003D4495">
              <w:rPr>
                <w:b/>
                <w:bCs/>
                <w:sz w:val="18"/>
                <w:szCs w:val="18"/>
              </w:rPr>
              <w:t>Расходные:</w:t>
            </w:r>
          </w:p>
          <w:p w14:paraId="130EE9C3"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14:paraId="3E2A95F6"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14:paraId="02C7DA15"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14:paraId="480617B1"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14:paraId="2CC7C6C2"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14:paraId="0720C8B6" w14:textId="77777777" w:rsidR="00D004A3" w:rsidRPr="003D4495" w:rsidRDefault="00D004A3" w:rsidP="003140CF">
            <w:pPr>
              <w:spacing w:after="0"/>
              <w:rPr>
                <w:b/>
                <w:bCs/>
                <w:sz w:val="18"/>
                <w:szCs w:val="18"/>
              </w:rPr>
            </w:pPr>
            <w:r w:rsidRPr="003D4495">
              <w:rPr>
                <w:b/>
                <w:bCs/>
                <w:sz w:val="18"/>
                <w:szCs w:val="18"/>
              </w:rPr>
              <w:t>Доходные:</w:t>
            </w:r>
          </w:p>
          <w:p w14:paraId="0FC0A57E"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14:paraId="6C998F2A"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14:paraId="5A162788"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14:paraId="1EF76E31"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14:paraId="154B02DA" w14:textId="77777777"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14:paraId="79B92FBF"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5069A853" w14:textId="77777777"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14:paraId="006B4E66" w14:textId="77777777"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14:paraId="2FAB5527" w14:textId="77777777" w:rsidR="00D004A3" w:rsidRPr="003D4495" w:rsidRDefault="00D004A3" w:rsidP="003140CF">
            <w:pPr>
              <w:snapToGrid w:val="0"/>
              <w:spacing w:after="0"/>
              <w:rPr>
                <w:b/>
                <w:bCs/>
                <w:sz w:val="18"/>
                <w:szCs w:val="18"/>
              </w:rPr>
            </w:pPr>
          </w:p>
        </w:tc>
      </w:tr>
      <w:tr w:rsidR="00D004A3" w:rsidRPr="003D4495" w14:paraId="44E1AB37" w14:textId="77777777"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0E5F4755" w14:textId="77777777" w:rsidR="00D004A3" w:rsidRPr="003D4495" w:rsidRDefault="00D004A3" w:rsidP="003140CF">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78404B76"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59BE7ED"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91D44E4" w14:textId="77777777"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52E8B7D8" w14:textId="77777777" w:rsidR="00D004A3" w:rsidRPr="003D4495" w:rsidRDefault="00D004A3" w:rsidP="003140CF">
            <w:pPr>
              <w:snapToGrid w:val="0"/>
              <w:spacing w:after="0"/>
              <w:rPr>
                <w:b/>
                <w:bCs/>
                <w:sz w:val="18"/>
                <w:szCs w:val="18"/>
              </w:rPr>
            </w:pPr>
          </w:p>
        </w:tc>
      </w:tr>
      <w:tr w:rsidR="00D004A3" w:rsidRPr="003D4495" w14:paraId="76D7AA47" w14:textId="77777777"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14:paraId="20723D57" w14:textId="77777777" w:rsidR="00D004A3" w:rsidRPr="003D4495" w:rsidRDefault="00D004A3" w:rsidP="003140CF">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9A7FCB5"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1C969E3F" w14:textId="77777777"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14:paraId="59419F57" w14:textId="77777777"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14:paraId="458ABF3F" w14:textId="77777777" w:rsidR="00D004A3" w:rsidRPr="003D4495" w:rsidRDefault="00D004A3" w:rsidP="003140CF">
            <w:pPr>
              <w:snapToGrid w:val="0"/>
              <w:spacing w:after="0"/>
              <w:rPr>
                <w:b/>
                <w:bCs/>
                <w:sz w:val="18"/>
                <w:szCs w:val="18"/>
              </w:rPr>
            </w:pPr>
          </w:p>
        </w:tc>
      </w:tr>
    </w:tbl>
    <w:p w14:paraId="4AAC5031" w14:textId="77777777" w:rsidR="00D004A3" w:rsidRDefault="00D004A3" w:rsidP="00D004A3">
      <w:pPr>
        <w:spacing w:after="200" w:line="276" w:lineRule="auto"/>
        <w:jc w:val="left"/>
      </w:pPr>
    </w:p>
    <w:p w14:paraId="4F8D3EF1" w14:textId="77777777" w:rsidR="00D004A3" w:rsidRPr="00AC5B49" w:rsidRDefault="00D004A3" w:rsidP="00D004A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14:paraId="78B486E7" w14:textId="04E4E11F" w:rsidR="005D28DE" w:rsidRPr="00D304C2" w:rsidRDefault="005D28DE" w:rsidP="00D304C2">
      <w:pPr>
        <w:pageBreakBefore/>
        <w:spacing w:after="0" w:line="276" w:lineRule="auto"/>
        <w:jc w:val="right"/>
        <w:outlineLvl w:val="0"/>
      </w:pPr>
      <w:bookmarkStart w:id="56" w:name="_Toc85477018"/>
      <w:r w:rsidRPr="00D304C2">
        <w:lastRenderedPageBreak/>
        <w:t>Приложение</w:t>
      </w:r>
      <w:bookmarkEnd w:id="51"/>
      <w:bookmarkEnd w:id="52"/>
      <w:bookmarkEnd w:id="53"/>
      <w:bookmarkEnd w:id="54"/>
      <w:bookmarkEnd w:id="55"/>
      <w:r w:rsidR="00D31058" w:rsidRPr="00D304C2">
        <w:t xml:space="preserve"> </w:t>
      </w:r>
      <w:r w:rsidR="001E12C6">
        <w:t>4</w:t>
      </w:r>
      <w:bookmarkEnd w:id="56"/>
    </w:p>
    <w:p w14:paraId="40A84693" w14:textId="00595219" w:rsidR="00CB00A5" w:rsidRDefault="00CB00A5" w:rsidP="00213EFD">
      <w:pPr>
        <w:pStyle w:val="1"/>
        <w:spacing w:before="240" w:after="240"/>
        <w:rPr>
          <w:spacing w:val="-4"/>
        </w:rPr>
      </w:pPr>
      <w:bookmarkStart w:id="57" w:name="_КРИТЕРИИ_ОЦЕНКИ_ЗАЯВОК_1"/>
      <w:bookmarkStart w:id="58" w:name="_Toc459634512"/>
      <w:bookmarkStart w:id="59" w:name="_Toc85477019"/>
      <w:bookmarkEnd w:id="57"/>
      <w:r w:rsidRPr="00242714">
        <w:rPr>
          <w:spacing w:val="-4"/>
        </w:rPr>
        <w:t>КРИТЕРИИ ОЦЕНКИ ЗАЯВОК НА УЧАСТИЕ В КОНКУРСЕ И ИХ ЗНАЧИМОСТЬ</w:t>
      </w:r>
      <w:bookmarkEnd w:id="58"/>
      <w:bookmarkEnd w:id="59"/>
    </w:p>
    <w:p w14:paraId="0F9D7D83" w14:textId="77777777" w:rsidR="003C3973" w:rsidRPr="006319EE" w:rsidRDefault="003C3973" w:rsidP="003C3973">
      <w:pPr>
        <w:numPr>
          <w:ilvl w:val="0"/>
          <w:numId w:val="3"/>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Pr="00D07874">
        <w:rPr>
          <w:rStyle w:val="ad"/>
          <w:b/>
          <w:sz w:val="28"/>
          <w:szCs w:val="28"/>
        </w:rPr>
        <w:footnoteReference w:id="25"/>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3C3973" w:rsidRPr="00480CCA" w14:paraId="6C788C8C" w14:textId="77777777" w:rsidTr="001969B1">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27E4B91F" w14:textId="77777777" w:rsidR="003C3973" w:rsidRPr="00480CCA" w:rsidRDefault="003C3973" w:rsidP="001969B1">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0C9EAC63" w14:textId="77777777" w:rsidR="003C3973" w:rsidRPr="00480CCA" w:rsidRDefault="003C3973" w:rsidP="001969B1">
            <w:pPr>
              <w:spacing w:after="0"/>
              <w:jc w:val="center"/>
              <w:rPr>
                <w:b/>
                <w:bCs/>
              </w:rPr>
            </w:pPr>
            <w:r w:rsidRPr="00480CCA">
              <w:rPr>
                <w:b/>
                <w:bCs/>
              </w:rPr>
              <w:t xml:space="preserve">Критерии оценки </w:t>
            </w:r>
            <w:r w:rsidRPr="00480CCA">
              <w:rPr>
                <w:b/>
                <w:bCs/>
              </w:rPr>
              <w:br/>
              <w:t xml:space="preserve">заявок на участие в </w:t>
            </w:r>
            <w:r>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3E480870" w14:textId="77777777" w:rsidR="003C3973" w:rsidRPr="00480CCA" w:rsidRDefault="003C3973" w:rsidP="001969B1">
            <w:pPr>
              <w:spacing w:after="0"/>
              <w:jc w:val="center"/>
              <w:rPr>
                <w:b/>
                <w:bCs/>
              </w:rPr>
            </w:pPr>
            <w:r w:rsidRPr="00480CCA">
              <w:rPr>
                <w:b/>
              </w:rPr>
              <w:t>Максимальное значение критерия в баллах</w:t>
            </w:r>
          </w:p>
        </w:tc>
      </w:tr>
      <w:tr w:rsidR="00077D1A" w:rsidRPr="00480CCA" w14:paraId="0C16D8C5" w14:textId="77777777" w:rsidTr="001969B1">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7B4CB39" w14:textId="77777777" w:rsidR="00077D1A" w:rsidRPr="00480CCA" w:rsidRDefault="00077D1A" w:rsidP="001969B1">
            <w:pPr>
              <w:spacing w:after="0"/>
              <w:jc w:val="center"/>
            </w:pPr>
            <w:r>
              <w:t>1</w:t>
            </w:r>
            <w:r w:rsidRPr="00480CCA">
              <w:t>.</w:t>
            </w:r>
          </w:p>
        </w:tc>
        <w:tc>
          <w:tcPr>
            <w:tcW w:w="6255" w:type="dxa"/>
            <w:tcBorders>
              <w:top w:val="single" w:sz="4" w:space="0" w:color="auto"/>
              <w:left w:val="single" w:sz="4" w:space="0" w:color="auto"/>
              <w:bottom w:val="single" w:sz="4" w:space="0" w:color="auto"/>
              <w:right w:val="single" w:sz="4" w:space="0" w:color="auto"/>
            </w:tcBorders>
          </w:tcPr>
          <w:p w14:paraId="1DE526FF" w14:textId="625A2035" w:rsidR="00077D1A" w:rsidRPr="00480CCA" w:rsidRDefault="00077D1A" w:rsidP="001969B1">
            <w:pPr>
              <w:tabs>
                <w:tab w:val="left" w:pos="708"/>
                <w:tab w:val="num" w:pos="1980"/>
              </w:tabs>
              <w:spacing w:after="0"/>
              <w:ind w:hanging="3"/>
            </w:pPr>
            <w:r w:rsidRPr="003D4495">
              <w:ta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7B15BD94" w14:textId="77777777" w:rsidR="00077D1A" w:rsidRPr="00077D1A" w:rsidRDefault="00077D1A" w:rsidP="001969B1">
            <w:pPr>
              <w:tabs>
                <w:tab w:val="left" w:pos="708"/>
                <w:tab w:val="num" w:pos="1980"/>
              </w:tabs>
              <w:spacing w:after="0"/>
              <w:ind w:left="34"/>
              <w:jc w:val="center"/>
              <w:rPr>
                <w:b/>
              </w:rPr>
            </w:pPr>
            <w:r w:rsidRPr="00077D1A">
              <w:rPr>
                <w:b/>
              </w:rPr>
              <w:t>5</w:t>
            </w:r>
          </w:p>
        </w:tc>
      </w:tr>
      <w:tr w:rsidR="00077D1A" w:rsidRPr="00480CCA" w14:paraId="6CD81839" w14:textId="77777777" w:rsidTr="001969B1">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6386B6BC" w14:textId="77777777" w:rsidR="00077D1A" w:rsidRPr="00480CCA" w:rsidRDefault="00077D1A" w:rsidP="001969B1">
            <w:pPr>
              <w:spacing w:after="0"/>
              <w:jc w:val="center"/>
            </w:pPr>
            <w:r>
              <w:t>2</w:t>
            </w:r>
            <w:r w:rsidRPr="00480CCA">
              <w:t>.</w:t>
            </w:r>
          </w:p>
        </w:tc>
        <w:tc>
          <w:tcPr>
            <w:tcW w:w="6255" w:type="dxa"/>
            <w:tcBorders>
              <w:top w:val="single" w:sz="4" w:space="0" w:color="auto"/>
              <w:left w:val="single" w:sz="4" w:space="0" w:color="auto"/>
              <w:bottom w:val="single" w:sz="4" w:space="0" w:color="auto"/>
              <w:right w:val="single" w:sz="4" w:space="0" w:color="auto"/>
            </w:tcBorders>
          </w:tcPr>
          <w:p w14:paraId="421D3AD7" w14:textId="2F1CB01A" w:rsidR="00077D1A" w:rsidRPr="00480CCA" w:rsidRDefault="00077D1A" w:rsidP="001969B1">
            <w:pPr>
              <w:tabs>
                <w:tab w:val="left" w:pos="708"/>
                <w:tab w:val="num" w:pos="1980"/>
              </w:tabs>
              <w:spacing w:after="0"/>
              <w:ind w:hanging="3"/>
            </w:pPr>
            <w:r w:rsidRPr="003D4495">
              <w:tab/>
              <w:t>Достижимость запланированных результатов и показателей инновационного проекта</w:t>
            </w:r>
          </w:p>
        </w:tc>
        <w:tc>
          <w:tcPr>
            <w:tcW w:w="3100" w:type="dxa"/>
            <w:tcBorders>
              <w:top w:val="single" w:sz="4" w:space="0" w:color="auto"/>
              <w:left w:val="single" w:sz="4" w:space="0" w:color="auto"/>
              <w:bottom w:val="single" w:sz="4" w:space="0" w:color="auto"/>
              <w:right w:val="single" w:sz="4" w:space="0" w:color="auto"/>
            </w:tcBorders>
            <w:vAlign w:val="center"/>
          </w:tcPr>
          <w:p w14:paraId="76671D33" w14:textId="77777777" w:rsidR="00077D1A" w:rsidRPr="00077D1A" w:rsidRDefault="00077D1A" w:rsidP="001969B1">
            <w:pPr>
              <w:tabs>
                <w:tab w:val="left" w:pos="708"/>
                <w:tab w:val="num" w:pos="1980"/>
              </w:tabs>
              <w:spacing w:after="0"/>
              <w:ind w:left="34"/>
              <w:jc w:val="center"/>
              <w:rPr>
                <w:b/>
              </w:rPr>
            </w:pPr>
            <w:r w:rsidRPr="00077D1A">
              <w:rPr>
                <w:b/>
              </w:rPr>
              <w:t>5</w:t>
            </w:r>
          </w:p>
        </w:tc>
      </w:tr>
      <w:tr w:rsidR="00077D1A" w:rsidRPr="00480CCA" w14:paraId="140CD85C" w14:textId="77777777" w:rsidTr="001969B1">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392635B9" w14:textId="77777777" w:rsidR="00077D1A" w:rsidRPr="00480CCA" w:rsidRDefault="00077D1A" w:rsidP="001969B1">
            <w:pPr>
              <w:spacing w:after="0"/>
              <w:jc w:val="center"/>
            </w:pPr>
            <w:r>
              <w:t>3</w:t>
            </w:r>
            <w:r w:rsidRPr="00480CCA">
              <w:t>.</w:t>
            </w:r>
          </w:p>
        </w:tc>
        <w:tc>
          <w:tcPr>
            <w:tcW w:w="6255" w:type="dxa"/>
            <w:tcBorders>
              <w:top w:val="single" w:sz="4" w:space="0" w:color="auto"/>
              <w:left w:val="single" w:sz="4" w:space="0" w:color="auto"/>
              <w:bottom w:val="single" w:sz="4" w:space="0" w:color="auto"/>
              <w:right w:val="single" w:sz="4" w:space="0" w:color="auto"/>
            </w:tcBorders>
          </w:tcPr>
          <w:p w14:paraId="09E7CD28" w14:textId="648ADCE4" w:rsidR="00077D1A" w:rsidRPr="00480CCA" w:rsidRDefault="00077D1A" w:rsidP="001969B1">
            <w:pPr>
              <w:tabs>
                <w:tab w:val="left" w:pos="708"/>
                <w:tab w:val="num" w:pos="1980"/>
              </w:tabs>
              <w:spacing w:after="0"/>
              <w:ind w:hanging="3"/>
            </w:pPr>
            <w:r w:rsidRPr="003D4495">
              <w:t>Перспективность внедрения, коммерческой реализации создаваемого продукта</w:t>
            </w:r>
          </w:p>
        </w:tc>
        <w:tc>
          <w:tcPr>
            <w:tcW w:w="3100" w:type="dxa"/>
            <w:tcBorders>
              <w:top w:val="single" w:sz="4" w:space="0" w:color="auto"/>
              <w:left w:val="single" w:sz="4" w:space="0" w:color="auto"/>
              <w:bottom w:val="single" w:sz="4" w:space="0" w:color="auto"/>
              <w:right w:val="single" w:sz="4" w:space="0" w:color="auto"/>
            </w:tcBorders>
            <w:vAlign w:val="center"/>
          </w:tcPr>
          <w:p w14:paraId="1CB62DEF" w14:textId="77777777" w:rsidR="00077D1A" w:rsidRPr="00077D1A" w:rsidRDefault="00077D1A" w:rsidP="001969B1">
            <w:pPr>
              <w:tabs>
                <w:tab w:val="left" w:pos="708"/>
                <w:tab w:val="num" w:pos="1980"/>
              </w:tabs>
              <w:spacing w:after="0"/>
              <w:ind w:left="34"/>
              <w:jc w:val="center"/>
              <w:rPr>
                <w:b/>
              </w:rPr>
            </w:pPr>
            <w:r w:rsidRPr="00077D1A">
              <w:rPr>
                <w:b/>
              </w:rPr>
              <w:t>5</w:t>
            </w:r>
          </w:p>
        </w:tc>
      </w:tr>
      <w:tr w:rsidR="00077D1A" w:rsidRPr="00480CCA" w14:paraId="4988C58E" w14:textId="77777777" w:rsidTr="00CB0EF8">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E6BEB83" w14:textId="77777777" w:rsidR="00077D1A" w:rsidRDefault="00077D1A" w:rsidP="001969B1">
            <w:pPr>
              <w:spacing w:after="0"/>
              <w:jc w:val="center"/>
            </w:pPr>
          </w:p>
        </w:tc>
        <w:tc>
          <w:tcPr>
            <w:tcW w:w="6255" w:type="dxa"/>
            <w:tcBorders>
              <w:top w:val="single" w:sz="4" w:space="0" w:color="auto"/>
              <w:left w:val="single" w:sz="4" w:space="0" w:color="auto"/>
              <w:bottom w:val="single" w:sz="4" w:space="0" w:color="auto"/>
              <w:right w:val="single" w:sz="4" w:space="0" w:color="auto"/>
            </w:tcBorders>
          </w:tcPr>
          <w:p w14:paraId="1D36DE54" w14:textId="6E7533D2" w:rsidR="00077D1A" w:rsidRPr="003D4495" w:rsidRDefault="00077D1A" w:rsidP="001969B1">
            <w:pPr>
              <w:tabs>
                <w:tab w:val="left" w:pos="708"/>
                <w:tab w:val="num" w:pos="1980"/>
              </w:tabs>
              <w:spacing w:after="0"/>
              <w:ind w:hanging="3"/>
            </w:pPr>
            <w:r w:rsidRPr="00D83E0C">
              <w:rPr>
                <w:b/>
              </w:rPr>
              <w:t>Итого максимальный балл</w:t>
            </w:r>
          </w:p>
        </w:tc>
        <w:tc>
          <w:tcPr>
            <w:tcW w:w="3100" w:type="dxa"/>
            <w:tcBorders>
              <w:top w:val="single" w:sz="4" w:space="0" w:color="auto"/>
              <w:left w:val="single" w:sz="4" w:space="0" w:color="auto"/>
              <w:bottom w:val="single" w:sz="4" w:space="0" w:color="auto"/>
              <w:right w:val="single" w:sz="4" w:space="0" w:color="auto"/>
            </w:tcBorders>
          </w:tcPr>
          <w:p w14:paraId="5CFBF8E8" w14:textId="2151E9B0" w:rsidR="00077D1A" w:rsidRPr="00480CCA" w:rsidRDefault="00077D1A" w:rsidP="001969B1">
            <w:pPr>
              <w:tabs>
                <w:tab w:val="left" w:pos="708"/>
                <w:tab w:val="num" w:pos="1980"/>
              </w:tabs>
              <w:spacing w:after="0"/>
              <w:ind w:left="34"/>
              <w:jc w:val="center"/>
            </w:pPr>
            <w:r>
              <w:rPr>
                <w:b/>
              </w:rPr>
              <w:t>15</w:t>
            </w:r>
          </w:p>
        </w:tc>
      </w:tr>
    </w:tbl>
    <w:p w14:paraId="2292F4B3" w14:textId="2A0239C4" w:rsidR="003C3973" w:rsidRDefault="003C3973" w:rsidP="003C3973">
      <w:pPr>
        <w:rPr>
          <w:lang w:val="x-none" w:eastAsia="x-none"/>
        </w:rPr>
      </w:pPr>
    </w:p>
    <w:p w14:paraId="61509477" w14:textId="2E972BDD" w:rsidR="003C3973" w:rsidRDefault="007A08D0" w:rsidP="00661FE4">
      <w:pPr>
        <w:spacing w:before="240" w:after="240"/>
        <w:ind w:left="425"/>
        <w:rPr>
          <w:b/>
          <w:sz w:val="28"/>
          <w:szCs w:val="28"/>
        </w:rPr>
      </w:pPr>
      <w:r>
        <w:rPr>
          <w:b/>
          <w:sz w:val="28"/>
          <w:szCs w:val="28"/>
          <w:lang w:val="en-US"/>
        </w:rPr>
        <w:t>II</w:t>
      </w:r>
      <w:r>
        <w:rPr>
          <w:b/>
          <w:sz w:val="28"/>
          <w:szCs w:val="28"/>
        </w:rPr>
        <w:t>.</w:t>
      </w:r>
      <w:r>
        <w:rPr>
          <w:b/>
          <w:sz w:val="28"/>
          <w:szCs w:val="28"/>
        </w:rPr>
        <w:tab/>
      </w:r>
      <w:r w:rsidR="003C3973" w:rsidRPr="00D07874">
        <w:rPr>
          <w:b/>
          <w:sz w:val="28"/>
          <w:szCs w:val="28"/>
        </w:rPr>
        <w:t>Содержание критериев оценки заявок на участие в конкурсе</w:t>
      </w:r>
    </w:p>
    <w:p w14:paraId="3695C504" w14:textId="1DA6D26B" w:rsidR="00BC118B" w:rsidRPr="001E12C6" w:rsidRDefault="00BC118B" w:rsidP="003E6F6B">
      <w:pPr>
        <w:spacing w:after="0"/>
        <w:rPr>
          <w:b/>
        </w:rPr>
      </w:pPr>
      <w:r w:rsidRPr="001E12C6">
        <w:rPr>
          <w:b/>
          <w:smallCaps/>
        </w:rPr>
        <w:t>1</w:t>
      </w:r>
      <w:r w:rsidRPr="001E12C6">
        <w:rPr>
          <w:b/>
        </w:rPr>
        <w:t>) Критерий «</w:t>
      </w:r>
      <w:r w:rsidR="00185F66" w:rsidRPr="00185F66">
        <w:rPr>
          <w:b/>
        </w:rPr>
        <w:t>Новизна разработки и эффективность предлагаемых решений</w:t>
      </w:r>
      <w:r w:rsidRPr="001E12C6">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BC118B" w:rsidRPr="00480CCA" w14:paraId="431A9F5A" w14:textId="77777777" w:rsidTr="001969B1">
        <w:trPr>
          <w:trHeight w:val="192"/>
          <w:tblHeader/>
          <w:jc w:val="center"/>
        </w:trPr>
        <w:tc>
          <w:tcPr>
            <w:tcW w:w="497" w:type="dxa"/>
            <w:tcMar>
              <w:left w:w="57" w:type="dxa"/>
              <w:right w:w="57" w:type="dxa"/>
            </w:tcMar>
          </w:tcPr>
          <w:p w14:paraId="2AB4069E" w14:textId="77777777" w:rsidR="00BC118B" w:rsidRPr="00480CCA" w:rsidRDefault="00BC118B" w:rsidP="001969B1">
            <w:pPr>
              <w:keepNext/>
              <w:autoSpaceDE w:val="0"/>
              <w:autoSpaceDN w:val="0"/>
              <w:adjustRightInd w:val="0"/>
              <w:spacing w:after="0"/>
              <w:jc w:val="center"/>
              <w:rPr>
                <w:b/>
              </w:rPr>
            </w:pPr>
            <w:r w:rsidRPr="00480CCA">
              <w:rPr>
                <w:b/>
              </w:rPr>
              <w:t>№</w:t>
            </w:r>
          </w:p>
        </w:tc>
        <w:tc>
          <w:tcPr>
            <w:tcW w:w="2977" w:type="dxa"/>
            <w:tcMar>
              <w:left w:w="57" w:type="dxa"/>
              <w:right w:w="57" w:type="dxa"/>
            </w:tcMar>
          </w:tcPr>
          <w:p w14:paraId="576E9EE8" w14:textId="77777777" w:rsidR="00BC118B" w:rsidRPr="00480CCA" w:rsidRDefault="00BC118B" w:rsidP="001969B1">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49D31D5F" w14:textId="77777777" w:rsidR="00BC118B" w:rsidRPr="00480CCA" w:rsidRDefault="00BC118B" w:rsidP="001969B1">
            <w:pPr>
              <w:keepNext/>
              <w:autoSpaceDE w:val="0"/>
              <w:autoSpaceDN w:val="0"/>
              <w:adjustRightInd w:val="0"/>
              <w:spacing w:after="0"/>
              <w:jc w:val="center"/>
              <w:rPr>
                <w:b/>
              </w:rPr>
            </w:pPr>
            <w:r w:rsidRPr="00480CCA">
              <w:rPr>
                <w:b/>
              </w:rPr>
              <w:t>Содержание показателя</w:t>
            </w:r>
          </w:p>
        </w:tc>
      </w:tr>
      <w:tr w:rsidR="00BC118B" w:rsidRPr="00480CCA" w14:paraId="5FF413BD" w14:textId="77777777" w:rsidTr="001969B1">
        <w:trPr>
          <w:trHeight w:val="132"/>
          <w:jc w:val="center"/>
        </w:trPr>
        <w:tc>
          <w:tcPr>
            <w:tcW w:w="497" w:type="dxa"/>
            <w:tcMar>
              <w:left w:w="57" w:type="dxa"/>
              <w:right w:w="57" w:type="dxa"/>
            </w:tcMar>
            <w:vAlign w:val="center"/>
          </w:tcPr>
          <w:p w14:paraId="6F60115D" w14:textId="77777777" w:rsidR="00BC118B" w:rsidRPr="00480CCA" w:rsidRDefault="00BC118B" w:rsidP="001969B1">
            <w:pPr>
              <w:tabs>
                <w:tab w:val="left" w:pos="708"/>
                <w:tab w:val="num" w:pos="1980"/>
              </w:tabs>
              <w:spacing w:after="0"/>
              <w:ind w:hanging="3"/>
              <w:jc w:val="center"/>
              <w:rPr>
                <w:bCs/>
              </w:rPr>
            </w:pPr>
            <w:r>
              <w:rPr>
                <w:bCs/>
              </w:rPr>
              <w:t>1</w:t>
            </w:r>
            <w:r w:rsidRPr="00480CCA">
              <w:rPr>
                <w:bCs/>
              </w:rPr>
              <w:t>.1</w:t>
            </w:r>
          </w:p>
        </w:tc>
        <w:tc>
          <w:tcPr>
            <w:tcW w:w="2977" w:type="dxa"/>
            <w:tcMar>
              <w:left w:w="57" w:type="dxa"/>
              <w:right w:w="57" w:type="dxa"/>
            </w:tcMar>
          </w:tcPr>
          <w:p w14:paraId="53871C89" w14:textId="77777777" w:rsidR="00BC118B" w:rsidRPr="00480CCA" w:rsidRDefault="00BC118B" w:rsidP="001969B1">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015EA870" w14:textId="67BA86E2" w:rsidR="00BC118B" w:rsidRDefault="00BC118B" w:rsidP="003E6F6B">
            <w:pPr>
              <w:tabs>
                <w:tab w:val="left" w:pos="708"/>
                <w:tab w:val="num" w:pos="1980"/>
              </w:tabs>
              <w:spacing w:after="0"/>
              <w:rPr>
                <w:bCs/>
              </w:rPr>
            </w:pPr>
            <w:r w:rsidRPr="00480CCA">
              <w:rPr>
                <w:bCs/>
              </w:rPr>
              <w:t>Определяется уровень новизны (научной, технической, технологической) НИОКР и е</w:t>
            </w:r>
            <w:r>
              <w:rPr>
                <w:bCs/>
              </w:rPr>
              <w:t>е</w:t>
            </w:r>
            <w:r w:rsidRPr="00480CCA">
              <w:rPr>
                <w:bCs/>
              </w:rPr>
              <w:t xml:space="preserve"> результатов, лежащих в основе создаваемого в проекте продукта. </w:t>
            </w:r>
          </w:p>
          <w:p w14:paraId="27707D0C" w14:textId="77777777" w:rsidR="00BC118B" w:rsidRDefault="00BC118B" w:rsidP="003E6F6B">
            <w:pPr>
              <w:tabs>
                <w:tab w:val="left" w:pos="708"/>
                <w:tab w:val="num" w:pos="1980"/>
              </w:tabs>
              <w:spacing w:after="0"/>
              <w:rPr>
                <w:bCs/>
              </w:rPr>
            </w:pPr>
            <w:r w:rsidRPr="00480CCA">
              <w:rPr>
                <w:bCs/>
              </w:rPr>
              <w:t xml:space="preserve">Оценивается вероятность успешного выполнения НИОКР. </w:t>
            </w:r>
          </w:p>
          <w:p w14:paraId="2179FD38" w14:textId="79D58CD3" w:rsidR="00BC118B" w:rsidRPr="00480CCA" w:rsidRDefault="00BC118B" w:rsidP="00185F66">
            <w:pPr>
              <w:tabs>
                <w:tab w:val="left" w:pos="708"/>
                <w:tab w:val="num" w:pos="1980"/>
              </w:tabs>
              <w:spacing w:after="0"/>
              <w:rPr>
                <w:bCs/>
              </w:rPr>
            </w:pPr>
            <w:r w:rsidRPr="00480CCA">
              <w:t>Оцен</w:t>
            </w:r>
            <w:r>
              <w:t xml:space="preserve">иваются </w:t>
            </w:r>
            <w:r w:rsidRPr="00480CCA">
              <w:t>результат</w:t>
            </w:r>
            <w:r>
              <w:t>ы</w:t>
            </w:r>
            <w:r w:rsidRPr="00480CCA">
              <w:t xml:space="preserve"> НИОКР в контексте реализации всего проекта.</w:t>
            </w:r>
          </w:p>
        </w:tc>
      </w:tr>
      <w:tr w:rsidR="00BC118B" w:rsidRPr="00480CCA" w14:paraId="16E519C3" w14:textId="77777777" w:rsidTr="001969B1">
        <w:trPr>
          <w:trHeight w:val="496"/>
          <w:jc w:val="center"/>
        </w:trPr>
        <w:tc>
          <w:tcPr>
            <w:tcW w:w="497" w:type="dxa"/>
            <w:tcMar>
              <w:left w:w="57" w:type="dxa"/>
              <w:right w:w="57" w:type="dxa"/>
            </w:tcMar>
            <w:vAlign w:val="center"/>
          </w:tcPr>
          <w:p w14:paraId="31A6194F" w14:textId="77777777" w:rsidR="00BC118B" w:rsidRPr="00480CCA" w:rsidRDefault="00BC118B" w:rsidP="001969B1">
            <w:pPr>
              <w:tabs>
                <w:tab w:val="left" w:pos="708"/>
                <w:tab w:val="num" w:pos="1980"/>
              </w:tabs>
              <w:spacing w:after="0"/>
              <w:ind w:hanging="3"/>
              <w:jc w:val="center"/>
              <w:rPr>
                <w:bCs/>
              </w:rPr>
            </w:pPr>
            <w:r>
              <w:rPr>
                <w:bCs/>
              </w:rPr>
              <w:t>1</w:t>
            </w:r>
            <w:r w:rsidRPr="00480CCA">
              <w:rPr>
                <w:bCs/>
              </w:rPr>
              <w:t>.2</w:t>
            </w:r>
          </w:p>
        </w:tc>
        <w:tc>
          <w:tcPr>
            <w:tcW w:w="2977" w:type="dxa"/>
            <w:tcMar>
              <w:left w:w="57" w:type="dxa"/>
              <w:right w:w="57" w:type="dxa"/>
            </w:tcMar>
          </w:tcPr>
          <w:p w14:paraId="4C25AD30" w14:textId="21FDDD7B" w:rsidR="00BC118B" w:rsidRPr="00480CCA" w:rsidRDefault="00BC118B" w:rsidP="003E6F6B">
            <w:pPr>
              <w:tabs>
                <w:tab w:val="left" w:pos="708"/>
                <w:tab w:val="num" w:pos="1980"/>
              </w:tabs>
              <w:spacing w:after="0"/>
              <w:jc w:val="left"/>
              <w:rPr>
                <w:bCs/>
              </w:rPr>
            </w:pPr>
            <w:r>
              <w:t>Оценка т</w:t>
            </w:r>
            <w:r w:rsidRPr="00480CCA">
              <w:t xml:space="preserve">ехнического задания на выполнение НИОКР, </w:t>
            </w:r>
            <w:r>
              <w:t>к</w:t>
            </w:r>
            <w:r w:rsidRPr="00480CCA">
              <w:t xml:space="preserve">алендарного плана выполнения НИОКР и </w:t>
            </w:r>
            <w:r w:rsidRPr="008B04DD">
              <w:t>допустимы</w:t>
            </w:r>
            <w:r>
              <w:t>х</w:t>
            </w:r>
            <w:r w:rsidRPr="008B04DD">
              <w:t xml:space="preserve"> направлени</w:t>
            </w:r>
            <w:r>
              <w:t>й</w:t>
            </w:r>
            <w:r w:rsidRPr="008B04DD">
              <w:t xml:space="preserve"> расходов сре</w:t>
            </w:r>
            <w:proofErr w:type="gramStart"/>
            <w:r w:rsidRPr="008B04DD">
              <w:t>дств гр</w:t>
            </w:r>
            <w:proofErr w:type="gramEnd"/>
            <w:r w:rsidRPr="008B04DD">
              <w:t>анта (смет</w:t>
            </w:r>
            <w:r>
              <w:t>ы</w:t>
            </w:r>
            <w:r w:rsidRPr="008B04DD">
              <w:t xml:space="preserve">) по НИОКР </w:t>
            </w:r>
            <w:r>
              <w:t>(далее – ТЗ, КП и Смета)</w:t>
            </w:r>
          </w:p>
        </w:tc>
        <w:tc>
          <w:tcPr>
            <w:tcW w:w="6306" w:type="dxa"/>
            <w:tcMar>
              <w:left w:w="57" w:type="dxa"/>
              <w:right w:w="57" w:type="dxa"/>
            </w:tcMar>
          </w:tcPr>
          <w:p w14:paraId="5C71DAD6" w14:textId="77777777" w:rsidR="00BC118B" w:rsidRPr="00480CCA" w:rsidRDefault="00BC118B" w:rsidP="003E6F6B">
            <w:pPr>
              <w:tabs>
                <w:tab w:val="left" w:pos="708"/>
                <w:tab w:val="num" w:pos="1980"/>
              </w:tabs>
              <w:spacing w:after="0"/>
              <w:rPr>
                <w:spacing w:val="-2"/>
              </w:rPr>
            </w:pPr>
            <w:r w:rsidRPr="00480CCA">
              <w:t xml:space="preserve">Оценивается качество </w:t>
            </w:r>
            <w:proofErr w:type="gramStart"/>
            <w:r w:rsidRPr="00480CCA">
              <w:t>предоставленных</w:t>
            </w:r>
            <w:proofErr w:type="gramEnd"/>
            <w:r w:rsidRPr="00480CCA">
              <w:t>: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BC118B" w:rsidRPr="00480CCA" w14:paraId="23634058" w14:textId="77777777" w:rsidTr="001969B1">
        <w:trPr>
          <w:trHeight w:val="496"/>
          <w:jc w:val="center"/>
        </w:trPr>
        <w:tc>
          <w:tcPr>
            <w:tcW w:w="497" w:type="dxa"/>
            <w:tcMar>
              <w:left w:w="57" w:type="dxa"/>
              <w:right w:w="57" w:type="dxa"/>
            </w:tcMar>
            <w:vAlign w:val="center"/>
          </w:tcPr>
          <w:p w14:paraId="6E1A1565" w14:textId="77777777" w:rsidR="00BC118B" w:rsidRPr="00480CCA" w:rsidRDefault="00BC118B" w:rsidP="001969B1">
            <w:pPr>
              <w:tabs>
                <w:tab w:val="left" w:pos="708"/>
                <w:tab w:val="num" w:pos="1980"/>
              </w:tabs>
              <w:spacing w:after="0"/>
              <w:ind w:hanging="3"/>
              <w:jc w:val="center"/>
              <w:rPr>
                <w:bCs/>
              </w:rPr>
            </w:pPr>
            <w:r>
              <w:rPr>
                <w:bCs/>
              </w:rPr>
              <w:t>1</w:t>
            </w:r>
            <w:r w:rsidRPr="00480CCA">
              <w:rPr>
                <w:bCs/>
              </w:rPr>
              <w:t>.3</w:t>
            </w:r>
          </w:p>
        </w:tc>
        <w:tc>
          <w:tcPr>
            <w:tcW w:w="2977" w:type="dxa"/>
            <w:tcMar>
              <w:left w:w="57" w:type="dxa"/>
              <w:right w:w="57" w:type="dxa"/>
            </w:tcMar>
          </w:tcPr>
          <w:p w14:paraId="79B3AF6F" w14:textId="23268589" w:rsidR="00BC118B" w:rsidRPr="00480CCA" w:rsidRDefault="00BC118B" w:rsidP="003E6F6B">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Pr>
                <w:bCs/>
                <w:spacing w:val="-4"/>
              </w:rPr>
              <w:t xml:space="preserve"> </w:t>
            </w:r>
            <w:r w:rsidRPr="00480CCA">
              <w:rPr>
                <w:bCs/>
                <w:spacing w:val="-4"/>
              </w:rPr>
              <w:t>проекта в целом)</w:t>
            </w:r>
          </w:p>
        </w:tc>
        <w:tc>
          <w:tcPr>
            <w:tcW w:w="6306" w:type="dxa"/>
            <w:tcMar>
              <w:left w:w="57" w:type="dxa"/>
              <w:right w:w="57" w:type="dxa"/>
            </w:tcMar>
          </w:tcPr>
          <w:p w14:paraId="7D5E3D51" w14:textId="77777777" w:rsidR="00BC118B" w:rsidRPr="00480CCA" w:rsidRDefault="00BC118B" w:rsidP="003E6F6B">
            <w:pPr>
              <w:tabs>
                <w:tab w:val="left" w:pos="708"/>
                <w:tab w:val="num" w:pos="1980"/>
              </w:tabs>
              <w:spacing w:after="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BC118B" w:rsidRPr="00480CCA" w14:paraId="391CFCD4" w14:textId="77777777" w:rsidTr="001969B1">
        <w:trPr>
          <w:trHeight w:val="496"/>
          <w:jc w:val="center"/>
        </w:trPr>
        <w:tc>
          <w:tcPr>
            <w:tcW w:w="497" w:type="dxa"/>
            <w:tcMar>
              <w:left w:w="57" w:type="dxa"/>
              <w:right w:w="57" w:type="dxa"/>
            </w:tcMar>
            <w:vAlign w:val="center"/>
          </w:tcPr>
          <w:p w14:paraId="31A82372" w14:textId="77777777" w:rsidR="00BC118B" w:rsidRPr="00480CCA" w:rsidRDefault="00BC118B" w:rsidP="001969B1">
            <w:pPr>
              <w:tabs>
                <w:tab w:val="left" w:pos="708"/>
                <w:tab w:val="num" w:pos="1980"/>
              </w:tabs>
              <w:spacing w:after="0"/>
              <w:ind w:hanging="3"/>
              <w:jc w:val="center"/>
              <w:rPr>
                <w:bCs/>
              </w:rPr>
            </w:pPr>
            <w:r>
              <w:rPr>
                <w:bCs/>
              </w:rPr>
              <w:t>1</w:t>
            </w:r>
            <w:r w:rsidRPr="00D87747">
              <w:rPr>
                <w:bCs/>
              </w:rPr>
              <w:t>.4</w:t>
            </w:r>
          </w:p>
        </w:tc>
        <w:tc>
          <w:tcPr>
            <w:tcW w:w="2977" w:type="dxa"/>
            <w:tcMar>
              <w:left w:w="57" w:type="dxa"/>
              <w:right w:w="57" w:type="dxa"/>
            </w:tcMar>
          </w:tcPr>
          <w:p w14:paraId="1A649E17" w14:textId="10887D1B" w:rsidR="00BC118B" w:rsidRPr="00480CCA" w:rsidRDefault="00BC118B" w:rsidP="00185F66">
            <w:pPr>
              <w:tabs>
                <w:tab w:val="left" w:pos="708"/>
                <w:tab w:val="num" w:pos="1980"/>
              </w:tabs>
              <w:spacing w:after="0"/>
              <w:jc w:val="left"/>
              <w:rPr>
                <w:bCs/>
                <w:spacing w:val="-4"/>
              </w:rPr>
            </w:pPr>
            <w:r w:rsidRPr="00D87747">
              <w:rPr>
                <w:bCs/>
              </w:rPr>
              <w:t>Оценка эффективности предлагаемых в проекте решений</w:t>
            </w:r>
          </w:p>
        </w:tc>
        <w:tc>
          <w:tcPr>
            <w:tcW w:w="6306" w:type="dxa"/>
            <w:tcMar>
              <w:left w:w="57" w:type="dxa"/>
              <w:right w:w="57" w:type="dxa"/>
            </w:tcMar>
          </w:tcPr>
          <w:p w14:paraId="21118B62" w14:textId="5F34316D" w:rsidR="00BC118B" w:rsidRPr="00480CCA" w:rsidRDefault="00BC118B" w:rsidP="00185F66">
            <w:pPr>
              <w:tabs>
                <w:tab w:val="left" w:pos="708"/>
                <w:tab w:val="num" w:pos="1980"/>
              </w:tabs>
              <w:spacing w:after="0"/>
            </w:pPr>
            <w:r w:rsidRPr="00D87747">
              <w:t>Оцениваются предлагаемые в проекте способы достижения характеристик продукта, заявляемы</w:t>
            </w:r>
            <w:r>
              <w:t>е</w:t>
            </w:r>
            <w:r w:rsidRPr="00D87747">
              <w:t xml:space="preserve"> в </w:t>
            </w:r>
            <w:r>
              <w:t>ТЗ</w:t>
            </w:r>
            <w:r w:rsidRPr="00D87747">
              <w:t xml:space="preserve">, с учётом размера запрашиваемого финансирования, в том числе на соответствие современному уровню развития технологий, применяемых в </w:t>
            </w:r>
            <w:r>
              <w:t>проектах данной тематики</w:t>
            </w:r>
            <w:r w:rsidR="003E6F6B">
              <w:t>.</w:t>
            </w:r>
          </w:p>
        </w:tc>
      </w:tr>
    </w:tbl>
    <w:p w14:paraId="211AAA81" w14:textId="77777777" w:rsidR="00185F66" w:rsidRDefault="00185F66" w:rsidP="003E6F6B">
      <w:pPr>
        <w:spacing w:after="0"/>
        <w:rPr>
          <w:b/>
        </w:rPr>
      </w:pPr>
    </w:p>
    <w:p w14:paraId="23795DF1" w14:textId="77777777" w:rsidR="00661FE4" w:rsidRDefault="00661FE4" w:rsidP="003E6F6B">
      <w:pPr>
        <w:spacing w:after="0"/>
        <w:rPr>
          <w:b/>
        </w:rPr>
      </w:pPr>
    </w:p>
    <w:p w14:paraId="0215BEBF" w14:textId="77777777" w:rsidR="00661FE4" w:rsidRDefault="00661FE4" w:rsidP="003E6F6B">
      <w:pPr>
        <w:spacing w:after="0"/>
        <w:rPr>
          <w:b/>
        </w:rPr>
      </w:pPr>
    </w:p>
    <w:p w14:paraId="174350D9" w14:textId="77777777" w:rsidR="00661FE4" w:rsidRDefault="00661FE4" w:rsidP="003E6F6B">
      <w:pPr>
        <w:spacing w:after="0"/>
        <w:rPr>
          <w:b/>
        </w:rPr>
      </w:pPr>
    </w:p>
    <w:p w14:paraId="0C8155CD" w14:textId="77777777" w:rsidR="00661FE4" w:rsidRDefault="00661FE4" w:rsidP="003E6F6B">
      <w:pPr>
        <w:spacing w:after="0"/>
        <w:rPr>
          <w:b/>
        </w:rPr>
      </w:pPr>
    </w:p>
    <w:p w14:paraId="3FA95357" w14:textId="6841B3E1" w:rsidR="00BC118B" w:rsidRPr="001E12C6" w:rsidRDefault="00BC118B" w:rsidP="003E6F6B">
      <w:pPr>
        <w:spacing w:after="0"/>
        <w:rPr>
          <w:b/>
        </w:rPr>
      </w:pPr>
      <w:r w:rsidRPr="001E12C6">
        <w:rPr>
          <w:b/>
        </w:rPr>
        <w:lastRenderedPageBreak/>
        <w:t>2) Критерий «</w:t>
      </w:r>
      <w:r w:rsidR="00185F66" w:rsidRPr="00185F66">
        <w:rPr>
          <w:b/>
        </w:rPr>
        <w:t>Достижимость запланированных результатов и показателей инновационного проекта</w:t>
      </w:r>
      <w:r w:rsidRPr="001E12C6">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BC118B" w:rsidRPr="00480CCA" w14:paraId="6690203B" w14:textId="77777777" w:rsidTr="001969B1">
        <w:trPr>
          <w:tblHeader/>
          <w:jc w:val="center"/>
        </w:trPr>
        <w:tc>
          <w:tcPr>
            <w:tcW w:w="567" w:type="dxa"/>
            <w:tcMar>
              <w:left w:w="57" w:type="dxa"/>
              <w:right w:w="57" w:type="dxa"/>
            </w:tcMar>
          </w:tcPr>
          <w:p w14:paraId="5DEF0A98" w14:textId="77777777" w:rsidR="00BC118B" w:rsidRPr="00480CCA" w:rsidRDefault="00BC118B" w:rsidP="001969B1">
            <w:pPr>
              <w:keepNext/>
              <w:autoSpaceDE w:val="0"/>
              <w:autoSpaceDN w:val="0"/>
              <w:adjustRightInd w:val="0"/>
              <w:spacing w:after="0"/>
              <w:jc w:val="center"/>
              <w:rPr>
                <w:b/>
              </w:rPr>
            </w:pPr>
            <w:r w:rsidRPr="00480CCA">
              <w:rPr>
                <w:b/>
              </w:rPr>
              <w:t>№</w:t>
            </w:r>
          </w:p>
        </w:tc>
        <w:tc>
          <w:tcPr>
            <w:tcW w:w="2907" w:type="dxa"/>
            <w:tcMar>
              <w:left w:w="57" w:type="dxa"/>
              <w:right w:w="57" w:type="dxa"/>
            </w:tcMar>
          </w:tcPr>
          <w:p w14:paraId="367648D4" w14:textId="77777777" w:rsidR="00BC118B" w:rsidRPr="00480CCA" w:rsidRDefault="00BC118B" w:rsidP="001969B1">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72D4BE29" w14:textId="77777777" w:rsidR="00BC118B" w:rsidRPr="00480CCA" w:rsidRDefault="00BC118B" w:rsidP="001969B1">
            <w:pPr>
              <w:keepNext/>
              <w:autoSpaceDE w:val="0"/>
              <w:autoSpaceDN w:val="0"/>
              <w:adjustRightInd w:val="0"/>
              <w:spacing w:after="0"/>
              <w:jc w:val="center"/>
              <w:rPr>
                <w:b/>
              </w:rPr>
            </w:pPr>
            <w:r w:rsidRPr="00480CCA">
              <w:rPr>
                <w:b/>
              </w:rPr>
              <w:t>Содержание показателя</w:t>
            </w:r>
          </w:p>
        </w:tc>
      </w:tr>
      <w:tr w:rsidR="00BC118B" w:rsidRPr="00480CCA" w14:paraId="6B3AA6FE" w14:textId="77777777" w:rsidTr="001969B1">
        <w:trPr>
          <w:trHeight w:val="259"/>
          <w:jc w:val="center"/>
        </w:trPr>
        <w:tc>
          <w:tcPr>
            <w:tcW w:w="567" w:type="dxa"/>
            <w:tcMar>
              <w:left w:w="57" w:type="dxa"/>
              <w:right w:w="57" w:type="dxa"/>
            </w:tcMar>
          </w:tcPr>
          <w:p w14:paraId="423162A8" w14:textId="77777777" w:rsidR="00BC118B" w:rsidRPr="00480CCA" w:rsidRDefault="00BC118B" w:rsidP="001969B1">
            <w:pPr>
              <w:tabs>
                <w:tab w:val="left" w:pos="708"/>
                <w:tab w:val="num" w:pos="1980"/>
              </w:tabs>
              <w:spacing w:after="0"/>
              <w:jc w:val="center"/>
              <w:rPr>
                <w:bCs/>
              </w:rPr>
            </w:pPr>
            <w:r>
              <w:rPr>
                <w:bCs/>
              </w:rPr>
              <w:t>2</w:t>
            </w:r>
            <w:r w:rsidRPr="00480CCA">
              <w:rPr>
                <w:bCs/>
              </w:rPr>
              <w:t>.1</w:t>
            </w:r>
          </w:p>
        </w:tc>
        <w:tc>
          <w:tcPr>
            <w:tcW w:w="2907" w:type="dxa"/>
            <w:tcMar>
              <w:left w:w="57" w:type="dxa"/>
              <w:right w:w="57" w:type="dxa"/>
            </w:tcMar>
          </w:tcPr>
          <w:p w14:paraId="7BA29E18" w14:textId="77777777" w:rsidR="00BC118B" w:rsidRPr="00480CCA" w:rsidRDefault="00BC118B" w:rsidP="001969B1">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28980178" w14:textId="77777777" w:rsidR="00BC118B" w:rsidRPr="00661FE4" w:rsidRDefault="00BC118B" w:rsidP="003E6F6B">
            <w:pPr>
              <w:autoSpaceDE w:val="0"/>
              <w:autoSpaceDN w:val="0"/>
              <w:adjustRightInd w:val="0"/>
              <w:spacing w:after="0"/>
              <w:rPr>
                <w:bCs/>
                <w:spacing w:val="4"/>
              </w:rPr>
            </w:pPr>
            <w:r w:rsidRPr="00661FE4">
              <w:rPr>
                <w:bCs/>
                <w:spacing w:val="4"/>
              </w:rPr>
              <w:t xml:space="preserve">Оценивается наличие, обоснованность и достаточность предложенных методов и способов решения задач для </w:t>
            </w:r>
            <w:proofErr w:type="gramStart"/>
            <w:r w:rsidRPr="00661FE4">
              <w:rPr>
                <w:bCs/>
                <w:spacing w:val="4"/>
              </w:rPr>
              <w:t>получения</w:t>
            </w:r>
            <w:proofErr w:type="gramEnd"/>
            <w:r w:rsidRPr="00661FE4">
              <w:rPr>
                <w:bCs/>
                <w:spacing w:val="4"/>
              </w:rPr>
              <w:t xml:space="preserve"> требуемых качественных и технических характеристик результатов и показателей НИОКР. </w:t>
            </w:r>
          </w:p>
          <w:p w14:paraId="6A7D3115" w14:textId="77777777" w:rsidR="00BC118B" w:rsidRPr="00661FE4" w:rsidRDefault="00BC118B" w:rsidP="003E6F6B">
            <w:pPr>
              <w:autoSpaceDE w:val="0"/>
              <w:autoSpaceDN w:val="0"/>
              <w:adjustRightInd w:val="0"/>
              <w:spacing w:after="0"/>
              <w:rPr>
                <w:bCs/>
                <w:spacing w:val="4"/>
              </w:rPr>
            </w:pPr>
            <w:r w:rsidRPr="00661FE4">
              <w:rPr>
                <w:bCs/>
                <w:spacing w:val="4"/>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5FD0E053" w14:textId="77777777" w:rsidR="00BC118B" w:rsidRPr="00661FE4" w:rsidRDefault="00BC118B" w:rsidP="003E6F6B">
            <w:pPr>
              <w:autoSpaceDE w:val="0"/>
              <w:autoSpaceDN w:val="0"/>
              <w:adjustRightInd w:val="0"/>
              <w:spacing w:after="0"/>
              <w:rPr>
                <w:spacing w:val="4"/>
              </w:rPr>
            </w:pPr>
            <w:r w:rsidRPr="00661FE4">
              <w:rPr>
                <w:bCs/>
                <w:spacing w:val="4"/>
              </w:rPr>
              <w:t>Оценивается проработка технологии и существующих заделов, а также риски копирования технологии.</w:t>
            </w:r>
          </w:p>
        </w:tc>
      </w:tr>
      <w:tr w:rsidR="00BC118B" w:rsidRPr="00480CCA" w14:paraId="27C97617" w14:textId="77777777" w:rsidTr="001969B1">
        <w:trPr>
          <w:trHeight w:val="259"/>
          <w:jc w:val="center"/>
        </w:trPr>
        <w:tc>
          <w:tcPr>
            <w:tcW w:w="567" w:type="dxa"/>
            <w:tcMar>
              <w:left w:w="57" w:type="dxa"/>
              <w:right w:w="57" w:type="dxa"/>
            </w:tcMar>
          </w:tcPr>
          <w:p w14:paraId="44254C1E" w14:textId="77777777" w:rsidR="00BC118B" w:rsidRPr="00480CCA" w:rsidRDefault="00BC118B" w:rsidP="001969B1">
            <w:pPr>
              <w:keepNext/>
              <w:tabs>
                <w:tab w:val="left" w:pos="708"/>
                <w:tab w:val="num" w:pos="1980"/>
              </w:tabs>
              <w:spacing w:after="0"/>
              <w:ind w:hanging="6"/>
              <w:jc w:val="center"/>
              <w:rPr>
                <w:bCs/>
              </w:rPr>
            </w:pPr>
            <w:r>
              <w:rPr>
                <w:bCs/>
              </w:rPr>
              <w:t>2</w:t>
            </w:r>
            <w:r w:rsidRPr="00480CCA">
              <w:rPr>
                <w:bCs/>
              </w:rPr>
              <w:t>.2</w:t>
            </w:r>
          </w:p>
        </w:tc>
        <w:tc>
          <w:tcPr>
            <w:tcW w:w="2907" w:type="dxa"/>
            <w:tcMar>
              <w:left w:w="57" w:type="dxa"/>
              <w:right w:w="57" w:type="dxa"/>
            </w:tcMar>
          </w:tcPr>
          <w:p w14:paraId="65E5FFD3" w14:textId="77777777" w:rsidR="00BC118B" w:rsidRPr="00480CCA" w:rsidRDefault="00BC118B" w:rsidP="001969B1">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Pr>
                <w:bCs/>
              </w:rPr>
              <w:t>участника отбора</w:t>
            </w:r>
          </w:p>
        </w:tc>
        <w:tc>
          <w:tcPr>
            <w:tcW w:w="6307" w:type="dxa"/>
            <w:tcMar>
              <w:left w:w="57" w:type="dxa"/>
              <w:right w:w="57" w:type="dxa"/>
            </w:tcMar>
          </w:tcPr>
          <w:p w14:paraId="0A67CDBB" w14:textId="5030FEF8" w:rsidR="00BC118B" w:rsidRPr="00661FE4" w:rsidRDefault="00BC118B" w:rsidP="003E6F6B">
            <w:pPr>
              <w:keepNext/>
              <w:tabs>
                <w:tab w:val="left" w:pos="708"/>
                <w:tab w:val="num" w:pos="1980"/>
              </w:tabs>
              <w:spacing w:after="0"/>
              <w:rPr>
                <w:spacing w:val="4"/>
              </w:rPr>
            </w:pPr>
            <w:r w:rsidRPr="00661FE4">
              <w:rPr>
                <w:spacing w:val="4"/>
              </w:rPr>
              <w:t xml:space="preserve">Анализируется текущее финансово-экономическое состояние участника </w:t>
            </w:r>
            <w:r w:rsidR="00661FE4" w:rsidRPr="00661FE4">
              <w:rPr>
                <w:spacing w:val="4"/>
              </w:rPr>
              <w:t>конкурса</w:t>
            </w:r>
            <w:r w:rsidRPr="00661FE4">
              <w:rPr>
                <w:spacing w:val="4"/>
              </w:rPr>
              <w:t>, динамика его развития</w:t>
            </w:r>
            <w:r w:rsidR="003E6F6B" w:rsidRPr="00661FE4">
              <w:rPr>
                <w:spacing w:val="4"/>
              </w:rPr>
              <w:t>.</w:t>
            </w:r>
          </w:p>
          <w:p w14:paraId="084B1E85" w14:textId="3B2724C6" w:rsidR="003E6F6B" w:rsidRPr="00661FE4" w:rsidRDefault="003E6F6B" w:rsidP="003E6F6B">
            <w:pPr>
              <w:tabs>
                <w:tab w:val="left" w:pos="708"/>
                <w:tab w:val="num" w:pos="1980"/>
              </w:tabs>
              <w:spacing w:after="0"/>
              <w:rPr>
                <w:bCs/>
                <w:spacing w:val="4"/>
              </w:rPr>
            </w:pPr>
            <w:r w:rsidRPr="00661FE4">
              <w:rPr>
                <w:bCs/>
                <w:spacing w:val="4"/>
              </w:rPr>
              <w:t xml:space="preserve">Анализируется наличие инвестора или возможность </w:t>
            </w:r>
            <w:proofErr w:type="spellStart"/>
            <w:r w:rsidRPr="00661FE4">
              <w:rPr>
                <w:bCs/>
                <w:spacing w:val="4"/>
              </w:rPr>
              <w:t>софинансирования</w:t>
            </w:r>
            <w:proofErr w:type="spellEnd"/>
            <w:r w:rsidRPr="00661FE4">
              <w:rPr>
                <w:bCs/>
                <w:spacing w:val="4"/>
              </w:rPr>
              <w:t xml:space="preserve"> проекта из собственных средств. </w:t>
            </w:r>
          </w:p>
          <w:p w14:paraId="43943531" w14:textId="44DE8253" w:rsidR="003E6F6B" w:rsidRPr="00661FE4" w:rsidRDefault="003E6F6B" w:rsidP="003E6F6B">
            <w:pPr>
              <w:keepNext/>
              <w:tabs>
                <w:tab w:val="left" w:pos="708"/>
                <w:tab w:val="num" w:pos="1980"/>
              </w:tabs>
              <w:spacing w:after="0"/>
              <w:rPr>
                <w:bCs/>
                <w:spacing w:val="4"/>
              </w:rPr>
            </w:pPr>
            <w:r w:rsidRPr="00661FE4">
              <w:rPr>
                <w:bCs/>
                <w:spacing w:val="4"/>
              </w:rPr>
              <w:t xml:space="preserve">Оценивается объем привлекаемого внебюджетного </w:t>
            </w:r>
            <w:proofErr w:type="spellStart"/>
            <w:r w:rsidRPr="00661FE4">
              <w:rPr>
                <w:bCs/>
                <w:spacing w:val="4"/>
              </w:rPr>
              <w:t>софинансирования</w:t>
            </w:r>
            <w:proofErr w:type="spellEnd"/>
            <w:r w:rsidRPr="00661FE4">
              <w:rPr>
                <w:bCs/>
                <w:spacing w:val="4"/>
              </w:rPr>
              <w:t xml:space="preserve">, а также наличие подтвержденных средств у инвестора </w:t>
            </w:r>
            <w:proofErr w:type="gramStart"/>
            <w:r w:rsidRPr="00661FE4">
              <w:rPr>
                <w:bCs/>
                <w:spacing w:val="4"/>
              </w:rPr>
              <w:t>и(</w:t>
            </w:r>
            <w:proofErr w:type="gramEnd"/>
            <w:r w:rsidRPr="00661FE4">
              <w:rPr>
                <w:bCs/>
                <w:spacing w:val="4"/>
              </w:rPr>
              <w:t>или) участника отбора и т.д.</w:t>
            </w:r>
          </w:p>
        </w:tc>
      </w:tr>
      <w:tr w:rsidR="00185F66" w:rsidRPr="00480CCA" w14:paraId="30D6004D" w14:textId="77777777" w:rsidTr="001969B1">
        <w:trPr>
          <w:trHeight w:val="259"/>
          <w:jc w:val="center"/>
        </w:trPr>
        <w:tc>
          <w:tcPr>
            <w:tcW w:w="567" w:type="dxa"/>
            <w:tcMar>
              <w:left w:w="57" w:type="dxa"/>
              <w:right w:w="57" w:type="dxa"/>
            </w:tcMar>
          </w:tcPr>
          <w:p w14:paraId="50CD80DE" w14:textId="5C7AE643" w:rsidR="00185F66" w:rsidRDefault="00185F66" w:rsidP="001969B1">
            <w:pPr>
              <w:keepNext/>
              <w:tabs>
                <w:tab w:val="left" w:pos="708"/>
                <w:tab w:val="num" w:pos="1980"/>
              </w:tabs>
              <w:spacing w:after="0"/>
              <w:ind w:hanging="6"/>
              <w:jc w:val="center"/>
              <w:rPr>
                <w:bCs/>
              </w:rPr>
            </w:pPr>
            <w:r>
              <w:rPr>
                <w:bCs/>
              </w:rPr>
              <w:t>2.3</w:t>
            </w:r>
          </w:p>
        </w:tc>
        <w:tc>
          <w:tcPr>
            <w:tcW w:w="2907" w:type="dxa"/>
            <w:tcMar>
              <w:left w:w="57" w:type="dxa"/>
              <w:right w:w="57" w:type="dxa"/>
            </w:tcMar>
          </w:tcPr>
          <w:p w14:paraId="76D5AD78" w14:textId="0CF43583" w:rsidR="00185F66" w:rsidRPr="00480CCA" w:rsidRDefault="00185F66" w:rsidP="001969B1">
            <w:pPr>
              <w:keepNext/>
              <w:tabs>
                <w:tab w:val="left" w:pos="708"/>
                <w:tab w:val="num" w:pos="1980"/>
              </w:tabs>
              <w:spacing w:after="0"/>
              <w:ind w:hanging="6"/>
              <w:jc w:val="left"/>
              <w:rPr>
                <w:bCs/>
              </w:rPr>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0FB594A5" w14:textId="02B256AD" w:rsidR="00185F66" w:rsidRPr="00661FE4" w:rsidRDefault="00185F66" w:rsidP="00CB0EF8">
            <w:pPr>
              <w:tabs>
                <w:tab w:val="left" w:pos="708"/>
                <w:tab w:val="num" w:pos="1980"/>
              </w:tabs>
              <w:spacing w:after="0"/>
              <w:rPr>
                <w:bCs/>
                <w:spacing w:val="4"/>
              </w:rPr>
            </w:pPr>
            <w:r w:rsidRPr="00661FE4">
              <w:rPr>
                <w:noProof/>
                <w:spacing w:val="4"/>
              </w:rPr>
              <mc:AlternateContent>
                <mc:Choice Requires="wps">
                  <w:drawing>
                    <wp:anchor distT="0" distB="0" distL="114300" distR="114300" simplePos="0" relativeHeight="251659264" behindDoc="0" locked="0" layoutInCell="1" allowOverlap="1" wp14:anchorId="3F4F7E14" wp14:editId="67A4AD90">
                      <wp:simplePos x="0" y="0"/>
                      <wp:positionH relativeFrom="column">
                        <wp:posOffset>2440305</wp:posOffset>
                      </wp:positionH>
                      <wp:positionV relativeFrom="paragraph">
                        <wp:posOffset>892175</wp:posOffset>
                      </wp:positionV>
                      <wp:extent cx="635" cy="635"/>
                      <wp:effectExtent l="11430" t="6350" r="6985" b="12065"/>
                      <wp:wrapNone/>
                      <wp:docPr id="3"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0KTwMAAEEHAAAOAAAAZHJzL2Uyb0RvYy54bWysVdtu4zYQfS/QfyD4WMCRZMtKYkRZBL4U&#10;BbbdYNf7ATRJWcJKpErSltOi/96ZkazYSQssivpBJsWj4Zkzw8OHD6emZkftfGVNzpObmDNtpFWV&#10;2ef863YzuePMB2GUqK3ROX/Rnn94/PGHh65d6Kktba20YxDE+EXX5rwMoV1EkZelboS/sa02sFhY&#10;14gAU7ePlBMdRG/qaBrHWdRZp1pnpfYe3q76Rf5I8YtCy/CpKLwOrM45cAv0dPTc4TN6fBCLvRNt&#10;WcmBhvgPLBpRGdh0DLUSQbCDq96FairprLdFuJG2iWxRVFJTDpBNEr/J5kspWk25gDi+HWXy/19Y&#10;+dvx2bFK5XzGmRENlGjjtEbB2RTV6Vq/ANCX9tlhfr79aOU3z4z9bEHMBD6yy1KYvX7yLag9vFqr&#10;KjzbygSgeolxznalFur6NeW5fWlhcwJv9SlgBJwCheiKA048sGG77ler4BNxCJa0PxWuQY6gKjtR&#10;iV/GEkNEJuFlNptzJuE9DjC2WJw/kwcfftaWQojjRx/63lAwosqqQZ8t9FHR1NAmP0UsZh0jklD6&#10;EQBJjIBpkt6md7MszVj5Hjm9QP5jKKjKd4ZKL5Axy2L4sWw+n2VDj4/sQIAx5Dsg6LE/ZyzKswjy&#10;ZAYVYMSg2jnfpqR5az1qjZqAqNu+XmIBMNTsFT2/QkPaiJ4NFSA07Az/wzYOWuntkXWcwZHd9em0&#10;IiA73ASHrKPWKekJtXYHNKRP37D+iGnsUW8tocOb3oB9X1dr8++ofg3guCF1zkgCuV90j7Gbqq6p&#10;fWpD1Ka3MSgkBTicM4ozUe/BLmVwxM7bulL4CRL0br9b1o4dBVoW/QaZrmDOHoyiLfA8rYdxEFXd&#10;j4FSTTUANQah8AyQJ/15H9+v79Z36SSdZutJGq9Wk6fNMp1km+R2vpqtlstV8hdSS9JFWSmlDbI7&#10;+2OSfp//DE7dO9vokKM40XV0UhQonv+JNB19PO29Ee2seoGT79B6QE+4d2BQWvcHZx14eM797wfh&#10;NGf1LwYs5j5JU4AFmqTz2ylM3OXK7nJFGAmhch6gPDRchv6iOLSu2pfkRlggY5/AcYoK/YH49ayG&#10;Cfg0ZTDcKXgRXM4J9XrzPf4NAAD//wMAUEsDBBQABgAIAAAAIQAtUe8q3gAAAAsBAAAPAAAAZHJz&#10;L2Rvd25yZXYueG1sTI/BTsMwEETvSPyDtUjcqA0NVRXiVBSpAgkEaukHuPE2iRqvg+026d+zcIHj&#10;zjzNzhSL0XXihCG2njTcThQIpMrblmoN28/VzRxETIas6TyhhjNGWJSXF4XJrR9ojadNqgWHUMyN&#10;hialPpcyVg06Eye+R2Jv74Mzic9QSxvMwOGuk3dKzaQzLfGHxvT41GB12BydBlyFt5fD1/71fViu&#10;twqf5fKMH1pfX42PDyASjukPhp/6XB1K7rTzR7JRdBqm82zKKBuZugfBBCsZiN2vMgNZFvL/hvIb&#10;AAD//wMAUEsBAi0AFAAGAAgAAAAhALaDOJL+AAAA4QEAABMAAAAAAAAAAAAAAAAAAAAAAFtDb250&#10;ZW50X1R5cGVzXS54bWxQSwECLQAUAAYACAAAACEAOP0h/9YAAACUAQAACwAAAAAAAAAAAAAAAAAv&#10;AQAAX3JlbHMvLnJlbHNQSwECLQAUAAYACAAAACEAeiktCk8DAABBBwAADgAAAAAAAAAAAAAAAAAu&#10;AgAAZHJzL2Uyb0RvYy54bWxQSwECLQAUAAYACAAAACEALVHvKt4AAAALAQAADwAAAAAAAAAAAAAA&#10;AACpBQAAZHJzL2Rvd25yZXYueG1sUEsFBgAAAAAEAAQA8wAAALQGAAAAAA==&#10;" filled="f" strokeweight="1pt">
                      <v:stroke endcap="round"/>
                      <v:path o:extrusionok="f" o:connecttype="custom" o:connectlocs="0,2147483647;0,2147483647" o:connectangles="0,0"/>
                      <o:lock v:ext="edit" rotation="t" aspectratio="t" verticies="t" text="t" shapetype="t"/>
                    </v:polyline>
                  </w:pict>
                </mc:Fallback>
              </mc:AlternateContent>
            </w:r>
            <w:r w:rsidRPr="00661FE4">
              <w:rPr>
                <w:bCs/>
                <w:spacing w:val="4"/>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p>
          <w:p w14:paraId="44143E4E" w14:textId="0EB3D184" w:rsidR="00185F66" w:rsidRPr="00661FE4" w:rsidRDefault="00185F66" w:rsidP="00CB0EF8">
            <w:pPr>
              <w:tabs>
                <w:tab w:val="left" w:pos="708"/>
                <w:tab w:val="num" w:pos="1980"/>
              </w:tabs>
              <w:spacing w:after="0"/>
              <w:rPr>
                <w:bCs/>
                <w:spacing w:val="4"/>
              </w:rPr>
            </w:pPr>
            <w:r w:rsidRPr="00661FE4">
              <w:rPr>
                <w:spacing w:val="4"/>
              </w:rPr>
              <w:t>Проводится оценка укомплектованности команды на данном этапе реализации проекта, их квалификации и опыта.</w:t>
            </w:r>
            <w:r w:rsidRPr="00661FE4">
              <w:rPr>
                <w:bCs/>
                <w:spacing w:val="4"/>
              </w:rPr>
              <w:t xml:space="preserve"> </w:t>
            </w:r>
          </w:p>
          <w:p w14:paraId="7E6CD937" w14:textId="57A7114C" w:rsidR="00185F66" w:rsidRPr="00661FE4" w:rsidRDefault="00185F66" w:rsidP="003E6F6B">
            <w:pPr>
              <w:keepNext/>
              <w:tabs>
                <w:tab w:val="left" w:pos="708"/>
                <w:tab w:val="num" w:pos="1980"/>
              </w:tabs>
              <w:spacing w:after="0"/>
              <w:rPr>
                <w:spacing w:val="4"/>
              </w:rPr>
            </w:pPr>
            <w:r w:rsidRPr="00661FE4">
              <w:rPr>
                <w:bCs/>
                <w:spacing w:val="4"/>
              </w:rPr>
              <w:t>Проводится оценка предпринимательского опыта членов команды.</w:t>
            </w:r>
          </w:p>
        </w:tc>
      </w:tr>
      <w:tr w:rsidR="00185F66" w:rsidRPr="00480CCA" w14:paraId="0ED633C9" w14:textId="77777777" w:rsidTr="001969B1">
        <w:trPr>
          <w:trHeight w:val="259"/>
          <w:jc w:val="center"/>
        </w:trPr>
        <w:tc>
          <w:tcPr>
            <w:tcW w:w="567" w:type="dxa"/>
            <w:tcMar>
              <w:left w:w="57" w:type="dxa"/>
              <w:right w:w="57" w:type="dxa"/>
            </w:tcMar>
          </w:tcPr>
          <w:p w14:paraId="3932B65A" w14:textId="71E06EF4" w:rsidR="00185F66" w:rsidRDefault="00185F66" w:rsidP="001969B1">
            <w:pPr>
              <w:keepNext/>
              <w:tabs>
                <w:tab w:val="left" w:pos="708"/>
                <w:tab w:val="num" w:pos="1980"/>
              </w:tabs>
              <w:spacing w:after="0"/>
              <w:ind w:hanging="6"/>
              <w:jc w:val="center"/>
              <w:rPr>
                <w:bCs/>
              </w:rPr>
            </w:pPr>
            <w:r>
              <w:rPr>
                <w:bCs/>
              </w:rPr>
              <w:t>2.4</w:t>
            </w:r>
          </w:p>
        </w:tc>
        <w:tc>
          <w:tcPr>
            <w:tcW w:w="2907" w:type="dxa"/>
            <w:tcMar>
              <w:left w:w="57" w:type="dxa"/>
              <w:right w:w="57" w:type="dxa"/>
            </w:tcMar>
          </w:tcPr>
          <w:p w14:paraId="698A7030" w14:textId="33A36786" w:rsidR="00185F66" w:rsidRPr="00480CCA" w:rsidRDefault="00185F66" w:rsidP="001969B1">
            <w:pPr>
              <w:keepNext/>
              <w:tabs>
                <w:tab w:val="left" w:pos="708"/>
                <w:tab w:val="num" w:pos="1980"/>
              </w:tabs>
              <w:spacing w:after="0"/>
              <w:ind w:hanging="6"/>
              <w:jc w:val="left"/>
              <w:rPr>
                <w:bCs/>
              </w:rPr>
            </w:pPr>
            <w:r>
              <w:rPr>
                <w:bCs/>
              </w:rPr>
              <w:t>Оценка опыта международной деятельности</w:t>
            </w:r>
          </w:p>
        </w:tc>
        <w:tc>
          <w:tcPr>
            <w:tcW w:w="6307" w:type="dxa"/>
            <w:tcMar>
              <w:left w:w="57" w:type="dxa"/>
              <w:right w:w="57" w:type="dxa"/>
            </w:tcMar>
          </w:tcPr>
          <w:p w14:paraId="7EFEC4F0" w14:textId="1EC73CF9" w:rsidR="00185F66" w:rsidRPr="00480CCA" w:rsidRDefault="00185F66" w:rsidP="003E6F6B">
            <w:pPr>
              <w:keepNext/>
              <w:tabs>
                <w:tab w:val="left" w:pos="708"/>
                <w:tab w:val="num" w:pos="1980"/>
              </w:tabs>
              <w:spacing w:after="0"/>
            </w:pPr>
            <w:r w:rsidRPr="001B41BC">
              <w:t xml:space="preserve">Оценка укомплектованности команды, </w:t>
            </w:r>
            <w:r>
              <w:t>ее</w:t>
            </w:r>
            <w:r w:rsidRPr="001B41BC">
              <w:t xml:space="preserve"> квалификации и опыта</w:t>
            </w:r>
            <w:r>
              <w:t xml:space="preserve"> по выводу на зарубежные рынки инновационной продукции. Оценка укомплектованности команды специалистами ВЭД с подтвержденным опытом ведения международной коммерческой деятельности.</w:t>
            </w:r>
          </w:p>
        </w:tc>
      </w:tr>
      <w:tr w:rsidR="00185F66" w:rsidRPr="00480CCA" w14:paraId="1659F465" w14:textId="77777777" w:rsidTr="00CB0EF8">
        <w:trPr>
          <w:trHeight w:val="259"/>
          <w:jc w:val="center"/>
        </w:trPr>
        <w:tc>
          <w:tcPr>
            <w:tcW w:w="567" w:type="dxa"/>
            <w:tcMar>
              <w:left w:w="57" w:type="dxa"/>
              <w:right w:w="57" w:type="dxa"/>
            </w:tcMar>
            <w:vAlign w:val="center"/>
          </w:tcPr>
          <w:p w14:paraId="64844546" w14:textId="3B107542" w:rsidR="00185F66" w:rsidRDefault="00185F66" w:rsidP="001969B1">
            <w:pPr>
              <w:keepNext/>
              <w:tabs>
                <w:tab w:val="left" w:pos="708"/>
                <w:tab w:val="num" w:pos="1980"/>
              </w:tabs>
              <w:spacing w:after="0"/>
              <w:ind w:hanging="6"/>
              <w:jc w:val="center"/>
              <w:rPr>
                <w:bCs/>
              </w:rPr>
            </w:pPr>
            <w:r>
              <w:rPr>
                <w:bCs/>
              </w:rPr>
              <w:t>2.5</w:t>
            </w:r>
          </w:p>
        </w:tc>
        <w:tc>
          <w:tcPr>
            <w:tcW w:w="2907" w:type="dxa"/>
            <w:tcMar>
              <w:left w:w="57" w:type="dxa"/>
              <w:right w:w="57" w:type="dxa"/>
            </w:tcMar>
          </w:tcPr>
          <w:p w14:paraId="416284D1" w14:textId="5A9FA529" w:rsidR="00185F66" w:rsidRDefault="00185F66" w:rsidP="001969B1">
            <w:pPr>
              <w:keepNext/>
              <w:tabs>
                <w:tab w:val="left" w:pos="708"/>
                <w:tab w:val="num" w:pos="1980"/>
              </w:tabs>
              <w:spacing w:after="0"/>
              <w:ind w:hanging="6"/>
              <w:jc w:val="left"/>
              <w:rPr>
                <w:bCs/>
              </w:rPr>
            </w:pPr>
            <w:r>
              <w:t>Оценка н</w:t>
            </w:r>
            <w:r w:rsidRPr="00FF2D13">
              <w:t>аличи</w:t>
            </w:r>
            <w:r>
              <w:t>я и/</w:t>
            </w:r>
            <w:r w:rsidRPr="00FF2D13">
              <w:t>или возможност</w:t>
            </w:r>
            <w:r>
              <w:t>и</w:t>
            </w:r>
            <w:r w:rsidRPr="00FF2D13" w:rsidDel="00085D94">
              <w:t xml:space="preserve"> </w:t>
            </w:r>
            <w:r w:rsidRPr="00FF2D13">
              <w:t>привлечения материально-технической базы н</w:t>
            </w:r>
            <w:r>
              <w:t>еобходимой для реализации проекта</w:t>
            </w:r>
          </w:p>
        </w:tc>
        <w:tc>
          <w:tcPr>
            <w:tcW w:w="6307" w:type="dxa"/>
            <w:tcMar>
              <w:left w:w="57" w:type="dxa"/>
              <w:right w:w="57" w:type="dxa"/>
            </w:tcMar>
          </w:tcPr>
          <w:p w14:paraId="7B8E1F76" w14:textId="398FE9AA" w:rsidR="00185F66" w:rsidRPr="001B41BC" w:rsidRDefault="00185F66" w:rsidP="003E6F6B">
            <w:pPr>
              <w:keepNext/>
              <w:tabs>
                <w:tab w:val="left" w:pos="708"/>
                <w:tab w:val="num" w:pos="1980"/>
              </w:tabs>
              <w:spacing w:after="0"/>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t>НИОКР и проекта в целом</w:t>
            </w:r>
            <w:r w:rsidRPr="00FF2D13">
              <w:t xml:space="preserve">, наличия основных средств. </w:t>
            </w:r>
          </w:p>
        </w:tc>
      </w:tr>
    </w:tbl>
    <w:p w14:paraId="567E2F13" w14:textId="77777777" w:rsidR="00BC118B" w:rsidRDefault="00BC118B" w:rsidP="001E12C6">
      <w:pPr>
        <w:pStyle w:val="af1"/>
        <w:spacing w:after="0"/>
        <w:ind w:left="1146"/>
        <w:rPr>
          <w:b/>
        </w:rPr>
      </w:pPr>
    </w:p>
    <w:p w14:paraId="71A13BBB" w14:textId="77777777" w:rsidR="00661FE4" w:rsidRPr="00BC118B" w:rsidRDefault="00661FE4" w:rsidP="001E12C6">
      <w:pPr>
        <w:pStyle w:val="af1"/>
        <w:spacing w:after="0"/>
        <w:ind w:left="1146"/>
        <w:rPr>
          <w:b/>
        </w:rPr>
      </w:pPr>
    </w:p>
    <w:p w14:paraId="58081862" w14:textId="68B1A99A" w:rsidR="00BC118B" w:rsidRPr="003E6F6B" w:rsidRDefault="003E6F6B" w:rsidP="003E6F6B">
      <w:pPr>
        <w:spacing w:after="0"/>
        <w:rPr>
          <w:b/>
        </w:rPr>
      </w:pPr>
      <w:r>
        <w:rPr>
          <w:b/>
        </w:rPr>
        <w:t>3</w:t>
      </w:r>
      <w:r w:rsidR="00BC118B" w:rsidRPr="003E6F6B">
        <w:rPr>
          <w:b/>
        </w:rPr>
        <w:t>)</w:t>
      </w:r>
      <w:r>
        <w:rPr>
          <w:b/>
        </w:rPr>
        <w:t> </w:t>
      </w:r>
      <w:r w:rsidR="00BC118B" w:rsidRPr="003E6F6B">
        <w:rPr>
          <w:b/>
        </w:rPr>
        <w:t>Критерий «</w:t>
      </w:r>
      <w:r w:rsidR="00185F66" w:rsidRPr="00185F66">
        <w:rPr>
          <w:b/>
        </w:rPr>
        <w:t>Перспективность внедрения, коммерческой реализации создаваемого продукта</w:t>
      </w:r>
      <w:r w:rsidR="00BC118B" w:rsidRPr="003E6F6B">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BC118B" w:rsidRPr="00480CCA" w14:paraId="2F14DBDC" w14:textId="77777777" w:rsidTr="001969B1">
        <w:trPr>
          <w:jc w:val="center"/>
        </w:trPr>
        <w:tc>
          <w:tcPr>
            <w:tcW w:w="567" w:type="dxa"/>
            <w:tcMar>
              <w:left w:w="57" w:type="dxa"/>
              <w:right w:w="57" w:type="dxa"/>
            </w:tcMar>
          </w:tcPr>
          <w:p w14:paraId="499C4DA7" w14:textId="77777777" w:rsidR="00BC118B" w:rsidRPr="00480CCA" w:rsidRDefault="00BC118B" w:rsidP="001969B1">
            <w:pPr>
              <w:keepNext/>
              <w:autoSpaceDE w:val="0"/>
              <w:autoSpaceDN w:val="0"/>
              <w:adjustRightInd w:val="0"/>
              <w:spacing w:after="0"/>
              <w:jc w:val="center"/>
              <w:rPr>
                <w:b/>
              </w:rPr>
            </w:pPr>
            <w:r w:rsidRPr="00480CCA">
              <w:rPr>
                <w:b/>
              </w:rPr>
              <w:t>№</w:t>
            </w:r>
          </w:p>
        </w:tc>
        <w:tc>
          <w:tcPr>
            <w:tcW w:w="2907" w:type="dxa"/>
            <w:tcMar>
              <w:left w:w="57" w:type="dxa"/>
              <w:right w:w="57" w:type="dxa"/>
            </w:tcMar>
          </w:tcPr>
          <w:p w14:paraId="0C5BE8A5" w14:textId="77777777" w:rsidR="00BC118B" w:rsidRPr="00480CCA" w:rsidRDefault="00BC118B" w:rsidP="001969B1">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3CF8C7C6" w14:textId="77777777" w:rsidR="00BC118B" w:rsidRPr="00480CCA" w:rsidRDefault="00BC118B" w:rsidP="001969B1">
            <w:pPr>
              <w:keepNext/>
              <w:autoSpaceDE w:val="0"/>
              <w:autoSpaceDN w:val="0"/>
              <w:adjustRightInd w:val="0"/>
              <w:spacing w:after="0"/>
              <w:jc w:val="center"/>
              <w:rPr>
                <w:b/>
              </w:rPr>
            </w:pPr>
            <w:r w:rsidRPr="00480CCA">
              <w:rPr>
                <w:b/>
              </w:rPr>
              <w:t>Содержание показателя</w:t>
            </w:r>
          </w:p>
        </w:tc>
      </w:tr>
      <w:tr w:rsidR="00185F66" w:rsidRPr="00480CCA" w14:paraId="02F6958A" w14:textId="77777777" w:rsidTr="001969B1">
        <w:trPr>
          <w:trHeight w:val="77"/>
          <w:jc w:val="center"/>
        </w:trPr>
        <w:tc>
          <w:tcPr>
            <w:tcW w:w="567" w:type="dxa"/>
            <w:tcMar>
              <w:left w:w="57" w:type="dxa"/>
              <w:right w:w="57" w:type="dxa"/>
            </w:tcMar>
          </w:tcPr>
          <w:p w14:paraId="4E435419" w14:textId="0FCCE338" w:rsidR="00185F66" w:rsidRPr="00480CCA" w:rsidRDefault="00185F66" w:rsidP="001969B1">
            <w:pPr>
              <w:tabs>
                <w:tab w:val="left" w:pos="708"/>
                <w:tab w:val="num" w:pos="1980"/>
              </w:tabs>
              <w:spacing w:after="0"/>
              <w:ind w:hanging="3"/>
              <w:jc w:val="center"/>
              <w:rPr>
                <w:bCs/>
              </w:rPr>
            </w:pPr>
            <w:r>
              <w:rPr>
                <w:bCs/>
              </w:rPr>
              <w:t>3</w:t>
            </w:r>
            <w:r w:rsidRPr="00480CCA">
              <w:rPr>
                <w:bCs/>
              </w:rPr>
              <w:t>.1</w:t>
            </w:r>
          </w:p>
        </w:tc>
        <w:tc>
          <w:tcPr>
            <w:tcW w:w="2907" w:type="dxa"/>
            <w:tcMar>
              <w:left w:w="57" w:type="dxa"/>
              <w:right w:w="57" w:type="dxa"/>
            </w:tcMar>
          </w:tcPr>
          <w:p w14:paraId="07FE205F" w14:textId="5FDAF836" w:rsidR="00185F66" w:rsidRPr="00480CCA" w:rsidRDefault="00185F66" w:rsidP="001969B1">
            <w:pPr>
              <w:tabs>
                <w:tab w:val="left" w:pos="708"/>
                <w:tab w:val="num" w:pos="1980"/>
              </w:tabs>
              <w:spacing w:after="0"/>
              <w:ind w:hanging="3"/>
              <w:jc w:val="left"/>
              <w:rPr>
                <w:lang w:eastAsia="en-US"/>
              </w:rPr>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6E710CAD" w14:textId="77777777" w:rsidR="00185F66" w:rsidRPr="00185F66" w:rsidRDefault="00185F66" w:rsidP="00CB0EF8">
            <w:pPr>
              <w:tabs>
                <w:tab w:val="left" w:pos="708"/>
                <w:tab w:val="num" w:pos="1980"/>
              </w:tabs>
              <w:spacing w:after="0"/>
              <w:rPr>
                <w:spacing w:val="-4"/>
                <w:lang w:eastAsia="en-US"/>
              </w:rPr>
            </w:pPr>
            <w:r w:rsidRPr="00185F66">
              <w:rPr>
                <w:spacing w:val="-4"/>
                <w:lang w:eastAsia="en-US"/>
              </w:rPr>
              <w:t xml:space="preserve">Анализируется степень проработки спроса на выбранном рынке (сегменте рынка) сбыта, реалистичность плана продаж. </w:t>
            </w:r>
          </w:p>
          <w:p w14:paraId="0200399E" w14:textId="77777777" w:rsidR="00185F66" w:rsidRDefault="00185F66" w:rsidP="00CB0EF8">
            <w:pPr>
              <w:tabs>
                <w:tab w:val="left" w:pos="708"/>
                <w:tab w:val="num" w:pos="1980"/>
              </w:tabs>
              <w:spacing w:after="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386E8524" w14:textId="5DAF241C" w:rsidR="00185F66" w:rsidRPr="00661FE4" w:rsidRDefault="00185F66" w:rsidP="00AA42C6">
            <w:pPr>
              <w:tabs>
                <w:tab w:val="left" w:pos="708"/>
                <w:tab w:val="num" w:pos="1980"/>
              </w:tabs>
              <w:spacing w:after="0"/>
              <w:rPr>
                <w:spacing w:val="-4"/>
                <w:lang w:eastAsia="en-US"/>
              </w:rPr>
            </w:pPr>
            <w:r w:rsidRPr="00661FE4">
              <w:rPr>
                <w:spacing w:val="-4"/>
              </w:rPr>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185F66" w:rsidRPr="00480CCA" w14:paraId="341253D0" w14:textId="77777777" w:rsidTr="001969B1">
        <w:trPr>
          <w:trHeight w:val="77"/>
          <w:jc w:val="center"/>
        </w:trPr>
        <w:tc>
          <w:tcPr>
            <w:tcW w:w="567" w:type="dxa"/>
            <w:tcMar>
              <w:left w:w="57" w:type="dxa"/>
              <w:right w:w="57" w:type="dxa"/>
            </w:tcMar>
          </w:tcPr>
          <w:p w14:paraId="48D39258" w14:textId="4C68018E" w:rsidR="00185F66" w:rsidRPr="00480CCA" w:rsidRDefault="00185F66" w:rsidP="001969B1">
            <w:pPr>
              <w:tabs>
                <w:tab w:val="left" w:pos="708"/>
                <w:tab w:val="num" w:pos="1980"/>
              </w:tabs>
              <w:spacing w:after="0"/>
              <w:ind w:hanging="3"/>
              <w:jc w:val="center"/>
              <w:rPr>
                <w:bCs/>
              </w:rPr>
            </w:pPr>
            <w:r>
              <w:rPr>
                <w:bCs/>
              </w:rPr>
              <w:lastRenderedPageBreak/>
              <w:t>3</w:t>
            </w:r>
            <w:r w:rsidRPr="00480CCA">
              <w:rPr>
                <w:bCs/>
              </w:rPr>
              <w:t>.2</w:t>
            </w:r>
          </w:p>
        </w:tc>
        <w:tc>
          <w:tcPr>
            <w:tcW w:w="2907" w:type="dxa"/>
            <w:tcMar>
              <w:left w:w="57" w:type="dxa"/>
              <w:right w:w="57" w:type="dxa"/>
            </w:tcMar>
          </w:tcPr>
          <w:p w14:paraId="77A2112F" w14:textId="23092B7B" w:rsidR="00185F66" w:rsidRPr="00480CCA" w:rsidRDefault="00185F66" w:rsidP="00AA42C6">
            <w:pPr>
              <w:tabs>
                <w:tab w:val="left" w:pos="708"/>
                <w:tab w:val="num" w:pos="1980"/>
              </w:tabs>
              <w:spacing w:after="0"/>
              <w:ind w:hanging="3"/>
              <w:jc w:val="left"/>
              <w:rPr>
                <w:bC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31D5C7FB" w14:textId="77777777" w:rsidR="00185F66" w:rsidRDefault="00185F66" w:rsidP="00CB0EF8">
            <w:pPr>
              <w:tabs>
                <w:tab w:val="left" w:pos="708"/>
                <w:tab w:val="num" w:pos="1980"/>
              </w:tabs>
              <w:spacing w:after="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1E761BB9" w14:textId="7165A7CC" w:rsidR="00185F66" w:rsidRPr="00480CCA" w:rsidRDefault="00185F66" w:rsidP="00AA42C6">
            <w:pPr>
              <w:tabs>
                <w:tab w:val="left" w:pos="708"/>
                <w:tab w:val="num" w:pos="1980"/>
              </w:tabs>
              <w:spacing w:after="0"/>
            </w:pPr>
            <w:r w:rsidRPr="00480CCA">
              <w:t>Оценивается реалистичность и обоснованность заявляемых характеристик, их соотношение с аналогами.</w:t>
            </w:r>
          </w:p>
        </w:tc>
      </w:tr>
      <w:tr w:rsidR="00185F66" w:rsidRPr="00480CCA" w14:paraId="6FD2E7B7" w14:textId="77777777" w:rsidTr="001969B1">
        <w:trPr>
          <w:trHeight w:val="77"/>
          <w:jc w:val="center"/>
        </w:trPr>
        <w:tc>
          <w:tcPr>
            <w:tcW w:w="567" w:type="dxa"/>
            <w:tcMar>
              <w:left w:w="57" w:type="dxa"/>
              <w:right w:w="57" w:type="dxa"/>
            </w:tcMar>
          </w:tcPr>
          <w:p w14:paraId="79131AC9" w14:textId="7D51834D" w:rsidR="00185F66" w:rsidRDefault="00185F66" w:rsidP="001969B1">
            <w:pPr>
              <w:tabs>
                <w:tab w:val="left" w:pos="708"/>
                <w:tab w:val="num" w:pos="1980"/>
              </w:tabs>
              <w:spacing w:after="0"/>
              <w:ind w:hanging="3"/>
              <w:jc w:val="center"/>
              <w:rPr>
                <w:bCs/>
              </w:rPr>
            </w:pPr>
            <w:r>
              <w:rPr>
                <w:bCs/>
              </w:rPr>
              <w:t>3.3</w:t>
            </w:r>
          </w:p>
        </w:tc>
        <w:tc>
          <w:tcPr>
            <w:tcW w:w="2907" w:type="dxa"/>
            <w:tcMar>
              <w:left w:w="57" w:type="dxa"/>
              <w:right w:w="57" w:type="dxa"/>
            </w:tcMar>
          </w:tcPr>
          <w:p w14:paraId="6CF78D19" w14:textId="63E31F1D" w:rsidR="00185F66" w:rsidRPr="00480CCA" w:rsidRDefault="00185F66" w:rsidP="00AA42C6">
            <w:pPr>
              <w:tabs>
                <w:tab w:val="left" w:pos="708"/>
                <w:tab w:val="num" w:pos="1980"/>
              </w:tabs>
              <w:spacing w:after="0"/>
              <w:ind w:hanging="3"/>
              <w:jc w:val="left"/>
              <w:rPr>
                <w:bCs/>
              </w:rPr>
            </w:pPr>
            <w:r w:rsidRPr="00480CCA">
              <w:rPr>
                <w:bCs/>
              </w:rPr>
              <w:t xml:space="preserve">Оценка </w:t>
            </w:r>
            <w:proofErr w:type="gramStart"/>
            <w:r w:rsidRPr="00480CCA">
              <w:rPr>
                <w:bCs/>
              </w:rPr>
              <w:t>бизнес-модели</w:t>
            </w:r>
            <w:proofErr w:type="gramEnd"/>
            <w:r w:rsidRPr="00480CCA">
              <w:rPr>
                <w:bCs/>
              </w:rPr>
              <w:t xml:space="preserve">,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1B2D8BDB" w14:textId="77777777" w:rsidR="00185F66" w:rsidRDefault="00185F66" w:rsidP="00CB0EF8">
            <w:pPr>
              <w:tabs>
                <w:tab w:val="left" w:pos="708"/>
                <w:tab w:val="num" w:pos="1980"/>
              </w:tabs>
              <w:spacing w:after="0"/>
            </w:pPr>
            <w:proofErr w:type="gramStart"/>
            <w:r w:rsidRPr="00480CCA">
              <w:t xml:space="preserve">Оценивается обоснованность и жизнеспособность представленной бизнес-модели создания, развития и продвижения продукта. </w:t>
            </w:r>
            <w:proofErr w:type="gramEnd"/>
          </w:p>
          <w:p w14:paraId="3D5B0EC0" w14:textId="77777777" w:rsidR="00185F66" w:rsidRDefault="00185F66" w:rsidP="00CB0EF8">
            <w:pPr>
              <w:tabs>
                <w:tab w:val="left" w:pos="708"/>
                <w:tab w:val="num" w:pos="1980"/>
              </w:tabs>
              <w:spacing w:after="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6FECF07D" w14:textId="6951AC72" w:rsidR="00185F66" w:rsidRPr="00480CCA" w:rsidRDefault="00185F66" w:rsidP="00AA42C6">
            <w:pPr>
              <w:tabs>
                <w:tab w:val="left" w:pos="708"/>
                <w:tab w:val="num" w:pos="1980"/>
              </w:tabs>
              <w:spacing w:after="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326ED791" w14:textId="77777777" w:rsidR="003C3973" w:rsidRPr="00BC118B" w:rsidRDefault="003C3973" w:rsidP="001E12C6">
      <w:pPr>
        <w:ind w:left="708"/>
        <w:rPr>
          <w:lang w:eastAsia="x-none"/>
        </w:rPr>
      </w:pPr>
    </w:p>
    <w:p w14:paraId="4935B93F" w14:textId="013A5166" w:rsidR="001A76FC" w:rsidRPr="00D541B3" w:rsidRDefault="001A76FC" w:rsidP="001A76FC">
      <w:pPr>
        <w:pageBreakBefore/>
        <w:jc w:val="right"/>
        <w:outlineLvl w:val="0"/>
      </w:pPr>
      <w:bookmarkStart w:id="60" w:name="_ПРОЕКТ_КОНТРАКТА_НА"/>
      <w:bookmarkStart w:id="61" w:name="_ПРОЕКТ_ДОГОВОРА_НА"/>
      <w:bookmarkStart w:id="62" w:name="_ПРОЕКТ_ДОГОВОРА_ГРАНТА"/>
      <w:bookmarkStart w:id="63" w:name="_ПРОЕКТ_ДОГОВОРА_ГРАНТА_1"/>
      <w:bookmarkStart w:id="64" w:name="_Toc69371223"/>
      <w:bookmarkStart w:id="65" w:name="_Toc69375837"/>
      <w:bookmarkStart w:id="66" w:name="_Toc69742305"/>
      <w:bookmarkStart w:id="67" w:name="_Toc85477020"/>
      <w:bookmarkEnd w:id="60"/>
      <w:bookmarkEnd w:id="61"/>
      <w:bookmarkEnd w:id="62"/>
      <w:bookmarkEnd w:id="63"/>
      <w:r w:rsidRPr="00D541B3">
        <w:lastRenderedPageBreak/>
        <w:t xml:space="preserve">Приложение </w:t>
      </w:r>
      <w:bookmarkEnd w:id="64"/>
      <w:bookmarkEnd w:id="65"/>
      <w:bookmarkEnd w:id="66"/>
      <w:r w:rsidR="001E12C6">
        <w:t>5</w:t>
      </w:r>
      <w:bookmarkEnd w:id="67"/>
    </w:p>
    <w:p w14:paraId="2D108F2A" w14:textId="17389CBE" w:rsidR="001A76FC" w:rsidRPr="00D541B3" w:rsidRDefault="001A76FC" w:rsidP="00084337">
      <w:pPr>
        <w:pStyle w:val="1"/>
        <w:spacing w:before="200" w:after="200" w:line="233" w:lineRule="auto"/>
      </w:pPr>
      <w:bookmarkStart w:id="68" w:name="_Приоритетные_направления_поддержки"/>
      <w:bookmarkStart w:id="69" w:name="_Приоритетные_направления_поддержки_1"/>
      <w:bookmarkStart w:id="70" w:name="_ПРАВИЛА_УЧЕТА_МАТЕРИАЛОВ"/>
      <w:bookmarkStart w:id="71" w:name="_Toc69371224"/>
      <w:bookmarkStart w:id="72" w:name="_Toc69375838"/>
      <w:bookmarkStart w:id="73" w:name="_Toc69742306"/>
      <w:bookmarkStart w:id="74" w:name="_Toc85477021"/>
      <w:bookmarkEnd w:id="68"/>
      <w:bookmarkEnd w:id="69"/>
      <w:bookmarkEnd w:id="70"/>
      <w:r w:rsidRPr="00D541B3">
        <w:t xml:space="preserve">ПРАВИЛА УЧЕТА </w:t>
      </w:r>
      <w:r w:rsidR="00D03F35" w:rsidRPr="00D541B3">
        <w:t xml:space="preserve">ФОНДОМ </w:t>
      </w:r>
      <w:r w:rsidRPr="00D541B3">
        <w:t>МАТЕРИАЛОВ И ИНФОРМАЦИИ О ВЗАИМОДЕЙСТВИИ ЗАЯВИТЕЛЯ С ИНСТИТУТОМ ИННОВАЦИОННОГО РАЗВИТИЯ ПРИ ОЦЕНКЕ ПРОЕКТОВ</w:t>
      </w:r>
      <w:bookmarkEnd w:id="71"/>
      <w:bookmarkEnd w:id="72"/>
      <w:bookmarkEnd w:id="73"/>
      <w:bookmarkEnd w:id="74"/>
    </w:p>
    <w:tbl>
      <w:tblPr>
        <w:tblStyle w:val="af0"/>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1A76FC" w:rsidRPr="00D541B3" w14:paraId="27E0996F" w14:textId="77777777" w:rsidTr="003140CF">
        <w:trPr>
          <w:trHeight w:val="20"/>
          <w:tblHeader/>
          <w:jc w:val="center"/>
        </w:trPr>
        <w:tc>
          <w:tcPr>
            <w:tcW w:w="1945" w:type="dxa"/>
            <w:shd w:val="clear" w:color="auto" w:fill="D9D9D9" w:themeFill="background1" w:themeFillShade="D9"/>
            <w:tcMar>
              <w:left w:w="57" w:type="dxa"/>
              <w:right w:w="57" w:type="dxa"/>
            </w:tcMar>
            <w:vAlign w:val="center"/>
          </w:tcPr>
          <w:p w14:paraId="6F50F999" w14:textId="77777777" w:rsidR="001A76FC" w:rsidRPr="00D541B3" w:rsidRDefault="001A76FC" w:rsidP="003140CF">
            <w:pPr>
              <w:pStyle w:val="aff8"/>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14:paraId="10845D65" w14:textId="77777777"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14:paraId="40FF9414" w14:textId="77777777"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1A76FC" w:rsidRPr="00D541B3" w14:paraId="1BD7916F" w14:textId="77777777" w:rsidTr="003140CF">
        <w:trPr>
          <w:trHeight w:val="20"/>
          <w:jc w:val="center"/>
        </w:trPr>
        <w:tc>
          <w:tcPr>
            <w:tcW w:w="9883" w:type="dxa"/>
            <w:gridSpan w:val="3"/>
            <w:shd w:val="clear" w:color="auto" w:fill="F2F2F2" w:themeFill="background1" w:themeFillShade="F2"/>
            <w:tcMar>
              <w:left w:w="57" w:type="dxa"/>
              <w:right w:w="57" w:type="dxa"/>
            </w:tcMar>
          </w:tcPr>
          <w:p w14:paraId="6E6B0CD1" w14:textId="77777777" w:rsidR="001A76FC" w:rsidRPr="00D541B3" w:rsidRDefault="001A76FC" w:rsidP="003140CF">
            <w:pPr>
              <w:pStyle w:val="aff8"/>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1A76FC" w:rsidRPr="00D541B3" w14:paraId="233E56B3" w14:textId="77777777" w:rsidTr="003140CF">
        <w:trPr>
          <w:trHeight w:val="20"/>
          <w:jc w:val="center"/>
        </w:trPr>
        <w:tc>
          <w:tcPr>
            <w:tcW w:w="1945" w:type="dxa"/>
            <w:tcMar>
              <w:left w:w="57" w:type="dxa"/>
              <w:right w:w="57" w:type="dxa"/>
            </w:tcMar>
          </w:tcPr>
          <w:p w14:paraId="37F30B31"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Акселерационно-образовательные </w:t>
            </w:r>
            <w:proofErr w:type="spellStart"/>
            <w:r w:rsidRPr="00D541B3">
              <w:rPr>
                <w:rFonts w:ascii="Times New Roman" w:hAnsi="Times New Roman"/>
                <w:color w:val="000000" w:themeColor="text1"/>
                <w:sz w:val="24"/>
                <w:szCs w:val="24"/>
              </w:rPr>
              <w:t>интенсивы</w:t>
            </w:r>
            <w:proofErr w:type="spellEnd"/>
            <w:r w:rsidRPr="00D541B3">
              <w:rPr>
                <w:rFonts w:ascii="Times New Roman" w:hAnsi="Times New Roman"/>
                <w:color w:val="000000" w:themeColor="text1"/>
                <w:sz w:val="24"/>
                <w:szCs w:val="24"/>
              </w:rPr>
              <w:t xml:space="preserve"> по формированию и </w:t>
            </w:r>
            <w:proofErr w:type="spellStart"/>
            <w:r w:rsidRPr="00D541B3">
              <w:rPr>
                <w:rFonts w:ascii="Times New Roman" w:hAnsi="Times New Roman"/>
                <w:color w:val="000000" w:themeColor="text1"/>
                <w:sz w:val="24"/>
                <w:szCs w:val="24"/>
              </w:rPr>
              <w:t>преакселерации</w:t>
            </w:r>
            <w:proofErr w:type="spellEnd"/>
            <w:r w:rsidRPr="00D541B3">
              <w:rPr>
                <w:rFonts w:ascii="Times New Roman" w:hAnsi="Times New Roman"/>
                <w:color w:val="000000" w:themeColor="text1"/>
                <w:sz w:val="24"/>
                <w:szCs w:val="24"/>
              </w:rPr>
              <w:t xml:space="preserve"> команд (например, Архипелаг 20.35)</w:t>
            </w:r>
          </w:p>
        </w:tc>
        <w:tc>
          <w:tcPr>
            <w:tcW w:w="4962" w:type="dxa"/>
            <w:tcMar>
              <w:left w:w="57" w:type="dxa"/>
              <w:right w:w="57" w:type="dxa"/>
            </w:tcMar>
          </w:tcPr>
          <w:p w14:paraId="020135AA"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14:paraId="03746C97"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14:paraId="2476885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w:t>
            </w:r>
            <w:proofErr w:type="spellStart"/>
            <w:r w:rsidRPr="00D541B3">
              <w:rPr>
                <w:rFonts w:ascii="Times New Roman" w:hAnsi="Times New Roman"/>
                <w:color w:val="000000" w:themeColor="text1"/>
                <w:sz w:val="24"/>
                <w:szCs w:val="24"/>
              </w:rPr>
              <w:t>стартапа</w:t>
            </w:r>
            <w:proofErr w:type="spellEnd"/>
            <w:r w:rsidRPr="00D541B3">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14:paraId="7258636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14:paraId="43E97AA2"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14:paraId="6F127AC8"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14:paraId="32FD3402"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14:paraId="36C0F330"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654DB037" w14:textId="77777777" w:rsidTr="003140CF">
        <w:trPr>
          <w:trHeight w:val="20"/>
          <w:jc w:val="center"/>
        </w:trPr>
        <w:tc>
          <w:tcPr>
            <w:tcW w:w="1945" w:type="dxa"/>
            <w:tcMar>
              <w:left w:w="57" w:type="dxa"/>
              <w:right w:w="57" w:type="dxa"/>
            </w:tcMar>
          </w:tcPr>
          <w:p w14:paraId="2990D7D6"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Платформа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ID / Хранилище данных </w:t>
            </w:r>
            <w:proofErr w:type="spellStart"/>
            <w:r w:rsidRPr="00D541B3">
              <w:rPr>
                <w:rFonts w:ascii="Times New Roman" w:hAnsi="Times New Roman"/>
                <w:color w:val="000000" w:themeColor="text1"/>
                <w:sz w:val="24"/>
                <w:szCs w:val="24"/>
              </w:rPr>
              <w:t>Leader</w:t>
            </w:r>
            <w:proofErr w:type="spellEnd"/>
            <w:r w:rsidRPr="00D541B3">
              <w:rPr>
                <w:rFonts w:ascii="Times New Roman" w:hAnsi="Times New Roman"/>
                <w:color w:val="000000" w:themeColor="text1"/>
                <w:sz w:val="24"/>
                <w:szCs w:val="24"/>
              </w:rPr>
              <w:t xml:space="preserve"> </w:t>
            </w:r>
            <w:proofErr w:type="spellStart"/>
            <w:r w:rsidRPr="00D541B3">
              <w:rPr>
                <w:rFonts w:ascii="Times New Roman" w:hAnsi="Times New Roman"/>
                <w:color w:val="000000" w:themeColor="text1"/>
                <w:sz w:val="24"/>
                <w:szCs w:val="24"/>
              </w:rPr>
              <w:t>Data</w:t>
            </w:r>
            <w:proofErr w:type="spellEnd"/>
          </w:p>
        </w:tc>
        <w:tc>
          <w:tcPr>
            <w:tcW w:w="4962" w:type="dxa"/>
            <w:tcMar>
              <w:left w:w="57" w:type="dxa"/>
              <w:right w:w="57" w:type="dxa"/>
            </w:tcMar>
          </w:tcPr>
          <w:p w14:paraId="34B4F92C"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14:paraId="1DC7CAF4"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14:paraId="14C1AE70"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0B905C5D" w14:textId="77777777" w:rsidTr="003140CF">
        <w:trPr>
          <w:trHeight w:val="20"/>
          <w:jc w:val="center"/>
        </w:trPr>
        <w:tc>
          <w:tcPr>
            <w:tcW w:w="1945" w:type="dxa"/>
            <w:tcMar>
              <w:left w:w="57" w:type="dxa"/>
              <w:right w:w="57" w:type="dxa"/>
            </w:tcMar>
          </w:tcPr>
          <w:p w14:paraId="706E0A4A"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Диагностика и формирование </w:t>
            </w:r>
            <w:proofErr w:type="spellStart"/>
            <w:r w:rsidRPr="00D541B3">
              <w:rPr>
                <w:rFonts w:ascii="Times New Roman" w:hAnsi="Times New Roman"/>
                <w:color w:val="000000" w:themeColor="text1"/>
                <w:sz w:val="24"/>
                <w:szCs w:val="24"/>
              </w:rPr>
              <w:t>компетентностного</w:t>
            </w:r>
            <w:proofErr w:type="spellEnd"/>
            <w:r w:rsidRPr="00D541B3">
              <w:rPr>
                <w:rFonts w:ascii="Times New Roman" w:hAnsi="Times New Roman"/>
                <w:color w:val="000000" w:themeColor="text1"/>
                <w:sz w:val="24"/>
                <w:szCs w:val="24"/>
              </w:rPr>
              <w:t xml:space="preserve"> профиля человека / команды</w:t>
            </w:r>
          </w:p>
        </w:tc>
        <w:tc>
          <w:tcPr>
            <w:tcW w:w="4962" w:type="dxa"/>
            <w:tcMar>
              <w:left w:w="57" w:type="dxa"/>
              <w:right w:w="57" w:type="dxa"/>
            </w:tcMar>
          </w:tcPr>
          <w:p w14:paraId="488DB0B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14:paraId="7EC06138"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14:paraId="355EA94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35E0DC00" w14:textId="77777777" w:rsidTr="003140CF">
        <w:trPr>
          <w:trHeight w:val="20"/>
          <w:tblHeader/>
          <w:jc w:val="center"/>
        </w:trPr>
        <w:tc>
          <w:tcPr>
            <w:tcW w:w="9883" w:type="dxa"/>
            <w:gridSpan w:val="3"/>
            <w:shd w:val="clear" w:color="auto" w:fill="F2F2F2" w:themeFill="background1" w:themeFillShade="F2"/>
            <w:tcMar>
              <w:left w:w="57" w:type="dxa"/>
              <w:right w:w="57" w:type="dxa"/>
            </w:tcMar>
          </w:tcPr>
          <w:p w14:paraId="3C341A47" w14:textId="77777777"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proofErr w:type="spellStart"/>
            <w:r w:rsidRPr="00D541B3">
              <w:rPr>
                <w:rFonts w:ascii="Times New Roman" w:hAnsi="Times New Roman"/>
                <w:b/>
                <w:bCs/>
                <w:color w:val="000000" w:themeColor="text1"/>
                <w:sz w:val="24"/>
                <w:szCs w:val="24"/>
              </w:rPr>
              <w:t>Сколково</w:t>
            </w:r>
            <w:proofErr w:type="spellEnd"/>
            <w:r w:rsidRPr="00D541B3">
              <w:rPr>
                <w:rFonts w:ascii="Times New Roman" w:hAnsi="Times New Roman"/>
                <w:b/>
                <w:sz w:val="24"/>
                <w:szCs w:val="24"/>
              </w:rPr>
              <w:t>»</w:t>
            </w:r>
          </w:p>
        </w:tc>
      </w:tr>
      <w:tr w:rsidR="001A76FC" w:rsidRPr="00D541B3" w14:paraId="204BD9D8" w14:textId="77777777" w:rsidTr="003140CF">
        <w:trPr>
          <w:trHeight w:val="20"/>
          <w:jc w:val="center"/>
        </w:trPr>
        <w:tc>
          <w:tcPr>
            <w:tcW w:w="1945" w:type="dxa"/>
            <w:tcMar>
              <w:left w:w="57" w:type="dxa"/>
              <w:right w:w="57" w:type="dxa"/>
            </w:tcMar>
          </w:tcPr>
          <w:p w14:paraId="0E64CD69"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w:t>
            </w:r>
            <w:proofErr w:type="spellStart"/>
            <w:r w:rsidRPr="00D541B3">
              <w:rPr>
                <w:rFonts w:ascii="Times New Roman" w:hAnsi="Times New Roman"/>
                <w:sz w:val="24"/>
                <w:szCs w:val="24"/>
              </w:rPr>
              <w:t>Сколково</w:t>
            </w:r>
            <w:proofErr w:type="spellEnd"/>
            <w:r w:rsidRPr="00D541B3">
              <w:rPr>
                <w:rFonts w:ascii="Times New Roman" w:hAnsi="Times New Roman"/>
                <w:sz w:val="24"/>
                <w:szCs w:val="24"/>
              </w:rPr>
              <w:t>»</w:t>
            </w:r>
          </w:p>
        </w:tc>
        <w:tc>
          <w:tcPr>
            <w:tcW w:w="4962" w:type="dxa"/>
            <w:tcMar>
              <w:left w:w="57" w:type="dxa"/>
              <w:right w:w="57" w:type="dxa"/>
            </w:tcMar>
          </w:tcPr>
          <w:p w14:paraId="4C28EDB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(в настоящий момент или ранее), дата присвоения статуса, дата прекращения статуса.</w:t>
            </w:r>
          </w:p>
          <w:p w14:paraId="593464A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14:paraId="4A05B547"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14:paraId="58084C7E"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14:paraId="516B669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lastRenderedPageBreak/>
              <w:t>1 балл - при наличии у заявителя статуса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и отсутствие негативного опыта взаимодействия.</w:t>
            </w:r>
          </w:p>
        </w:tc>
      </w:tr>
      <w:tr w:rsidR="001A76FC" w:rsidRPr="00D541B3" w14:paraId="273497D3" w14:textId="77777777" w:rsidTr="003140CF">
        <w:trPr>
          <w:trHeight w:val="20"/>
          <w:jc w:val="center"/>
        </w:trPr>
        <w:tc>
          <w:tcPr>
            <w:tcW w:w="1945" w:type="dxa"/>
            <w:vMerge w:val="restart"/>
            <w:tcMar>
              <w:left w:w="57" w:type="dxa"/>
              <w:right w:w="57" w:type="dxa"/>
            </w:tcMar>
          </w:tcPr>
          <w:p w14:paraId="18F0FA47"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 xml:space="preserve">Предоставление грантов в рамках </w:t>
            </w:r>
            <w:proofErr w:type="spellStart"/>
            <w:r w:rsidRPr="00D541B3">
              <w:rPr>
                <w:rFonts w:ascii="Times New Roman" w:hAnsi="Times New Roman"/>
                <w:sz w:val="24"/>
                <w:szCs w:val="24"/>
              </w:rPr>
              <w:t>грантовых</w:t>
            </w:r>
            <w:proofErr w:type="spellEnd"/>
            <w:r w:rsidRPr="00D541B3">
              <w:rPr>
                <w:rFonts w:ascii="Times New Roman" w:hAnsi="Times New Roman"/>
                <w:sz w:val="24"/>
                <w:szCs w:val="24"/>
              </w:rPr>
              <w:t xml:space="preserve"> программ</w:t>
            </w:r>
          </w:p>
        </w:tc>
        <w:tc>
          <w:tcPr>
            <w:tcW w:w="4962" w:type="dxa"/>
            <w:tcMar>
              <w:left w:w="57" w:type="dxa"/>
              <w:right w:w="57" w:type="dxa"/>
            </w:tcMar>
          </w:tcPr>
          <w:p w14:paraId="6FBE4238"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tc>
        <w:tc>
          <w:tcPr>
            <w:tcW w:w="2976" w:type="dxa"/>
            <w:tcMar>
              <w:left w:w="57" w:type="dxa"/>
              <w:right w:w="57" w:type="dxa"/>
            </w:tcMar>
          </w:tcPr>
          <w:p w14:paraId="70FF42AC"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0BADA2B8"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сопоставимого по размеру гранта;</w:t>
            </w:r>
          </w:p>
          <w:p w14:paraId="1F48256B" w14:textId="77777777"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w:t>
            </w:r>
            <w:proofErr w:type="spellStart"/>
            <w:r w:rsidRPr="00D541B3">
              <w:rPr>
                <w:rFonts w:ascii="Times New Roman" w:hAnsi="Times New Roman"/>
                <w:color w:val="000000" w:themeColor="text1"/>
                <w:spacing w:val="-4"/>
                <w:sz w:val="24"/>
                <w:szCs w:val="24"/>
              </w:rPr>
              <w:t>Сколково</w:t>
            </w:r>
            <w:proofErr w:type="spellEnd"/>
            <w:r w:rsidRPr="00D541B3">
              <w:rPr>
                <w:rFonts w:ascii="Times New Roman" w:hAnsi="Times New Roman"/>
                <w:color w:val="000000" w:themeColor="text1"/>
                <w:spacing w:val="-4"/>
                <w:sz w:val="24"/>
                <w:szCs w:val="24"/>
              </w:rPr>
              <w:t>» гранта в размере не более 30% от запрашиваемого в Фонде содействия развитию малых форм предприятий в научно-технической сфере.</w:t>
            </w:r>
          </w:p>
          <w:p w14:paraId="2DD032A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w:t>
            </w:r>
            <w:proofErr w:type="spellStart"/>
            <w:r w:rsidRPr="00D541B3">
              <w:rPr>
                <w:rFonts w:ascii="Times New Roman" w:hAnsi="Times New Roman"/>
                <w:spacing w:val="-4"/>
                <w:sz w:val="24"/>
                <w:szCs w:val="24"/>
              </w:rPr>
              <w:t>Сколково</w:t>
            </w:r>
            <w:proofErr w:type="spellEnd"/>
            <w:r w:rsidRPr="00D541B3">
              <w:rPr>
                <w:rFonts w:ascii="Times New Roman" w:hAnsi="Times New Roman"/>
                <w:spacing w:val="-4"/>
                <w:sz w:val="24"/>
                <w:szCs w:val="24"/>
              </w:rPr>
              <w:t>»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1A76FC" w:rsidRPr="00D541B3" w14:paraId="0EA47F8F" w14:textId="77777777" w:rsidTr="003140CF">
        <w:trPr>
          <w:trHeight w:val="20"/>
          <w:jc w:val="center"/>
        </w:trPr>
        <w:tc>
          <w:tcPr>
            <w:tcW w:w="1945" w:type="dxa"/>
            <w:vMerge/>
            <w:tcMar>
              <w:left w:w="57" w:type="dxa"/>
              <w:right w:w="57" w:type="dxa"/>
            </w:tcMar>
          </w:tcPr>
          <w:p w14:paraId="27B13AFE"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530E4BC"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Текущий статус по гранту, в отношении которого принято решение о предоставлении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(заключено ли соглашение).</w:t>
            </w:r>
          </w:p>
          <w:p w14:paraId="4FC3DE8E"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w:t>
            </w:r>
          </w:p>
          <w:p w14:paraId="283DDAC2" w14:textId="77777777"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14:paraId="67FE10E7" w14:textId="77777777"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14:paraId="18DB5240" w14:textId="77777777" w:rsidR="001A76FC" w:rsidRPr="00D541B3" w:rsidRDefault="001A76FC" w:rsidP="00CE6DB9">
            <w:pPr>
              <w:pStyle w:val="aff8"/>
              <w:numPr>
                <w:ilvl w:val="0"/>
                <w:numId w:val="13"/>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Размер гранта, по которому принят отчет </w:t>
            </w:r>
            <w:proofErr w:type="spellStart"/>
            <w:r w:rsidRPr="00D541B3">
              <w:rPr>
                <w:rFonts w:ascii="Times New Roman" w:hAnsi="Times New Roman"/>
                <w:color w:val="000000" w:themeColor="text1"/>
                <w:sz w:val="24"/>
                <w:szCs w:val="24"/>
              </w:rPr>
              <w:t>грантополучателя</w:t>
            </w:r>
            <w:proofErr w:type="spellEnd"/>
            <w:r w:rsidRPr="00D541B3">
              <w:rPr>
                <w:rFonts w:ascii="Times New Roman" w:hAnsi="Times New Roman"/>
                <w:color w:val="000000" w:themeColor="text1"/>
                <w:sz w:val="24"/>
                <w:szCs w:val="24"/>
              </w:rPr>
              <w:t>.</w:t>
            </w:r>
          </w:p>
          <w:p w14:paraId="30EF1D0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Название, описание и (в случае согласования путем обмена письмами между Координаторами) перечень мероприятий инновационного проекта, на реализацию </w:t>
            </w:r>
            <w:r w:rsidRPr="00D541B3">
              <w:rPr>
                <w:rFonts w:ascii="Times New Roman" w:hAnsi="Times New Roman"/>
                <w:color w:val="000000" w:themeColor="text1"/>
                <w:sz w:val="24"/>
                <w:szCs w:val="24"/>
              </w:rPr>
              <w:lastRenderedPageBreak/>
              <w:t>которого предоставлен грант.</w:t>
            </w:r>
          </w:p>
          <w:p w14:paraId="603A06E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w:t>
            </w:r>
          </w:p>
          <w:p w14:paraId="2D270EC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(до какого этапа дошло рассмотрение заявки).</w:t>
            </w:r>
          </w:p>
          <w:p w14:paraId="4E6EB9BD"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14:paraId="08D8728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lastRenderedPageBreak/>
              <w:t xml:space="preserve">Информация предоставляется для рассмотрения на этапе независимой заочной экспертизы. </w:t>
            </w:r>
          </w:p>
          <w:p w14:paraId="72ADBFD0"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w:t>
            </w:r>
            <w:proofErr w:type="spellStart"/>
            <w:r w:rsidRPr="00D541B3">
              <w:rPr>
                <w:rFonts w:ascii="Times New Roman" w:hAnsi="Times New Roman"/>
                <w:color w:val="000000" w:themeColor="text1"/>
                <w:sz w:val="24"/>
                <w:szCs w:val="24"/>
              </w:rPr>
              <w:t>Сколково</w:t>
            </w:r>
            <w:proofErr w:type="spellEnd"/>
            <w:r w:rsidRPr="00D541B3">
              <w:rPr>
                <w:rFonts w:ascii="Times New Roman" w:hAnsi="Times New Roman"/>
                <w:color w:val="000000" w:themeColor="text1"/>
                <w:sz w:val="24"/>
                <w:szCs w:val="24"/>
              </w:rPr>
              <w:t xml:space="preserve">» в реестре недобросовестных </w:t>
            </w:r>
            <w:proofErr w:type="spellStart"/>
            <w:r w:rsidRPr="00D541B3">
              <w:rPr>
                <w:rFonts w:ascii="Times New Roman" w:hAnsi="Times New Roman"/>
                <w:color w:val="000000" w:themeColor="text1"/>
                <w:sz w:val="24"/>
                <w:szCs w:val="24"/>
              </w:rPr>
              <w:t>грантополучателей</w:t>
            </w:r>
            <w:proofErr w:type="spellEnd"/>
            <w:r w:rsidRPr="00D541B3">
              <w:rPr>
                <w:rFonts w:ascii="Times New Roman" w:hAnsi="Times New Roman"/>
                <w:color w:val="000000" w:themeColor="text1"/>
                <w:sz w:val="24"/>
                <w:szCs w:val="24"/>
              </w:rPr>
              <w:t xml:space="preserve"> (факт, описание основания) передается экспертному жюри.</w:t>
            </w:r>
          </w:p>
        </w:tc>
      </w:tr>
      <w:tr w:rsidR="001A76FC" w:rsidRPr="00D541B3" w14:paraId="2312F0CF" w14:textId="77777777" w:rsidTr="003140CF">
        <w:trPr>
          <w:trHeight w:val="20"/>
          <w:jc w:val="center"/>
        </w:trPr>
        <w:tc>
          <w:tcPr>
            <w:tcW w:w="1945" w:type="dxa"/>
            <w:vMerge w:val="restart"/>
            <w:tcMar>
              <w:left w:w="57" w:type="dxa"/>
              <w:right w:w="57" w:type="dxa"/>
            </w:tcMar>
          </w:tcPr>
          <w:p w14:paraId="57BE4121"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lastRenderedPageBreak/>
              <w:t>Корпоративная акселерационная программа</w:t>
            </w:r>
          </w:p>
        </w:tc>
        <w:tc>
          <w:tcPr>
            <w:tcW w:w="4962" w:type="dxa"/>
            <w:tcMar>
              <w:left w:w="57" w:type="dxa"/>
              <w:right w:w="57" w:type="dxa"/>
            </w:tcMar>
          </w:tcPr>
          <w:p w14:paraId="38D560F6"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14:paraId="6CF58C4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14:paraId="0877B4BC" w14:textId="77777777" w:rsidTr="003140CF">
        <w:trPr>
          <w:trHeight w:val="20"/>
          <w:jc w:val="center"/>
        </w:trPr>
        <w:tc>
          <w:tcPr>
            <w:tcW w:w="1945" w:type="dxa"/>
            <w:vMerge/>
            <w:tcMar>
              <w:left w:w="57" w:type="dxa"/>
              <w:right w:w="57" w:type="dxa"/>
            </w:tcMar>
          </w:tcPr>
          <w:p w14:paraId="28AD0274"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1043DA0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14:paraId="1610401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7482C3E2" w14:textId="77777777" w:rsidTr="003140CF">
        <w:trPr>
          <w:trHeight w:val="20"/>
          <w:jc w:val="center"/>
        </w:trPr>
        <w:tc>
          <w:tcPr>
            <w:tcW w:w="1945" w:type="dxa"/>
            <w:vMerge/>
            <w:tcMar>
              <w:left w:w="57" w:type="dxa"/>
              <w:right w:w="57" w:type="dxa"/>
            </w:tcMar>
          </w:tcPr>
          <w:p w14:paraId="735D45DE"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C4E50F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14:paraId="4385866C"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664AB032" w14:textId="77777777" w:rsidTr="003140CF">
        <w:trPr>
          <w:trHeight w:val="20"/>
          <w:jc w:val="center"/>
        </w:trPr>
        <w:tc>
          <w:tcPr>
            <w:tcW w:w="1945" w:type="dxa"/>
            <w:vMerge/>
            <w:tcMar>
              <w:left w:w="57" w:type="dxa"/>
              <w:right w:w="57" w:type="dxa"/>
            </w:tcMar>
          </w:tcPr>
          <w:p w14:paraId="57A1AF75"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70D50D2B"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14:paraId="3867198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3FB28AE2" w14:textId="77777777" w:rsidTr="003140CF">
        <w:trPr>
          <w:trHeight w:val="20"/>
          <w:tblHeader/>
          <w:jc w:val="center"/>
        </w:trPr>
        <w:tc>
          <w:tcPr>
            <w:tcW w:w="9883" w:type="dxa"/>
            <w:gridSpan w:val="3"/>
            <w:shd w:val="clear" w:color="auto" w:fill="D9D9D9" w:themeFill="background1" w:themeFillShade="D9"/>
            <w:tcMar>
              <w:left w:w="57" w:type="dxa"/>
              <w:right w:w="57" w:type="dxa"/>
            </w:tcMar>
          </w:tcPr>
          <w:p w14:paraId="5A5666CC" w14:textId="77777777"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1A76FC" w:rsidRPr="00D541B3" w14:paraId="49F8C47A" w14:textId="77777777" w:rsidTr="003140CF">
        <w:trPr>
          <w:trHeight w:val="20"/>
          <w:jc w:val="center"/>
        </w:trPr>
        <w:tc>
          <w:tcPr>
            <w:tcW w:w="1945" w:type="dxa"/>
            <w:vMerge w:val="restart"/>
            <w:tcMar>
              <w:left w:w="57" w:type="dxa"/>
              <w:right w:w="57" w:type="dxa"/>
            </w:tcMar>
          </w:tcPr>
          <w:p w14:paraId="3F86D3B9"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 xml:space="preserve">Финансовая поддержка </w:t>
            </w:r>
            <w:proofErr w:type="spellStart"/>
            <w:r w:rsidRPr="00D541B3">
              <w:rPr>
                <w:rFonts w:ascii="Times New Roman" w:eastAsia="Calibri" w:hAnsi="Times New Roman"/>
                <w:sz w:val="24"/>
                <w:szCs w:val="24"/>
              </w:rPr>
              <w:t>стартапов</w:t>
            </w:r>
            <w:proofErr w:type="spellEnd"/>
          </w:p>
        </w:tc>
        <w:tc>
          <w:tcPr>
            <w:tcW w:w="4962" w:type="dxa"/>
            <w:tcMar>
              <w:left w:w="57" w:type="dxa"/>
              <w:right w:w="57" w:type="dxa"/>
            </w:tcMar>
          </w:tcPr>
          <w:p w14:paraId="32752EF5" w14:textId="77777777" w:rsidR="001A76FC" w:rsidRPr="00D541B3" w:rsidRDefault="001A76FC" w:rsidP="003140CF">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14:paraId="5497432C"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68AC5C8E" w14:textId="77777777" w:rsidTr="003140CF">
        <w:trPr>
          <w:trHeight w:val="20"/>
          <w:jc w:val="center"/>
        </w:trPr>
        <w:tc>
          <w:tcPr>
            <w:tcW w:w="1945" w:type="dxa"/>
            <w:vMerge/>
            <w:tcMar>
              <w:left w:w="57" w:type="dxa"/>
              <w:right w:w="57" w:type="dxa"/>
            </w:tcMar>
          </w:tcPr>
          <w:p w14:paraId="67965FD3"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0EE703E3"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14:paraId="4F8CD3F6"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14:paraId="364208DA" w14:textId="77777777" w:rsidTr="003140CF">
        <w:trPr>
          <w:trHeight w:val="20"/>
          <w:jc w:val="center"/>
        </w:trPr>
        <w:tc>
          <w:tcPr>
            <w:tcW w:w="1945" w:type="dxa"/>
            <w:vMerge/>
            <w:tcMar>
              <w:left w:w="57" w:type="dxa"/>
              <w:right w:w="57" w:type="dxa"/>
            </w:tcMar>
          </w:tcPr>
          <w:p w14:paraId="3767ABC6"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1F358BE5"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14:paraId="6444962C"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14:paraId="0E5B3A19" w14:textId="77777777" w:rsidTr="003140CF">
        <w:trPr>
          <w:trHeight w:val="20"/>
          <w:jc w:val="center"/>
        </w:trPr>
        <w:tc>
          <w:tcPr>
            <w:tcW w:w="1945" w:type="dxa"/>
            <w:vMerge/>
            <w:tcMar>
              <w:left w:w="57" w:type="dxa"/>
              <w:right w:w="57" w:type="dxa"/>
            </w:tcMar>
          </w:tcPr>
          <w:p w14:paraId="1E5A5822"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0AF3C807"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14:paraId="454D6672"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14:paraId="455FFC34"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1A76FC" w:rsidRPr="00D541B3" w14:paraId="42CB7D7E" w14:textId="77777777" w:rsidTr="003140CF">
        <w:trPr>
          <w:trHeight w:val="20"/>
          <w:jc w:val="center"/>
        </w:trPr>
        <w:tc>
          <w:tcPr>
            <w:tcW w:w="1945" w:type="dxa"/>
            <w:vMerge/>
            <w:tcMar>
              <w:left w:w="57" w:type="dxa"/>
              <w:right w:w="57" w:type="dxa"/>
            </w:tcMar>
          </w:tcPr>
          <w:p w14:paraId="5CD09770" w14:textId="77777777"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14:paraId="494E9308" w14:textId="77777777"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14:paraId="666B7099"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61E166C2" w14:textId="77777777" w:rsidTr="003140CF">
        <w:trPr>
          <w:trHeight w:val="20"/>
          <w:jc w:val="center"/>
        </w:trPr>
        <w:tc>
          <w:tcPr>
            <w:tcW w:w="1945" w:type="dxa"/>
            <w:vMerge w:val="restart"/>
            <w:tcMar>
              <w:left w:w="57" w:type="dxa"/>
              <w:right w:w="57" w:type="dxa"/>
            </w:tcMar>
          </w:tcPr>
          <w:p w14:paraId="139A116F"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14:paraId="189B8DD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229C5123"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6AB4B4F8" w14:textId="77777777" w:rsidTr="003140CF">
        <w:trPr>
          <w:trHeight w:val="20"/>
          <w:jc w:val="center"/>
        </w:trPr>
        <w:tc>
          <w:tcPr>
            <w:tcW w:w="1945" w:type="dxa"/>
            <w:vMerge/>
            <w:tcMar>
              <w:left w:w="57" w:type="dxa"/>
              <w:right w:w="57" w:type="dxa"/>
            </w:tcMar>
          </w:tcPr>
          <w:p w14:paraId="1F2FFF6A"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0F663E4F"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14:paraId="60710409"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14:paraId="48C8A3D2" w14:textId="77777777" w:rsidTr="003140CF">
        <w:trPr>
          <w:trHeight w:val="20"/>
          <w:jc w:val="center"/>
        </w:trPr>
        <w:tc>
          <w:tcPr>
            <w:tcW w:w="1945" w:type="dxa"/>
            <w:vMerge w:val="restart"/>
            <w:tcMar>
              <w:left w:w="57" w:type="dxa"/>
              <w:right w:w="57" w:type="dxa"/>
            </w:tcMar>
          </w:tcPr>
          <w:p w14:paraId="318F76EB"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lastRenderedPageBreak/>
              <w:t>Предоставление нормативно-технической поддержки</w:t>
            </w:r>
          </w:p>
        </w:tc>
        <w:tc>
          <w:tcPr>
            <w:tcW w:w="4962" w:type="dxa"/>
            <w:tcMar>
              <w:left w:w="57" w:type="dxa"/>
              <w:right w:w="57" w:type="dxa"/>
            </w:tcMar>
          </w:tcPr>
          <w:p w14:paraId="67D1F3A1"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14:paraId="7C7C54A8" w14:textId="77777777"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0E858DB6" w14:textId="77777777" w:rsidTr="003140CF">
        <w:trPr>
          <w:trHeight w:val="20"/>
          <w:jc w:val="center"/>
        </w:trPr>
        <w:tc>
          <w:tcPr>
            <w:tcW w:w="1945" w:type="dxa"/>
            <w:vMerge/>
            <w:tcMar>
              <w:left w:w="57" w:type="dxa"/>
              <w:right w:w="57" w:type="dxa"/>
            </w:tcMar>
          </w:tcPr>
          <w:p w14:paraId="5441939E"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72C8F68D" w14:textId="77777777"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14:paraId="22A77D7B" w14:textId="77777777" w:rsidR="001A76FC" w:rsidRPr="00D541B3" w:rsidRDefault="001A76FC" w:rsidP="003140CF">
            <w:pPr>
              <w:pStyle w:val="aff8"/>
              <w:spacing w:line="230" w:lineRule="auto"/>
              <w:jc w:val="both"/>
              <w:rPr>
                <w:rFonts w:ascii="Times New Roman" w:hAnsi="Times New Roman"/>
                <w:b/>
                <w:bCs/>
                <w:iCs/>
                <w:color w:val="000000" w:themeColor="text1"/>
                <w:sz w:val="24"/>
                <w:szCs w:val="24"/>
              </w:rPr>
            </w:pPr>
          </w:p>
        </w:tc>
      </w:tr>
      <w:tr w:rsidR="001A76FC" w:rsidRPr="00D541B3" w14:paraId="1A5D255A" w14:textId="77777777" w:rsidTr="003140CF">
        <w:trPr>
          <w:trHeight w:val="20"/>
          <w:tblHeader/>
          <w:jc w:val="center"/>
        </w:trPr>
        <w:tc>
          <w:tcPr>
            <w:tcW w:w="9883" w:type="dxa"/>
            <w:gridSpan w:val="3"/>
            <w:shd w:val="clear" w:color="auto" w:fill="D9D9D9" w:themeFill="background1" w:themeFillShade="D9"/>
            <w:tcMar>
              <w:left w:w="57" w:type="dxa"/>
              <w:right w:w="57" w:type="dxa"/>
            </w:tcMar>
          </w:tcPr>
          <w:p w14:paraId="349A312C" w14:textId="77777777" w:rsidR="001A76FC" w:rsidRPr="00D541B3" w:rsidRDefault="001A76FC" w:rsidP="003140CF">
            <w:pPr>
              <w:pStyle w:val="aff8"/>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1A76FC" w:rsidRPr="00D541B3" w14:paraId="68FD8B80" w14:textId="77777777" w:rsidTr="003140CF">
        <w:trPr>
          <w:trHeight w:val="20"/>
          <w:jc w:val="center"/>
        </w:trPr>
        <w:tc>
          <w:tcPr>
            <w:tcW w:w="1945" w:type="dxa"/>
            <w:vMerge w:val="restart"/>
            <w:tcMar>
              <w:left w:w="57" w:type="dxa"/>
              <w:right w:w="57" w:type="dxa"/>
            </w:tcMar>
          </w:tcPr>
          <w:p w14:paraId="026EA24D" w14:textId="77777777"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14:paraId="695504B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14:paraId="7DA2C8C8"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7C7BD410" w14:textId="77777777" w:rsidTr="003140CF">
        <w:trPr>
          <w:trHeight w:val="20"/>
          <w:jc w:val="center"/>
        </w:trPr>
        <w:tc>
          <w:tcPr>
            <w:tcW w:w="1945" w:type="dxa"/>
            <w:vMerge/>
            <w:tcMar>
              <w:left w:w="57" w:type="dxa"/>
              <w:right w:w="57" w:type="dxa"/>
            </w:tcMar>
          </w:tcPr>
          <w:p w14:paraId="61DDAE9A"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14:paraId="1080228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14:paraId="1EB8C9E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14:paraId="3226028D"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14:paraId="773CA313"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14:paraId="6C491785" w14:textId="77777777" w:rsidR="001A76FC" w:rsidRPr="00D541B3" w:rsidRDefault="001A76FC" w:rsidP="003140CF">
            <w:pPr>
              <w:pStyle w:val="aff8"/>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4B1840D4"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1A76FC" w:rsidRPr="00D541B3" w14:paraId="0B130B24" w14:textId="77777777" w:rsidTr="003140CF">
        <w:trPr>
          <w:trHeight w:val="20"/>
          <w:jc w:val="center"/>
        </w:trPr>
        <w:tc>
          <w:tcPr>
            <w:tcW w:w="1945" w:type="dxa"/>
            <w:vMerge/>
            <w:tcMar>
              <w:left w:w="57" w:type="dxa"/>
              <w:right w:w="57" w:type="dxa"/>
            </w:tcMar>
          </w:tcPr>
          <w:p w14:paraId="35835BDB"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0B67A5B9"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14:paraId="224D506C"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14:paraId="7D08D172" w14:textId="77777777" w:rsidTr="003140CF">
        <w:trPr>
          <w:trHeight w:val="20"/>
          <w:jc w:val="center"/>
        </w:trPr>
        <w:tc>
          <w:tcPr>
            <w:tcW w:w="1945" w:type="dxa"/>
            <w:vMerge/>
            <w:tcMar>
              <w:left w:w="57" w:type="dxa"/>
              <w:right w:w="57" w:type="dxa"/>
            </w:tcMar>
          </w:tcPr>
          <w:p w14:paraId="749F17A0"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165A5422"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14:paraId="225A4B55"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09FE47C7" w14:textId="77777777" w:rsidTr="003140CF">
        <w:trPr>
          <w:trHeight w:val="20"/>
          <w:jc w:val="center"/>
        </w:trPr>
        <w:tc>
          <w:tcPr>
            <w:tcW w:w="1945" w:type="dxa"/>
            <w:vMerge/>
            <w:tcMar>
              <w:left w:w="57" w:type="dxa"/>
              <w:right w:w="57" w:type="dxa"/>
            </w:tcMar>
          </w:tcPr>
          <w:p w14:paraId="5657ECE3"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06279EA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14:paraId="38FE2C82"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14:paraId="284CE2B2" w14:textId="77777777" w:rsidTr="003140CF">
        <w:trPr>
          <w:trHeight w:val="20"/>
          <w:jc w:val="center"/>
        </w:trPr>
        <w:tc>
          <w:tcPr>
            <w:tcW w:w="1945" w:type="dxa"/>
            <w:vMerge/>
            <w:tcMar>
              <w:left w:w="57" w:type="dxa"/>
              <w:right w:w="57" w:type="dxa"/>
            </w:tcMar>
          </w:tcPr>
          <w:p w14:paraId="7B145AE1"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6EF75C7"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14:paraId="3B863FDD" w14:textId="77777777"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E2EC1" w14:paraId="04B20C18" w14:textId="77777777" w:rsidTr="003140CF">
        <w:trPr>
          <w:trHeight w:val="20"/>
          <w:jc w:val="center"/>
        </w:trPr>
        <w:tc>
          <w:tcPr>
            <w:tcW w:w="1945" w:type="dxa"/>
            <w:vMerge/>
            <w:tcMar>
              <w:left w:w="57" w:type="dxa"/>
              <w:right w:w="57" w:type="dxa"/>
            </w:tcMar>
          </w:tcPr>
          <w:p w14:paraId="28A17F3D" w14:textId="77777777"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14:paraId="569AFFF4" w14:textId="77777777" w:rsidR="001A76FC" w:rsidRPr="00DE2EC1"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14:paraId="135A27B5" w14:textId="77777777" w:rsidR="001A76FC" w:rsidRPr="00DE2EC1" w:rsidRDefault="001A76FC" w:rsidP="003140CF">
            <w:pPr>
              <w:pStyle w:val="aff8"/>
              <w:spacing w:line="230" w:lineRule="auto"/>
              <w:jc w:val="both"/>
              <w:rPr>
                <w:rFonts w:ascii="Times New Roman" w:hAnsi="Times New Roman"/>
                <w:color w:val="000000" w:themeColor="text1"/>
                <w:sz w:val="24"/>
                <w:szCs w:val="24"/>
              </w:rPr>
            </w:pPr>
          </w:p>
        </w:tc>
      </w:tr>
    </w:tbl>
    <w:p w14:paraId="3D86B72E" w14:textId="77777777" w:rsidR="001A76FC" w:rsidRDefault="001A76FC" w:rsidP="001A76FC">
      <w:pPr>
        <w:snapToGrid w:val="0"/>
        <w:jc w:val="right"/>
        <w:sectPr w:rsidR="001A76FC" w:rsidSect="001A76FC">
          <w:pgSz w:w="11906" w:h="16838"/>
          <w:pgMar w:top="1134" w:right="851" w:bottom="1134" w:left="1418" w:header="709" w:footer="623" w:gutter="0"/>
          <w:cols w:space="708"/>
          <w:docGrid w:linePitch="360"/>
        </w:sectPr>
      </w:pPr>
    </w:p>
    <w:p w14:paraId="742E3DF8" w14:textId="4FDF4D45" w:rsidR="000D57D3" w:rsidRPr="00D304C2" w:rsidRDefault="00BB3763" w:rsidP="00BB3763">
      <w:pPr>
        <w:pageBreakBefore/>
        <w:spacing w:after="120" w:line="276" w:lineRule="auto"/>
        <w:jc w:val="right"/>
        <w:outlineLvl w:val="0"/>
      </w:pPr>
      <w:bookmarkStart w:id="75" w:name="_Toc38643137"/>
      <w:bookmarkStart w:id="76" w:name="_Toc85477022"/>
      <w:r>
        <w:lastRenderedPageBreak/>
        <w:t xml:space="preserve">Приложение </w:t>
      </w:r>
      <w:bookmarkEnd w:id="75"/>
      <w:r w:rsidR="001E12C6">
        <w:t>6</w:t>
      </w:r>
      <w:bookmarkEnd w:id="76"/>
    </w:p>
    <w:p w14:paraId="2D0C4044" w14:textId="77777777" w:rsidR="008941C3" w:rsidRPr="00CB6F6F" w:rsidRDefault="008941C3" w:rsidP="008941C3">
      <w:pPr>
        <w:pStyle w:val="1"/>
        <w:spacing w:before="240" w:after="240"/>
        <w:rPr>
          <w:b w:val="0"/>
        </w:rPr>
      </w:pPr>
      <w:bookmarkStart w:id="77" w:name="_СПРАВКА_О_ПОЛУЧЕННОМ"/>
      <w:bookmarkStart w:id="78" w:name="_ФОРМА_СПРАВКИ_О"/>
      <w:bookmarkStart w:id="79" w:name="_Toc79686765"/>
      <w:bookmarkStart w:id="80" w:name="_Toc85477023"/>
      <w:bookmarkStart w:id="81" w:name="_Toc34037489"/>
      <w:bookmarkEnd w:id="77"/>
      <w:bookmarkEnd w:id="78"/>
      <w:r w:rsidRPr="00CB6F6F">
        <w:rPr>
          <w:b w:val="0"/>
        </w:rPr>
        <w:t xml:space="preserve">ФОРМА </w:t>
      </w:r>
      <w:r w:rsidRPr="00CE2782">
        <w:rPr>
          <w:b w:val="0"/>
        </w:rPr>
        <w:t>СПРАВКИ О ПОЛУЧЕННОМ РЕЗУЛЬТАТЕ ПО ПРОШЛЫМ ПРОЕКТАМ, ПОДДЕРЖАННЫМ ФОНДОМ</w:t>
      </w:r>
      <w:bookmarkEnd w:id="79"/>
      <w:bookmarkEnd w:id="80"/>
    </w:p>
    <w:p w14:paraId="4A0A3D34" w14:textId="77777777" w:rsidR="008941C3" w:rsidRPr="00781BA8" w:rsidRDefault="008941C3" w:rsidP="008941C3">
      <w:pPr>
        <w:shd w:val="clear" w:color="auto" w:fill="D9D9D9"/>
        <w:rPr>
          <w:rFonts w:eastAsia="Courier New"/>
          <w:i/>
        </w:rPr>
      </w:pPr>
      <w:r>
        <w:rPr>
          <w:i/>
        </w:rPr>
        <w:t>Справка</w:t>
      </w:r>
      <w:r w:rsidRPr="00781BA8">
        <w:rPr>
          <w:i/>
        </w:rPr>
        <w:t xml:space="preserve"> должна быть оформлена на бланке письма Участника конкурса с указанием исходящего номера и даты</w:t>
      </w:r>
    </w:p>
    <w:p w14:paraId="05DADF31" w14:textId="77777777" w:rsidR="008941C3" w:rsidRPr="00781BA8" w:rsidRDefault="008941C3" w:rsidP="008941C3">
      <w:pPr>
        <w:rPr>
          <w:b/>
        </w:rPr>
      </w:pPr>
    </w:p>
    <w:p w14:paraId="38B11279" w14:textId="77777777" w:rsidR="008941C3" w:rsidRPr="00781BA8" w:rsidRDefault="008941C3" w:rsidP="008941C3">
      <w:pPr>
        <w:ind w:left="9356"/>
        <w:rPr>
          <w:bCs/>
        </w:rPr>
      </w:pPr>
      <w:r w:rsidRPr="00781BA8">
        <w:rPr>
          <w:bCs/>
        </w:rPr>
        <w:t>В ФГБУ «Фонд содействия развитию малых форм предприятий в научно-технической сфере»</w:t>
      </w:r>
    </w:p>
    <w:p w14:paraId="7C1E8438" w14:textId="77777777" w:rsidR="000D57D3" w:rsidRPr="000164E1" w:rsidRDefault="000D57D3" w:rsidP="008941C3">
      <w:pPr>
        <w:pStyle w:val="af3"/>
        <w:spacing w:before="240" w:after="120"/>
        <w:jc w:val="center"/>
        <w:rPr>
          <w:rFonts w:ascii="Times New Roman" w:hAnsi="Times New Roman"/>
          <w:color w:val="auto"/>
          <w:sz w:val="24"/>
          <w:szCs w:val="24"/>
        </w:rPr>
      </w:pPr>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81"/>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14:paraId="2D318433" w14:textId="77777777" w:rsidTr="00BB3763">
        <w:tc>
          <w:tcPr>
            <w:tcW w:w="4503" w:type="dxa"/>
            <w:gridSpan w:val="2"/>
            <w:shd w:val="clear" w:color="auto" w:fill="auto"/>
          </w:tcPr>
          <w:p w14:paraId="39C3577F" w14:textId="77777777" w:rsidR="000D57D3" w:rsidRDefault="000D57D3" w:rsidP="008941C3">
            <w:pPr>
              <w:spacing w:after="0"/>
            </w:pPr>
            <w:r>
              <w:t>Номер и дата договора гранта</w:t>
            </w:r>
            <w:r>
              <w:rPr>
                <w:rStyle w:val="ad"/>
              </w:rPr>
              <w:footnoteReference w:id="26"/>
            </w:r>
          </w:p>
        </w:tc>
        <w:tc>
          <w:tcPr>
            <w:tcW w:w="10206" w:type="dxa"/>
            <w:gridSpan w:val="3"/>
            <w:shd w:val="clear" w:color="auto" w:fill="auto"/>
          </w:tcPr>
          <w:p w14:paraId="1600866B" w14:textId="77777777" w:rsidR="000D57D3" w:rsidRDefault="000D57D3" w:rsidP="005973D9">
            <w:pPr>
              <w:spacing w:after="0"/>
            </w:pPr>
          </w:p>
        </w:tc>
      </w:tr>
      <w:tr w:rsidR="000D57D3" w14:paraId="186CED4C" w14:textId="77777777" w:rsidTr="00BB3763">
        <w:tc>
          <w:tcPr>
            <w:tcW w:w="4503" w:type="dxa"/>
            <w:gridSpan w:val="2"/>
            <w:shd w:val="clear" w:color="auto" w:fill="auto"/>
          </w:tcPr>
          <w:p w14:paraId="5FA95D63" w14:textId="77777777" w:rsidR="000D57D3" w:rsidRDefault="000D57D3" w:rsidP="008941C3">
            <w:pPr>
              <w:spacing w:after="0"/>
            </w:pPr>
            <w:r>
              <w:t>Тема проекта</w:t>
            </w:r>
            <w:r>
              <w:rPr>
                <w:rStyle w:val="ad"/>
              </w:rPr>
              <w:footnoteReference w:id="27"/>
            </w:r>
          </w:p>
        </w:tc>
        <w:tc>
          <w:tcPr>
            <w:tcW w:w="10206" w:type="dxa"/>
            <w:gridSpan w:val="3"/>
            <w:shd w:val="clear" w:color="auto" w:fill="auto"/>
          </w:tcPr>
          <w:p w14:paraId="7F707607" w14:textId="77777777" w:rsidR="000D57D3" w:rsidRDefault="000D57D3" w:rsidP="005973D9">
            <w:pPr>
              <w:spacing w:after="0"/>
            </w:pPr>
          </w:p>
        </w:tc>
      </w:tr>
      <w:tr w:rsidR="000D57D3" w14:paraId="35891A1E" w14:textId="77777777" w:rsidTr="00BB3763">
        <w:tc>
          <w:tcPr>
            <w:tcW w:w="4503" w:type="dxa"/>
            <w:gridSpan w:val="2"/>
            <w:shd w:val="clear" w:color="auto" w:fill="auto"/>
          </w:tcPr>
          <w:p w14:paraId="25D82EBD" w14:textId="77777777" w:rsidR="000D57D3" w:rsidRDefault="000D57D3" w:rsidP="008941C3">
            <w:pPr>
              <w:spacing w:after="0"/>
            </w:pPr>
            <w:r>
              <w:t>Дата завершения договора гранта</w:t>
            </w:r>
            <w:r>
              <w:rPr>
                <w:rStyle w:val="ad"/>
              </w:rPr>
              <w:footnoteReference w:id="28"/>
            </w:r>
          </w:p>
        </w:tc>
        <w:tc>
          <w:tcPr>
            <w:tcW w:w="10206" w:type="dxa"/>
            <w:gridSpan w:val="3"/>
            <w:shd w:val="clear" w:color="auto" w:fill="auto"/>
          </w:tcPr>
          <w:p w14:paraId="7185CFFD" w14:textId="77777777" w:rsidR="000D57D3" w:rsidRDefault="000D57D3" w:rsidP="005973D9">
            <w:pPr>
              <w:spacing w:after="0"/>
            </w:pPr>
          </w:p>
        </w:tc>
      </w:tr>
      <w:tr w:rsidR="000D57D3" w:rsidRPr="00956620" w14:paraId="27A025E4" w14:textId="77777777" w:rsidTr="00BB3763">
        <w:tc>
          <w:tcPr>
            <w:tcW w:w="14709" w:type="dxa"/>
            <w:gridSpan w:val="5"/>
            <w:shd w:val="clear" w:color="auto" w:fill="auto"/>
          </w:tcPr>
          <w:p w14:paraId="67BBB874" w14:textId="77777777" w:rsidR="000D57D3" w:rsidRPr="004B2B49" w:rsidRDefault="000D57D3" w:rsidP="008941C3">
            <w:pPr>
              <w:spacing w:after="0"/>
              <w:jc w:val="center"/>
              <w:rPr>
                <w:i/>
              </w:rPr>
            </w:pPr>
            <w:r w:rsidRPr="004B2B49">
              <w:rPr>
                <w:i/>
              </w:rPr>
              <w:t>Достигнутые коммерческие результаты по проекту суммарно за период</w:t>
            </w:r>
            <w:r>
              <w:rPr>
                <w:rStyle w:val="ad"/>
              </w:rPr>
              <w:footnoteReference w:id="29"/>
            </w:r>
          </w:p>
        </w:tc>
      </w:tr>
      <w:tr w:rsidR="000D57D3" w:rsidRPr="00956620" w14:paraId="024D3F2B" w14:textId="77777777" w:rsidTr="00BB3763">
        <w:tc>
          <w:tcPr>
            <w:tcW w:w="2540" w:type="dxa"/>
            <w:shd w:val="clear" w:color="auto" w:fill="auto"/>
          </w:tcPr>
          <w:p w14:paraId="45DA56F2" w14:textId="77777777" w:rsidR="000D57D3" w:rsidRPr="00956620" w:rsidRDefault="000D57D3" w:rsidP="008941C3">
            <w:pPr>
              <w:spacing w:after="0"/>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14:paraId="644667D1" w14:textId="77777777" w:rsidR="000D57D3" w:rsidRPr="00956620" w:rsidRDefault="000D57D3" w:rsidP="008941C3">
            <w:pPr>
              <w:spacing w:after="0"/>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14:paraId="7C0997F6" w14:textId="5164C5E6" w:rsidR="000D57D3" w:rsidRPr="00956620" w:rsidRDefault="000D57D3" w:rsidP="008941C3">
            <w:pPr>
              <w:spacing w:after="0"/>
              <w:jc w:val="center"/>
            </w:pPr>
            <w:r w:rsidRPr="00B9734F">
              <w:t xml:space="preserve">Объем выручки от реализации на </w:t>
            </w:r>
            <w:r w:rsidR="0056725E">
              <w:t>внешни</w:t>
            </w:r>
            <w:r w:rsidRPr="00B9734F">
              <w:t>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d"/>
              </w:rPr>
              <w:footnoteReference w:id="30"/>
            </w:r>
          </w:p>
        </w:tc>
        <w:tc>
          <w:tcPr>
            <w:tcW w:w="4729" w:type="dxa"/>
            <w:shd w:val="clear" w:color="auto" w:fill="auto"/>
          </w:tcPr>
          <w:p w14:paraId="1717ACCF" w14:textId="77777777" w:rsidR="000D57D3" w:rsidRPr="00956620" w:rsidRDefault="000D57D3" w:rsidP="008941C3">
            <w:pPr>
              <w:spacing w:after="0"/>
              <w:jc w:val="center"/>
            </w:pPr>
            <w:r>
              <w:t>Основные потребители продукции с указанием наименований и объемов закупок</w:t>
            </w:r>
            <w:r>
              <w:rPr>
                <w:rStyle w:val="ad"/>
              </w:rPr>
              <w:footnoteReference w:id="31"/>
            </w:r>
          </w:p>
        </w:tc>
      </w:tr>
      <w:tr w:rsidR="000D57D3" w:rsidRPr="00B9734F" w14:paraId="42785880" w14:textId="77777777" w:rsidTr="00BB3763">
        <w:tc>
          <w:tcPr>
            <w:tcW w:w="2540" w:type="dxa"/>
            <w:shd w:val="clear" w:color="auto" w:fill="auto"/>
          </w:tcPr>
          <w:p w14:paraId="687D1069" w14:textId="77777777" w:rsidR="000D57D3" w:rsidRPr="00B9734F" w:rsidRDefault="000D57D3" w:rsidP="008941C3">
            <w:pPr>
              <w:spacing w:after="0"/>
            </w:pPr>
            <w:r w:rsidRPr="00B9734F">
              <w:t>1.</w:t>
            </w:r>
          </w:p>
        </w:tc>
        <w:tc>
          <w:tcPr>
            <w:tcW w:w="3613" w:type="dxa"/>
            <w:gridSpan w:val="2"/>
            <w:shd w:val="clear" w:color="auto" w:fill="auto"/>
          </w:tcPr>
          <w:p w14:paraId="20EB8A67" w14:textId="77777777" w:rsidR="000D57D3" w:rsidRPr="00B9734F" w:rsidRDefault="000D57D3" w:rsidP="005973D9">
            <w:pPr>
              <w:spacing w:after="0"/>
            </w:pPr>
            <w:r>
              <w:t xml:space="preserve">                   /</w:t>
            </w:r>
          </w:p>
        </w:tc>
        <w:tc>
          <w:tcPr>
            <w:tcW w:w="3827" w:type="dxa"/>
            <w:shd w:val="clear" w:color="auto" w:fill="auto"/>
          </w:tcPr>
          <w:p w14:paraId="07295E60" w14:textId="77777777" w:rsidR="000D57D3" w:rsidRPr="00B9734F" w:rsidRDefault="000D57D3" w:rsidP="005973D9">
            <w:pPr>
              <w:spacing w:after="0"/>
            </w:pPr>
            <w:r>
              <w:t xml:space="preserve">                   /</w:t>
            </w:r>
          </w:p>
        </w:tc>
        <w:tc>
          <w:tcPr>
            <w:tcW w:w="4729" w:type="dxa"/>
            <w:shd w:val="clear" w:color="auto" w:fill="auto"/>
          </w:tcPr>
          <w:p w14:paraId="59162AE4" w14:textId="77777777" w:rsidR="000D57D3" w:rsidRPr="00B9734F" w:rsidRDefault="000D57D3" w:rsidP="002034BD">
            <w:pPr>
              <w:spacing w:after="0"/>
            </w:pPr>
          </w:p>
        </w:tc>
      </w:tr>
      <w:tr w:rsidR="000D57D3" w:rsidRPr="00B9734F" w14:paraId="7CE7291E" w14:textId="77777777" w:rsidTr="00BB3763">
        <w:tc>
          <w:tcPr>
            <w:tcW w:w="2540" w:type="dxa"/>
            <w:shd w:val="clear" w:color="auto" w:fill="auto"/>
          </w:tcPr>
          <w:p w14:paraId="1DE80104" w14:textId="77777777" w:rsidR="000D57D3" w:rsidRPr="00B9734F" w:rsidRDefault="000D57D3" w:rsidP="008941C3">
            <w:pPr>
              <w:spacing w:after="0"/>
            </w:pPr>
            <w:r w:rsidRPr="00B9734F">
              <w:t>2.</w:t>
            </w:r>
          </w:p>
        </w:tc>
        <w:tc>
          <w:tcPr>
            <w:tcW w:w="3613" w:type="dxa"/>
            <w:gridSpan w:val="2"/>
            <w:shd w:val="clear" w:color="auto" w:fill="auto"/>
          </w:tcPr>
          <w:p w14:paraId="687BBA1C" w14:textId="77777777" w:rsidR="000D57D3" w:rsidRPr="00B9734F" w:rsidRDefault="000D57D3" w:rsidP="005973D9">
            <w:pPr>
              <w:spacing w:after="0"/>
            </w:pPr>
            <w:r>
              <w:t xml:space="preserve">                   /</w:t>
            </w:r>
          </w:p>
        </w:tc>
        <w:tc>
          <w:tcPr>
            <w:tcW w:w="3827" w:type="dxa"/>
            <w:shd w:val="clear" w:color="auto" w:fill="auto"/>
          </w:tcPr>
          <w:p w14:paraId="6D9FC532" w14:textId="77777777" w:rsidR="000D57D3" w:rsidRPr="00B9734F" w:rsidRDefault="000D57D3" w:rsidP="005973D9">
            <w:pPr>
              <w:spacing w:after="0"/>
            </w:pPr>
            <w:r>
              <w:t xml:space="preserve">                   /</w:t>
            </w:r>
          </w:p>
        </w:tc>
        <w:tc>
          <w:tcPr>
            <w:tcW w:w="4729" w:type="dxa"/>
            <w:shd w:val="clear" w:color="auto" w:fill="auto"/>
          </w:tcPr>
          <w:p w14:paraId="255D0720" w14:textId="77777777" w:rsidR="000D57D3" w:rsidRPr="00B9734F" w:rsidRDefault="000D57D3" w:rsidP="002034BD">
            <w:pPr>
              <w:spacing w:after="0"/>
            </w:pPr>
          </w:p>
        </w:tc>
      </w:tr>
    </w:tbl>
    <w:p w14:paraId="4B216393" w14:textId="77777777" w:rsidR="008941C3" w:rsidRDefault="008941C3" w:rsidP="000D57D3">
      <w:pPr>
        <w:spacing w:after="0"/>
        <w:rPr>
          <w:sz w:val="20"/>
          <w:szCs w:val="20"/>
        </w:rPr>
      </w:pPr>
    </w:p>
    <w:p w14:paraId="5AF5EC05" w14:textId="77777777" w:rsidR="000D57D3" w:rsidRPr="008941C3" w:rsidRDefault="000D57D3" w:rsidP="000D57D3">
      <w:pPr>
        <w:spacing w:after="0"/>
      </w:pPr>
      <w:r w:rsidRPr="008941C3">
        <w:t xml:space="preserve">Примечание: </w:t>
      </w:r>
    </w:p>
    <w:p w14:paraId="276C720E" w14:textId="77777777" w:rsidR="000D57D3" w:rsidRPr="008941C3" w:rsidRDefault="000D57D3" w:rsidP="00CE6DB9">
      <w:pPr>
        <w:pStyle w:val="af1"/>
        <w:numPr>
          <w:ilvl w:val="0"/>
          <w:numId w:val="8"/>
        </w:numPr>
        <w:spacing w:after="0"/>
      </w:pPr>
      <w:r w:rsidRPr="008941C3">
        <w:t>Информация, указанная во втором и третьем столбцах должна соответствовать показателям развития МИП, заполняемым ежегодно в АС «Фонд-М».</w:t>
      </w:r>
    </w:p>
    <w:p w14:paraId="06604EB1" w14:textId="77777777" w:rsidR="000D57D3" w:rsidRPr="008941C3" w:rsidRDefault="000D57D3" w:rsidP="00CE6DB9">
      <w:pPr>
        <w:pStyle w:val="af1"/>
        <w:numPr>
          <w:ilvl w:val="0"/>
          <w:numId w:val="8"/>
        </w:numPr>
        <w:spacing w:after="0"/>
      </w:pPr>
      <w:r w:rsidRPr="008941C3">
        <w:lastRenderedPageBreak/>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sidRPr="008941C3">
        <w:t>–</w:t>
      </w:r>
      <w:r w:rsidRPr="008941C3">
        <w:t xml:space="preserve"> показатели развития МИП» АС «Фонд-М».</w:t>
      </w:r>
    </w:p>
    <w:p w14:paraId="37B79A58" w14:textId="77777777" w:rsidR="00056003" w:rsidRDefault="00056003" w:rsidP="000D57D3">
      <w:pPr>
        <w:spacing w:line="276" w:lineRule="auto"/>
        <w:rPr>
          <w:b/>
        </w:rPr>
      </w:pPr>
    </w:p>
    <w:p w14:paraId="19A8E4BC" w14:textId="77777777"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14:paraId="7F5BADB3" w14:textId="77777777"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14:paraId="7B23AF13" w14:textId="77777777" w:rsidR="000D57D3" w:rsidRDefault="000D57D3" w:rsidP="00AC5B49">
      <w:pPr>
        <w:spacing w:after="0"/>
      </w:pPr>
      <w:r w:rsidRPr="001C500C">
        <w:t xml:space="preserve">                                                                       М.П.</w:t>
      </w:r>
    </w:p>
    <w:p w14:paraId="23006045" w14:textId="77777777"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14:paraId="6079EDFD" w14:textId="2BB3F8D8" w:rsidR="003321D0" w:rsidRPr="00D304C2" w:rsidRDefault="003321D0" w:rsidP="00773516">
      <w:pPr>
        <w:pageBreakBefore/>
        <w:spacing w:after="0" w:line="233" w:lineRule="auto"/>
        <w:jc w:val="right"/>
        <w:outlineLvl w:val="0"/>
      </w:pPr>
      <w:bookmarkStart w:id="82" w:name="_ПРОЕКТ_ДОГОВОРА"/>
      <w:bookmarkStart w:id="83" w:name="_Toc85477024"/>
      <w:bookmarkEnd w:id="82"/>
      <w:r w:rsidRPr="00D304C2">
        <w:lastRenderedPageBreak/>
        <w:t xml:space="preserve">Приложение </w:t>
      </w:r>
      <w:r w:rsidR="001E12C6">
        <w:t>7</w:t>
      </w:r>
      <w:bookmarkEnd w:id="83"/>
    </w:p>
    <w:p w14:paraId="40ABE238" w14:textId="5CA03B01" w:rsidR="00D26DE2" w:rsidRPr="00E47F63" w:rsidRDefault="00D26DE2" w:rsidP="00213EFD">
      <w:pPr>
        <w:pStyle w:val="1"/>
        <w:spacing w:before="240" w:after="240"/>
      </w:pPr>
      <w:bookmarkStart w:id="84" w:name="_ПРОЕКТ_ДОГОВОРА_1"/>
      <w:bookmarkStart w:id="85" w:name="_ПРОЕКТ_ДОГОВОРА_ПО"/>
      <w:bookmarkStart w:id="86" w:name="_Toc34824520"/>
      <w:bookmarkStart w:id="87" w:name="_Toc85477025"/>
      <w:bookmarkEnd w:id="84"/>
      <w:bookmarkEnd w:id="85"/>
      <w:r w:rsidRPr="00966CCA">
        <w:t>ПРОЕКТ ДОГОВОРА</w:t>
      </w:r>
      <w:bookmarkEnd w:id="86"/>
      <w:r w:rsidRPr="00966CCA">
        <w:t xml:space="preserve"> ПО </w:t>
      </w:r>
      <w:r w:rsidR="00994843">
        <w:t>КОНКУРСУ</w:t>
      </w:r>
      <w:r w:rsidRPr="00966CCA">
        <w:t xml:space="preserve"> «</w:t>
      </w:r>
      <w:r w:rsidR="00E47F63" w:rsidRPr="00E47F63">
        <w:t>МЕЖДУНАРОДНЫЕ ИННОВАЦИИ ИЗ РОССИИ</w:t>
      </w:r>
      <w:r w:rsidR="00E47F63" w:rsidRPr="00966CCA">
        <w:t>»</w:t>
      </w:r>
      <w:r w:rsidR="00E47F63" w:rsidRPr="00E47F63">
        <w:t xml:space="preserve"> В РАМКАХ ПРОГРАММЫ «ИНТЕРНАЦИОНАЛИЗАЦИЯ»</w:t>
      </w:r>
      <w:bookmarkEnd w:id="87"/>
    </w:p>
    <w:p w14:paraId="1D1259FC" w14:textId="77777777" w:rsidR="00D26DE2" w:rsidRPr="00966CCA" w:rsidRDefault="00D26DE2" w:rsidP="00880133">
      <w:pPr>
        <w:spacing w:after="0"/>
        <w:jc w:val="center"/>
        <w:rPr>
          <w:b/>
          <w:noProof/>
        </w:rPr>
      </w:pPr>
      <w:r w:rsidRPr="00966CCA">
        <w:rPr>
          <w:b/>
          <w:noProof/>
        </w:rPr>
        <w:t>Договор (Соглашение) №__________ /____</w:t>
      </w:r>
    </w:p>
    <w:p w14:paraId="6412D1A4" w14:textId="77777777"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14:paraId="623D66EC" w14:textId="77777777" w:rsidTr="00D26DE2">
        <w:tc>
          <w:tcPr>
            <w:tcW w:w="4926" w:type="dxa"/>
          </w:tcPr>
          <w:p w14:paraId="41016A27" w14:textId="77777777" w:rsidR="00D26DE2" w:rsidRPr="00966CCA" w:rsidRDefault="00D26DE2" w:rsidP="00880133">
            <w:pPr>
              <w:spacing w:after="0"/>
              <w:jc w:val="left"/>
            </w:pPr>
            <w:r w:rsidRPr="00966CCA">
              <w:t>г. Москва</w:t>
            </w:r>
          </w:p>
        </w:tc>
        <w:tc>
          <w:tcPr>
            <w:tcW w:w="4927" w:type="dxa"/>
          </w:tcPr>
          <w:p w14:paraId="6E523162" w14:textId="77777777" w:rsidR="00D26DE2" w:rsidRPr="00966CCA" w:rsidRDefault="00D26DE2" w:rsidP="00880133">
            <w:pPr>
              <w:spacing w:after="0"/>
              <w:jc w:val="right"/>
            </w:pPr>
            <w:r w:rsidRPr="00966CCA">
              <w:t>«____» ______________ 20__ г.</w:t>
            </w:r>
          </w:p>
        </w:tc>
      </w:tr>
    </w:tbl>
    <w:p w14:paraId="68A26258" w14:textId="77777777" w:rsidR="00D26DE2" w:rsidRPr="00966CCA" w:rsidRDefault="00D26DE2" w:rsidP="00102049">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 xml:space="preserve">Полное наименование </w:t>
      </w:r>
      <w:proofErr w:type="spellStart"/>
      <w:r w:rsidRPr="00966CCA">
        <w:rPr>
          <w:i/>
          <w:spacing w:val="-4"/>
        </w:rPr>
        <w:t>грантополучателя</w:t>
      </w:r>
      <w:proofErr w:type="spellEnd"/>
      <w:r w:rsidRPr="00966CCA">
        <w:rPr>
          <w:spacing w:val="-4"/>
        </w:rPr>
        <w:t>» (ООО «</w:t>
      </w:r>
      <w:r w:rsidRPr="00966CCA">
        <w:rPr>
          <w:i/>
          <w:spacing w:val="-4"/>
        </w:rPr>
        <w:t xml:space="preserve">Сокращенное наименование </w:t>
      </w:r>
      <w:proofErr w:type="spellStart"/>
      <w:r w:rsidRPr="00966CCA">
        <w:rPr>
          <w:i/>
          <w:spacing w:val="-4"/>
        </w:rPr>
        <w:t>грантополучателя</w:t>
      </w:r>
      <w:proofErr w:type="spellEnd"/>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xml:space="preserve">, заключили настоящий Договор (Соглашение), именуемый в дальнейшем </w:t>
      </w:r>
      <w:r w:rsidR="005973D9">
        <w:rPr>
          <w:spacing w:val="-4"/>
        </w:rPr>
        <w:t>договор гранта</w:t>
      </w:r>
      <w:r w:rsidRPr="00966CCA">
        <w:t>, о нижеследующем:</w:t>
      </w:r>
    </w:p>
    <w:p w14:paraId="38A3B86A" w14:textId="77777777" w:rsidR="00D26DE2" w:rsidRPr="00966CCA" w:rsidRDefault="00D26DE2" w:rsidP="00102049">
      <w:pPr>
        <w:spacing w:before="180"/>
        <w:jc w:val="center"/>
      </w:pPr>
      <w:r w:rsidRPr="00966CCA">
        <w:t xml:space="preserve">1. Предмет </w:t>
      </w:r>
      <w:r w:rsidR="005973D9">
        <w:rPr>
          <w:spacing w:val="-4"/>
        </w:rPr>
        <w:t>договор</w:t>
      </w:r>
      <w:r w:rsidR="002034BD">
        <w:rPr>
          <w:spacing w:val="-4"/>
        </w:rPr>
        <w:t>а</w:t>
      </w:r>
      <w:r w:rsidR="005973D9">
        <w:rPr>
          <w:spacing w:val="-4"/>
        </w:rPr>
        <w:t xml:space="preserve"> гранта</w:t>
      </w:r>
      <w:r w:rsidRPr="00966CCA">
        <w:t>.</w:t>
      </w:r>
    </w:p>
    <w:p w14:paraId="7BE68A4E" w14:textId="373FF993" w:rsidR="00D26DE2" w:rsidRPr="00565716" w:rsidRDefault="00D26DE2" w:rsidP="00102049">
      <w:pPr>
        <w:spacing w:after="0"/>
        <w:ind w:firstLine="708"/>
        <w:rPr>
          <w:spacing w:val="-4"/>
        </w:rPr>
      </w:pPr>
      <w:r w:rsidRPr="00D9517D">
        <w:rPr>
          <w:spacing w:val="-4"/>
        </w:rPr>
        <w:t xml:space="preserve">1.1. Фонд выделяет </w:t>
      </w:r>
      <w:proofErr w:type="spellStart"/>
      <w:r w:rsidRPr="00D9517D">
        <w:rPr>
          <w:spacing w:val="-4"/>
        </w:rPr>
        <w:t>Грантополучателю</w:t>
      </w:r>
      <w:proofErr w:type="spellEnd"/>
      <w:r w:rsidRPr="00D9517D">
        <w:rPr>
          <w:spacing w:val="-4"/>
        </w:rPr>
        <w:t xml:space="preserve"> денежные средства (далее – грант) на условиях, указанных в настоящем </w:t>
      </w:r>
      <w:r w:rsidR="00C636A7">
        <w:rPr>
          <w:spacing w:val="-4"/>
        </w:rPr>
        <w:t>договоре гранта</w:t>
      </w:r>
      <w:r w:rsidRPr="00D9517D">
        <w:rPr>
          <w:spacing w:val="-4"/>
        </w:rPr>
        <w:t xml:space="preserve">, на </w:t>
      </w:r>
      <w:r w:rsidRPr="00565716">
        <w:rPr>
          <w:spacing w:val="-4"/>
        </w:rPr>
        <w:t>выполнение научно-исследовательских и опытно-конструкторских работ (НИОКР) по теме: «</w:t>
      </w:r>
      <w:r w:rsidRPr="00565716">
        <w:rPr>
          <w:i/>
          <w:spacing w:val="-4"/>
        </w:rPr>
        <w:t>___________________</w:t>
      </w:r>
      <w:r w:rsidRPr="00565716">
        <w:rPr>
          <w:spacing w:val="-4"/>
        </w:rPr>
        <w:t>» (Проект № ___, заявка ______ в рамках реализации инновационного проекта «_______________»)</w:t>
      </w:r>
      <w:r w:rsidR="00C5643C" w:rsidRPr="00565716">
        <w:rPr>
          <w:spacing w:val="-4"/>
        </w:rPr>
        <w:t>.</w:t>
      </w:r>
    </w:p>
    <w:p w14:paraId="5654BD55" w14:textId="77777777" w:rsidR="005973D9" w:rsidRPr="00B903A7" w:rsidRDefault="005973D9" w:rsidP="005973D9">
      <w:pPr>
        <w:spacing w:after="0"/>
        <w:ind w:firstLine="708"/>
      </w:pPr>
      <w:r w:rsidRPr="00565716">
        <w:t xml:space="preserve">1.2. Основанием для заключения договора гранта на выполнение НИОКР является Протокол заседания дирекции Фонда содействия инновациям №_ от </w:t>
      </w:r>
      <w:r w:rsidRPr="00565716">
        <w:rPr>
          <w:noProof/>
        </w:rPr>
        <w:t>____________.</w:t>
      </w:r>
    </w:p>
    <w:p w14:paraId="0BF04E68" w14:textId="77777777" w:rsidR="005973D9" w:rsidRPr="00B903A7" w:rsidRDefault="005973D9" w:rsidP="005973D9">
      <w:pPr>
        <w:spacing w:after="0"/>
        <w:ind w:firstLine="708"/>
        <w:rPr>
          <w:spacing w:val="-2"/>
        </w:rPr>
      </w:pPr>
      <w:r w:rsidRPr="00B903A7">
        <w:rPr>
          <w:spacing w:val="-2"/>
        </w:rPr>
        <w:t xml:space="preserve">1.3. Исполнение </w:t>
      </w:r>
      <w:r>
        <w:t>договора гранта</w:t>
      </w:r>
      <w:r w:rsidRPr="00B903A7">
        <w:rPr>
          <w:spacing w:val="-2"/>
        </w:rPr>
        <w:t xml:space="preserve">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1CFCAE2C" w14:textId="77777777" w:rsidR="005973D9" w:rsidRPr="00A4138D" w:rsidRDefault="005973D9" w:rsidP="005973D9">
      <w:pPr>
        <w:spacing w:after="0"/>
        <w:ind w:firstLine="708"/>
        <w:rPr>
          <w:spacing w:val="-2"/>
        </w:rPr>
      </w:pPr>
      <w:r w:rsidRPr="00E73F01">
        <w:rPr>
          <w:spacing w:val="-2"/>
        </w:rPr>
        <w:t xml:space="preserve">1.4. Целевое назначение гранта – грант используется исключительно на финансовое обеспечение расходов, связанных с выполнением НИОКР в рамках реализации инновационного проекта. Предусмотренные </w:t>
      </w:r>
      <w:r w:rsidRPr="00E73F01">
        <w:rPr>
          <w:spacing w:val="-4"/>
        </w:rPr>
        <w:t>договором гранта</w:t>
      </w:r>
      <w:r w:rsidRPr="00E73F01">
        <w:rPr>
          <w:spacing w:val="-2"/>
        </w:rPr>
        <w:t xml:space="preserve"> работы выполняются </w:t>
      </w:r>
      <w:proofErr w:type="spellStart"/>
      <w:r w:rsidRPr="00E73F01">
        <w:rPr>
          <w:spacing w:val="-2"/>
        </w:rPr>
        <w:t>Грантополучателем</w:t>
      </w:r>
      <w:proofErr w:type="spellEnd"/>
      <w:r w:rsidRPr="00E73F01">
        <w:rPr>
          <w:spacing w:val="-2"/>
        </w:rPr>
        <w:t xml:space="preserve"> в соответствии с техническим заданием (далее – ТЗ) и календарным планом (далее – КП), являющимися неотъемлемой частью </w:t>
      </w:r>
      <w:r w:rsidRPr="00E73F01">
        <w:rPr>
          <w:spacing w:val="-4"/>
        </w:rPr>
        <w:t>договора гранта</w:t>
      </w:r>
      <w:r w:rsidRPr="00E73F01">
        <w:rPr>
          <w:spacing w:val="-2"/>
        </w:rPr>
        <w:t>.</w:t>
      </w:r>
    </w:p>
    <w:p w14:paraId="24B27EEA" w14:textId="77777777" w:rsidR="005973D9" w:rsidRPr="00A4138D" w:rsidRDefault="005973D9" w:rsidP="005973D9">
      <w:pPr>
        <w:spacing w:after="0"/>
        <w:ind w:firstLine="708"/>
      </w:pPr>
      <w:r w:rsidRPr="00A4138D">
        <w:t xml:space="preserve">1.5. Грантополучатель обязуется в сроки, указанные в </w:t>
      </w:r>
      <w:r>
        <w:t>КП</w:t>
      </w:r>
      <w:r w:rsidRPr="00A4138D">
        <w:t>, выполнить НИОКР и представить Фонду документы, подтверждающие выполнение вышеуказанных работ и целевое использование средств гранта.</w:t>
      </w:r>
    </w:p>
    <w:p w14:paraId="6EBBA1EF" w14:textId="77777777" w:rsidR="00053AE5" w:rsidRPr="00966CCA" w:rsidRDefault="00053AE5" w:rsidP="00102049">
      <w:pPr>
        <w:spacing w:before="180"/>
        <w:jc w:val="center"/>
      </w:pPr>
      <w:r w:rsidRPr="00966CCA">
        <w:t>2. Размер гранта и порядок расчетов.</w:t>
      </w:r>
    </w:p>
    <w:p w14:paraId="2F40403E" w14:textId="77777777" w:rsidR="00053AE5" w:rsidRPr="00966CCA" w:rsidRDefault="00053AE5" w:rsidP="00102049">
      <w:pPr>
        <w:spacing w:after="0"/>
        <w:ind w:firstLine="708"/>
      </w:pPr>
      <w:r w:rsidRPr="00966CCA">
        <w:t xml:space="preserve">2.1. Общая сумма </w:t>
      </w:r>
      <w:r w:rsidR="002034BD" w:rsidRPr="00966CCA">
        <w:t xml:space="preserve">гранта </w:t>
      </w:r>
      <w:r w:rsidRPr="00966CCA">
        <w:t>составляет: ________ (_____________) рублей __ копеек</w:t>
      </w:r>
    </w:p>
    <w:p w14:paraId="4EED4C16" w14:textId="77777777" w:rsidR="00053AE5" w:rsidRPr="00966CCA" w:rsidRDefault="00053AE5" w:rsidP="00102049">
      <w:pPr>
        <w:spacing w:after="0"/>
      </w:pPr>
      <w:r w:rsidRPr="00966CCA">
        <w:t>в том числе:</w:t>
      </w:r>
    </w:p>
    <w:p w14:paraId="008CBF5D" w14:textId="77777777" w:rsidR="00053AE5" w:rsidRDefault="00053AE5" w:rsidP="00102049">
      <w:pPr>
        <w:spacing w:after="0"/>
        <w:ind w:firstLine="708"/>
      </w:pPr>
      <w:r w:rsidRPr="00966CCA">
        <w:t>20__ год – _________ (______________________) рублей __ копеек</w:t>
      </w:r>
    </w:p>
    <w:p w14:paraId="3295FE52" w14:textId="77777777" w:rsidR="005973D9" w:rsidRPr="00966CCA" w:rsidRDefault="005973D9" w:rsidP="005973D9">
      <w:pPr>
        <w:ind w:left="708"/>
      </w:pPr>
      <w:r w:rsidRPr="00B903A7">
        <w:t xml:space="preserve">20__ год – </w:t>
      </w:r>
      <w:r w:rsidRPr="00B903A7">
        <w:rPr>
          <w:b/>
          <w:noProof/>
        </w:rPr>
        <w:t>_________</w:t>
      </w:r>
      <w:r w:rsidRPr="00B903A7">
        <w:t xml:space="preserve"> (</w:t>
      </w:r>
      <w:r w:rsidRPr="00B903A7">
        <w:rPr>
          <w:b/>
          <w:noProof/>
        </w:rPr>
        <w:t>______</w:t>
      </w:r>
      <w:r>
        <w:rPr>
          <w:b/>
          <w:noProof/>
        </w:rPr>
        <w:t>__________</w:t>
      </w:r>
      <w:r w:rsidRPr="00B903A7">
        <w:rPr>
          <w:b/>
          <w:noProof/>
        </w:rPr>
        <w:t>______</w:t>
      </w:r>
      <w:r w:rsidRPr="00B903A7">
        <w:t>) рублей __ копеек</w:t>
      </w:r>
    </w:p>
    <w:p w14:paraId="3F4A57B9" w14:textId="7C254032" w:rsidR="00053AE5" w:rsidRPr="00966CCA" w:rsidRDefault="00053AE5" w:rsidP="00102049">
      <w:pPr>
        <w:spacing w:after="0"/>
        <w:ind w:firstLine="708"/>
      </w:pPr>
      <w:r w:rsidRPr="00966CCA">
        <w:t xml:space="preserve">Первый платеж по </w:t>
      </w:r>
      <w:r w:rsidR="00C636A7">
        <w:t>договору гранта</w:t>
      </w:r>
      <w:r w:rsidR="00C636A7" w:rsidRPr="00966CCA">
        <w:t xml:space="preserve"> </w:t>
      </w:r>
      <w:r w:rsidRPr="00966CCA">
        <w:t xml:space="preserve">равен стоимости </w:t>
      </w:r>
      <w:r w:rsidR="00CB0EF8">
        <w:t>первого этапа</w:t>
      </w:r>
      <w:r w:rsidRPr="00966CCA">
        <w:t xml:space="preserve"> и составляет</w:t>
      </w:r>
      <w:proofErr w:type="gramStart"/>
      <w:r w:rsidRPr="00966CCA">
        <w:t xml:space="preserve"> – __________ (_________) </w:t>
      </w:r>
      <w:proofErr w:type="gramEnd"/>
      <w:r w:rsidRPr="00966CCA">
        <w:t>руб. __ копеек.</w:t>
      </w:r>
    </w:p>
    <w:p w14:paraId="22142193" w14:textId="77777777" w:rsidR="00053AE5" w:rsidRPr="00966CCA" w:rsidRDefault="00053AE5" w:rsidP="00102049">
      <w:pPr>
        <w:spacing w:after="0"/>
        <w:ind w:firstLine="708"/>
      </w:pPr>
      <w:r w:rsidRPr="00966CCA">
        <w:t xml:space="preserve">В случае отказа </w:t>
      </w:r>
      <w:proofErr w:type="spellStart"/>
      <w:r w:rsidRPr="00966CCA">
        <w:t>Грантополучателя</w:t>
      </w:r>
      <w:proofErr w:type="spellEnd"/>
      <w:r w:rsidRPr="00966CCA">
        <w:t xml:space="preserve"> от исполнения принятых на себя по настоящему </w:t>
      </w:r>
      <w:r w:rsidR="00C636A7">
        <w:t>договору гранта</w:t>
      </w:r>
      <w:r w:rsidR="00C636A7" w:rsidRPr="00966CCA">
        <w:t xml:space="preserve"> </w:t>
      </w:r>
      <w:r w:rsidRPr="00966CCA">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w:t>
      </w:r>
      <w:r w:rsidR="002034BD">
        <w:rPr>
          <w:spacing w:val="-4"/>
        </w:rPr>
        <w:t>договора гранта</w:t>
      </w:r>
      <w:r w:rsidRPr="00966CCA">
        <w:t>.</w:t>
      </w:r>
    </w:p>
    <w:p w14:paraId="7958B999" w14:textId="4FFDDE6A" w:rsidR="00053AE5" w:rsidRPr="001F1A21" w:rsidRDefault="00053AE5" w:rsidP="00102049">
      <w:pPr>
        <w:spacing w:after="0"/>
        <w:ind w:firstLine="708"/>
      </w:pPr>
      <w:r w:rsidRPr="001F1A21">
        <w:lastRenderedPageBreak/>
        <w:t xml:space="preserve">2.2. Грантополучатель в соответствии с бизнес-планом вкладывает внебюджетные средства в реализацию проекта в объеме </w:t>
      </w:r>
      <w:r w:rsidR="007E54D3">
        <w:t xml:space="preserve">не менее </w:t>
      </w:r>
      <w:r w:rsidRPr="001F1A21">
        <w:t>_______________ (</w:t>
      </w:r>
      <w:r w:rsidRPr="001F1A21">
        <w:rPr>
          <w:i/>
        </w:rPr>
        <w:t>Сумма прописью</w:t>
      </w:r>
      <w:r w:rsidRPr="001F1A21">
        <w:t xml:space="preserve">)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w:t>
      </w:r>
      <w:r w:rsidR="00A8579A">
        <w:t>КП</w:t>
      </w:r>
      <w:r w:rsidRPr="001F1A21">
        <w:t xml:space="preserve">. Отчетность по вложению внебюджетных средств предоставляется одновременно с отчетами по этапам </w:t>
      </w:r>
      <w:r w:rsidR="00A8579A">
        <w:t>КП</w:t>
      </w:r>
      <w:r w:rsidRPr="001F1A21">
        <w:t xml:space="preserve"> по утвержденной форме.</w:t>
      </w:r>
    </w:p>
    <w:p w14:paraId="5BD5216F" w14:textId="77777777" w:rsidR="00A8579A" w:rsidRDefault="00053AE5" w:rsidP="00102049">
      <w:pPr>
        <w:spacing w:after="0"/>
        <w:ind w:firstLine="708"/>
      </w:pPr>
      <w:r w:rsidRPr="00966CCA">
        <w:t>2.3. </w:t>
      </w:r>
      <w:r w:rsidR="00A8579A" w:rsidRPr="00E73F01">
        <w:t xml:space="preserve">Для финансового обеспечения последующих этапов НИОКР, Фонд предоставляет </w:t>
      </w:r>
      <w:proofErr w:type="spellStart"/>
      <w:r w:rsidR="00A8579A" w:rsidRPr="00E73F01">
        <w:t>Грантополучателю</w:t>
      </w:r>
      <w:proofErr w:type="spellEnd"/>
      <w:r w:rsidR="00A8579A" w:rsidRPr="00E73F01">
        <w:t xml:space="preserve"> денежные средства при условии выполнения соответствующего этапа НИОКР в соответствии с календарным планом, являющимся неотъемлемой частью </w:t>
      </w:r>
      <w:r w:rsidR="00A8579A" w:rsidRPr="00E73F01">
        <w:rPr>
          <w:spacing w:val="-4"/>
        </w:rPr>
        <w:t>договора гранта</w:t>
      </w:r>
      <w:r w:rsidR="00A8579A" w:rsidRPr="00E73F01">
        <w:t>, и подписания сторонами Акта о выполнении этапа НИОКР.</w:t>
      </w:r>
    </w:p>
    <w:p w14:paraId="1A708D19" w14:textId="77777777" w:rsidR="00053AE5" w:rsidRPr="00966CCA" w:rsidRDefault="00053AE5" w:rsidP="00102049">
      <w:pPr>
        <w:spacing w:after="0"/>
        <w:ind w:firstLine="708"/>
      </w:pPr>
      <w:r w:rsidRPr="00966CCA">
        <w:t xml:space="preserve">Перечисление гранта осуществляется на расчетный счет </w:t>
      </w:r>
      <w:proofErr w:type="spellStart"/>
      <w:r w:rsidRPr="00966CCA">
        <w:t>Грантополучателя</w:t>
      </w:r>
      <w:proofErr w:type="spellEnd"/>
      <w:r w:rsidRPr="00966CCA">
        <w:t xml:space="preserve"> в кредитной организации.</w:t>
      </w:r>
    </w:p>
    <w:p w14:paraId="6AE1AF87" w14:textId="77777777" w:rsidR="00053AE5" w:rsidRPr="00966CCA" w:rsidRDefault="00053AE5" w:rsidP="00102049">
      <w:pPr>
        <w:spacing w:after="0"/>
        <w:ind w:firstLine="708"/>
      </w:pPr>
      <w:r w:rsidRPr="00966CCA">
        <w:t xml:space="preserve">2.4. Средства, полученные от Фонда, в соответствии с подпунктом 14 пункта 1 статьи 251 части второй Налогового кодекса Российской Федерации и п.4.1.настоящего </w:t>
      </w:r>
      <w:r w:rsidR="00677F14">
        <w:t>договора гранта</w:t>
      </w:r>
      <w:r w:rsidRPr="00966CCA">
        <w:t xml:space="preserve">, являются средствами целевого финансирования и используются </w:t>
      </w:r>
      <w:proofErr w:type="spellStart"/>
      <w:r w:rsidRPr="00966CCA">
        <w:t>Грантополучателем</w:t>
      </w:r>
      <w:proofErr w:type="spellEnd"/>
      <w:r w:rsidRPr="00966CCA">
        <w:t xml:space="preserve"> на выполнение НИОКР. Фонд не оплачивает понесенные </w:t>
      </w:r>
      <w:proofErr w:type="spellStart"/>
      <w:r w:rsidRPr="00966CCA">
        <w:t>Грантополучателем</w:t>
      </w:r>
      <w:proofErr w:type="spellEnd"/>
      <w:r w:rsidRPr="00966CCA">
        <w:t xml:space="preserve"> затраты, превышающие фактически полученные от Фонда денежные средства.</w:t>
      </w:r>
    </w:p>
    <w:p w14:paraId="6F17B7C4" w14:textId="77777777" w:rsidR="00053AE5" w:rsidRPr="00966CCA" w:rsidRDefault="00053AE5" w:rsidP="00102049">
      <w:pPr>
        <w:spacing w:after="0"/>
        <w:ind w:firstLine="708"/>
      </w:pPr>
      <w:r w:rsidRPr="00966CCA">
        <w:t xml:space="preserve">При этом Грантополучатель обязан вести раздельный учет доходов (расходов), полученных (произведенных) в рамках </w:t>
      </w:r>
      <w:r w:rsidR="00A8579A">
        <w:rPr>
          <w:spacing w:val="-4"/>
        </w:rPr>
        <w:t>договора гранта</w:t>
      </w:r>
      <w:r w:rsidRPr="00966CCA">
        <w:t>.</w:t>
      </w:r>
    </w:p>
    <w:p w14:paraId="7BF1BF6E" w14:textId="77777777" w:rsidR="00053AE5" w:rsidRPr="00966CCA" w:rsidRDefault="00053AE5" w:rsidP="00102049">
      <w:pPr>
        <w:spacing w:after="0"/>
        <w:ind w:firstLine="708"/>
      </w:pPr>
      <w:r w:rsidRPr="00966CCA">
        <w:t xml:space="preserve">2.5. Расходы, предусмотренные </w:t>
      </w:r>
      <w:r w:rsidR="00A8579A">
        <w:rPr>
          <w:spacing w:val="-4"/>
        </w:rPr>
        <w:t>договором гранта</w:t>
      </w:r>
      <w:r w:rsidRPr="00966CCA">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0449C817" w14:textId="77777777" w:rsidR="00053AE5" w:rsidRPr="00966CCA" w:rsidRDefault="00053AE5" w:rsidP="00102049">
      <w:pPr>
        <w:spacing w:after="0"/>
        <w:ind w:firstLine="708"/>
        <w:rPr>
          <w:spacing w:val="-4"/>
        </w:rPr>
      </w:pPr>
      <w:r w:rsidRPr="00966CCA">
        <w:t>2</w:t>
      </w:r>
      <w:r w:rsidRPr="00966CCA">
        <w:rPr>
          <w:spacing w:val="-4"/>
        </w:rPr>
        <w:t xml:space="preserve">.6.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A8579A">
        <w:rPr>
          <w:spacing w:val="-4"/>
        </w:rPr>
        <w:t>договору гранта</w:t>
      </w:r>
      <w:r w:rsidR="00A8579A" w:rsidRPr="00966CCA" w:rsidDel="00A8579A">
        <w:rPr>
          <w:spacing w:val="-4"/>
        </w:rPr>
        <w:t xml:space="preserve"> </w:t>
      </w:r>
      <w:r w:rsidRPr="00966CCA">
        <w:rPr>
          <w:spacing w:val="-4"/>
        </w:rPr>
        <w:t>не является объектом налогообложения НДС.</w:t>
      </w:r>
    </w:p>
    <w:p w14:paraId="1D8DC7D7" w14:textId="77777777" w:rsidR="00053AE5" w:rsidRPr="00966CCA" w:rsidRDefault="00053AE5" w:rsidP="00102049">
      <w:pPr>
        <w:spacing w:after="0"/>
        <w:ind w:firstLine="708"/>
      </w:pPr>
      <w:r w:rsidRPr="00966CCA">
        <w:t xml:space="preserve">2.7. Стоимость НИОКР может быть снижена по соглашению сторон без изменения предусмотренного </w:t>
      </w:r>
      <w:r w:rsidR="00677F14">
        <w:t>договором гранта</w:t>
      </w:r>
      <w:r w:rsidR="00677F14" w:rsidRPr="00966CCA">
        <w:t xml:space="preserve"> </w:t>
      </w:r>
      <w:r w:rsidRPr="00966CCA">
        <w:t xml:space="preserve">объема работ и иных условий исполнения </w:t>
      </w:r>
      <w:r w:rsidR="00A8579A">
        <w:t>договора гранта</w:t>
      </w:r>
      <w:r w:rsidRPr="00966CCA">
        <w:t>.</w:t>
      </w:r>
    </w:p>
    <w:p w14:paraId="63384065" w14:textId="77777777" w:rsidR="00053AE5" w:rsidRPr="00966CCA" w:rsidRDefault="00053AE5" w:rsidP="00102049">
      <w:pPr>
        <w:spacing w:before="180"/>
        <w:jc w:val="center"/>
      </w:pPr>
      <w:r w:rsidRPr="00966CCA">
        <w:t xml:space="preserve">3. Права и обязанности </w:t>
      </w:r>
      <w:r w:rsidR="00A8579A" w:rsidRPr="00966CCA">
        <w:t>Сторон</w:t>
      </w:r>
    </w:p>
    <w:p w14:paraId="000B52DD" w14:textId="77777777" w:rsidR="00053AE5" w:rsidRPr="00966CCA" w:rsidRDefault="00053AE5" w:rsidP="00102049">
      <w:pPr>
        <w:spacing w:after="0"/>
        <w:ind w:firstLine="709"/>
      </w:pPr>
      <w:r w:rsidRPr="00966CCA">
        <w:t xml:space="preserve">3.1. Грантополучатель обязан: </w:t>
      </w:r>
    </w:p>
    <w:p w14:paraId="4D76988A" w14:textId="77777777" w:rsidR="00053AE5" w:rsidRPr="00966CCA" w:rsidRDefault="00053AE5" w:rsidP="00102049">
      <w:pPr>
        <w:spacing w:after="0"/>
        <w:ind w:firstLine="709"/>
      </w:pPr>
      <w:r>
        <w:t>- </w:t>
      </w:r>
      <w:r w:rsidR="00A8579A" w:rsidRPr="00235D2E">
        <w:t xml:space="preserve">выполнить НИОКР в срок в соответствии с требованиями ТЗ и КП, являющихся приложениями к </w:t>
      </w:r>
      <w:r w:rsidR="00A8579A" w:rsidRPr="00235D2E">
        <w:rPr>
          <w:spacing w:val="-4"/>
        </w:rPr>
        <w:t>договору гранта</w:t>
      </w:r>
      <w:r w:rsidRPr="00966CCA">
        <w:t>;</w:t>
      </w:r>
    </w:p>
    <w:p w14:paraId="59C6BF13" w14:textId="77777777" w:rsidR="00053AE5" w:rsidRDefault="00053AE5" w:rsidP="00102049">
      <w:pPr>
        <w:spacing w:after="0"/>
        <w:ind w:firstLine="709"/>
      </w:pPr>
      <w:r>
        <w:t>- </w:t>
      </w:r>
      <w:r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966CCA">
        <w:t xml:space="preserve"> РИД);</w:t>
      </w:r>
    </w:p>
    <w:p w14:paraId="389D1452" w14:textId="77777777" w:rsidR="00A8579A" w:rsidRPr="00235D2E" w:rsidRDefault="00A8579A" w:rsidP="00A8579A">
      <w:pPr>
        <w:spacing w:after="0" w:line="235" w:lineRule="auto"/>
        <w:ind w:firstLine="708"/>
      </w:pPr>
      <w:r w:rsidRPr="00235D2E">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14:paraId="7D214E26" w14:textId="77777777" w:rsidR="00053AE5" w:rsidRPr="00966CCA" w:rsidRDefault="00053AE5" w:rsidP="00102049">
      <w:pPr>
        <w:spacing w:after="0"/>
        <w:ind w:firstLine="709"/>
      </w:pPr>
      <w:r w:rsidRPr="00966CCA">
        <w:t>- обеспечить достижение плановых показателей реализации инноваци</w:t>
      </w:r>
      <w:r>
        <w:t>онного проекта, утвержденных в п</w:t>
      </w:r>
      <w:r w:rsidRPr="00966CCA">
        <w:t xml:space="preserve">риложении к </w:t>
      </w:r>
      <w:r w:rsidR="00A8579A">
        <w:t>договору гранта</w:t>
      </w:r>
      <w:r>
        <w:t>.</w:t>
      </w:r>
    </w:p>
    <w:p w14:paraId="01C00923" w14:textId="77777777" w:rsidR="00053AE5" w:rsidRPr="00966CCA" w:rsidRDefault="00053AE5" w:rsidP="00102049">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14:paraId="3F2B249C" w14:textId="77777777" w:rsidR="00053AE5" w:rsidRPr="00966CCA" w:rsidRDefault="00053AE5" w:rsidP="00102049">
      <w:pPr>
        <w:spacing w:after="0"/>
        <w:ind w:firstLine="709"/>
      </w:pPr>
      <w:r w:rsidRPr="00966CCA">
        <w:t xml:space="preserve">3.1.2. Грантополучатель обязуется предоставлять по запросу необходимую документацию, относящуюся к работам и расходам по </w:t>
      </w:r>
      <w:r w:rsidR="00A8579A">
        <w:t>договору гранта</w:t>
      </w:r>
      <w:r w:rsidRPr="00966CCA">
        <w:t xml:space="preserve">,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w:t>
      </w:r>
      <w:r w:rsidR="00A8579A">
        <w:t>договору гранта</w:t>
      </w:r>
      <w:r w:rsidRPr="00966CCA">
        <w:t>.</w:t>
      </w:r>
    </w:p>
    <w:p w14:paraId="7528448B" w14:textId="77777777" w:rsidR="00053AE5" w:rsidRPr="00966CCA" w:rsidRDefault="00053AE5" w:rsidP="00102049">
      <w:pPr>
        <w:spacing w:after="0"/>
        <w:ind w:firstLine="709"/>
      </w:pPr>
      <w:r w:rsidRPr="00966CCA">
        <w:lastRenderedPageBreak/>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24DA9178" w14:textId="77777777" w:rsidR="00053AE5" w:rsidRPr="00966CCA" w:rsidRDefault="00053AE5" w:rsidP="00102049">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700B5D91" w14:textId="77777777" w:rsidR="00053AE5" w:rsidRPr="005D2E40" w:rsidRDefault="00053AE5" w:rsidP="00102049">
      <w:pPr>
        <w:spacing w:after="0"/>
        <w:ind w:firstLine="708"/>
        <w:rPr>
          <w:spacing w:val="-4"/>
        </w:rPr>
      </w:pPr>
      <w:r w:rsidRPr="00072768">
        <w:rPr>
          <w:spacing w:val="-4"/>
        </w:rPr>
        <w:t>3.</w:t>
      </w:r>
      <w:r w:rsidRPr="005D2E40">
        <w:rPr>
          <w:spacing w:val="-4"/>
        </w:rPr>
        <w:t xml:space="preserve">1.5. Грантополучатель обязуется незамедлительно </w:t>
      </w:r>
      <w:r w:rsidR="00A8579A" w:rsidRPr="00A053D2">
        <w:rPr>
          <w:spacing w:val="-4"/>
        </w:rPr>
        <w:t xml:space="preserve">в письменной форме </w:t>
      </w:r>
      <w:r w:rsidRPr="005D2E40">
        <w:rPr>
          <w:spacing w:val="-4"/>
        </w:rPr>
        <w:t>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r w:rsidR="00A8579A">
        <w:rPr>
          <w:spacing w:val="-4"/>
        </w:rPr>
        <w:t>.</w:t>
      </w:r>
      <w:r w:rsidRPr="005D2E40">
        <w:rPr>
          <w:spacing w:val="-4"/>
        </w:rPr>
        <w:t xml:space="preserve"> </w:t>
      </w:r>
    </w:p>
    <w:p w14:paraId="7F116D9F" w14:textId="77777777" w:rsidR="00A8579A" w:rsidRPr="008F113A" w:rsidRDefault="00A8579A" w:rsidP="00A8579A">
      <w:pPr>
        <w:spacing w:after="0" w:line="235" w:lineRule="auto"/>
        <w:ind w:firstLine="708"/>
        <w:rPr>
          <w:spacing w:val="-4"/>
        </w:rPr>
      </w:pPr>
      <w:r w:rsidRPr="008F113A">
        <w:rPr>
          <w:spacing w:val="-4"/>
        </w:rPr>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w:t>
      </w:r>
      <w:r>
        <w:rPr>
          <w:spacing w:val="-4"/>
        </w:rPr>
        <w:t>Федерации от 12 апреля 2013 г. № </w:t>
      </w:r>
      <w:r w:rsidRPr="008F113A">
        <w:rPr>
          <w:spacing w:val="-4"/>
        </w:rPr>
        <w:t xml:space="preserve">327, Приказом Министерства науки и высшего образования Российской Федерации от 25 сентября </w:t>
      </w:r>
      <w:r>
        <w:rPr>
          <w:spacing w:val="-4"/>
        </w:rPr>
        <w:t xml:space="preserve">2020 </w:t>
      </w:r>
      <w:r w:rsidRPr="008F113A">
        <w:rPr>
          <w:spacing w:val="-4"/>
        </w:rPr>
        <w:t>г. № 1234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(далее – Приказ) Грантополучатель обязан:</w:t>
      </w:r>
    </w:p>
    <w:p w14:paraId="5AA766F8" w14:textId="77777777" w:rsidR="00A8579A" w:rsidRPr="008F113A" w:rsidRDefault="00A8579A" w:rsidP="00A8579A">
      <w:pPr>
        <w:spacing w:after="0"/>
        <w:ind w:firstLine="708"/>
      </w:pPr>
      <w:r w:rsidRPr="008F113A">
        <w:t xml:space="preserve">3.1.6.1. В течение 30 рабочих дней с даты начала НИОКР заполнить в электронном виде на сайте </w:t>
      </w:r>
      <w:hyperlink r:id="rId24" w:history="1">
        <w:r w:rsidRPr="008F113A">
          <w:rPr>
            <w:rStyle w:val="aa"/>
          </w:rPr>
          <w:t>www.rosrid.ru</w:t>
        </w:r>
      </w:hyperlink>
      <w:r w:rsidRPr="008F113A">
        <w:t xml:space="preserve"> и направить Форму направления сведений о начинаемой научно-исследовательской, опытно-конструкторской и технологической работе гражданского назначения (далее – Форма, сведения о НИОКТР)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8F113A">
        <w:t>ЦИТиС</w:t>
      </w:r>
      <w:proofErr w:type="spellEnd"/>
      <w:r w:rsidRPr="008F113A">
        <w:t>), а также не позднее 50 календарных дней с даты начала НИОКР представить Форму, сведения о НИОКТР с присвоенным ФГАНУ </w:t>
      </w:r>
      <w:proofErr w:type="spellStart"/>
      <w:r w:rsidRPr="008F113A">
        <w:t>ЦИТиС</w:t>
      </w:r>
      <w:proofErr w:type="spellEnd"/>
      <w:r w:rsidRPr="008F113A">
        <w:t xml:space="preserve"> номером государственного учета научно-исследовательской, опытно-конструкторской и технологической работы гражданского назначения в электронном виде в автоматизированной системе «Фонд-М» по адресу: online.fasie.ru (далее – АС Фонд).</w:t>
      </w:r>
    </w:p>
    <w:p w14:paraId="63261BD2" w14:textId="77777777" w:rsidR="00A8579A" w:rsidRPr="008F113A" w:rsidRDefault="00A8579A" w:rsidP="00A8579A">
      <w:pPr>
        <w:spacing w:after="0"/>
        <w:ind w:firstLine="708"/>
      </w:pPr>
      <w:r w:rsidRPr="008F113A">
        <w:t xml:space="preserve">3.1.6.2. В течение 30 рабочих дней с даты завершения НИОКР (ее этапа) и сдачи отчета в Фонд, заполнить на сайте </w:t>
      </w:r>
      <w:hyperlink r:id="rId25" w:history="1">
        <w:r w:rsidRPr="008F113A">
          <w:rPr>
            <w:rStyle w:val="aa"/>
          </w:rPr>
          <w:t>www.rosrid.ru</w:t>
        </w:r>
      </w:hyperlink>
      <w:r w:rsidRPr="008F113A">
        <w:t xml:space="preserve"> и направить в электронном виде форму направления реферативно-библиографических сведений о результатах НИОКР (далее – Форма, сведения о результатах НИОКТР) в ФГАНУ </w:t>
      </w:r>
      <w:proofErr w:type="spellStart"/>
      <w:r w:rsidRPr="008F113A">
        <w:t>ЦИТиС</w:t>
      </w:r>
      <w:proofErr w:type="spellEnd"/>
      <w:r w:rsidRPr="008F113A">
        <w:t xml:space="preserve"> с приложением отчета. </w:t>
      </w:r>
    </w:p>
    <w:p w14:paraId="48063E6D" w14:textId="77777777" w:rsidR="00A8579A" w:rsidRPr="008F113A" w:rsidRDefault="00A8579A" w:rsidP="00A8579A">
      <w:pPr>
        <w:spacing w:after="0"/>
        <w:ind w:firstLine="708"/>
      </w:pPr>
      <w:r w:rsidRPr="008F113A">
        <w:t xml:space="preserve">Форма, сведения о результатах НИОКТР заполняется и направляется на регистрацию в ФГАНУ </w:t>
      </w:r>
      <w:proofErr w:type="spellStart"/>
      <w:r w:rsidRPr="008F113A">
        <w:t>ЦИТиС</w:t>
      </w:r>
      <w:proofErr w:type="spellEnd"/>
      <w:r w:rsidRPr="008F113A">
        <w:t xml:space="preserve"> по окончании каждого этапа работы с приложением отчета.</w:t>
      </w:r>
    </w:p>
    <w:p w14:paraId="3295AE18" w14:textId="77777777" w:rsidR="00A8579A" w:rsidRPr="008F113A" w:rsidRDefault="00A8579A" w:rsidP="00A8579A">
      <w:pPr>
        <w:spacing w:after="0"/>
        <w:ind w:firstLine="708"/>
      </w:pPr>
      <w:r w:rsidRPr="008F113A">
        <w:t xml:space="preserve">Грантополучатель обязан до окончания срока действия договора </w:t>
      </w:r>
      <w:r w:rsidR="00AF677D">
        <w:t>гранта</w:t>
      </w:r>
      <w:r w:rsidRPr="008F113A">
        <w:t xml:space="preserve"> представить итоговую Форму, сведения о результатах НИОКТР с присвоенным ФГАНУ </w:t>
      </w:r>
      <w:proofErr w:type="spellStart"/>
      <w:r w:rsidRPr="008F113A">
        <w:t>ЦИТиС</w:t>
      </w:r>
      <w:proofErr w:type="spellEnd"/>
      <w:r w:rsidRPr="008F113A">
        <w:t xml:space="preserve"> номером государственного учета отчета в электронном виде в АС Фонд.</w:t>
      </w:r>
    </w:p>
    <w:p w14:paraId="3344A809" w14:textId="77777777" w:rsidR="00A8579A" w:rsidRPr="008F113A" w:rsidRDefault="00A8579A" w:rsidP="00A8579A">
      <w:pPr>
        <w:spacing w:after="0"/>
        <w:ind w:firstLine="708"/>
      </w:pPr>
      <w:r w:rsidRPr="008F113A">
        <w:t xml:space="preserve">3.1.6.3.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6"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созданном (</w:t>
      </w:r>
      <w:proofErr w:type="spellStart"/>
      <w:r w:rsidRPr="008F113A">
        <w:t>ых</w:t>
      </w:r>
      <w:proofErr w:type="spellEnd"/>
      <w:r w:rsidRPr="008F113A">
        <w:t xml:space="preserve">) РИД (далее – Форма, сведения о РИД) в течение 30 рабочих с даты выявления  результата интеллектуальной деятельности. </w:t>
      </w:r>
    </w:p>
    <w:p w14:paraId="6BEF2886" w14:textId="77777777" w:rsidR="00A8579A" w:rsidRPr="008F113A" w:rsidRDefault="00A8579A" w:rsidP="00A8579A">
      <w:pPr>
        <w:spacing w:after="0"/>
        <w:ind w:firstLine="708"/>
      </w:pPr>
      <w:r w:rsidRPr="008F113A">
        <w:t xml:space="preserve">Направление Формы, сведения о РИД на регистрацию 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созданном (</w:t>
      </w:r>
      <w:proofErr w:type="spellStart"/>
      <w:r w:rsidRPr="008F113A">
        <w:t>ых</w:t>
      </w:r>
      <w:proofErr w:type="spellEnd"/>
      <w:r w:rsidRPr="008F113A">
        <w:t>) РИД условиям договора гранта.</w:t>
      </w:r>
    </w:p>
    <w:p w14:paraId="50F292EA" w14:textId="77777777" w:rsidR="00A8579A" w:rsidRPr="008F113A" w:rsidRDefault="00A8579A" w:rsidP="00A8579A">
      <w:pPr>
        <w:spacing w:after="0"/>
        <w:ind w:firstLine="708"/>
      </w:pPr>
      <w:r w:rsidRPr="008F113A">
        <w:t xml:space="preserve">Грантополучатель обязан до окончания действия договора гранта представить Форму, сведения о РИД с присвоенным ФГАНУ </w:t>
      </w:r>
      <w:proofErr w:type="spellStart"/>
      <w:r w:rsidRPr="008F113A">
        <w:t>ЦИТиС</w:t>
      </w:r>
      <w:proofErr w:type="spellEnd"/>
      <w:r w:rsidRPr="008F113A">
        <w:t xml:space="preserve"> номером государственного учета РИД в электронном виде в АС Фонд.</w:t>
      </w:r>
    </w:p>
    <w:p w14:paraId="04FB0D21" w14:textId="77777777" w:rsidR="00A8579A" w:rsidRPr="008F113A" w:rsidRDefault="00A8579A" w:rsidP="00A8579A">
      <w:pPr>
        <w:spacing w:after="0"/>
        <w:ind w:firstLine="708"/>
      </w:pPr>
      <w:r w:rsidRPr="008F113A">
        <w:t xml:space="preserve">3.1.6.4. В течение 30 рабочих дней с даты совершения юридически значимого действия, влияющего на состояние правовой охраны результата интеллектуальной деятельности, заполнить на сайте </w:t>
      </w:r>
      <w:hyperlink r:id="rId27"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 состоянии правовой охраны результата </w:t>
      </w:r>
      <w:r w:rsidRPr="008F113A">
        <w:lastRenderedPageBreak/>
        <w:t>интеллектуальной деятельности (далее – Форма, сведения о состоянии правовой охраны РИД) с приложением соответствующих документов.</w:t>
      </w:r>
    </w:p>
    <w:p w14:paraId="2E33509B" w14:textId="77777777" w:rsidR="00A8579A" w:rsidRPr="008F113A" w:rsidRDefault="00A8579A" w:rsidP="00A8579A">
      <w:pPr>
        <w:spacing w:after="0"/>
        <w:ind w:firstLine="708"/>
      </w:pPr>
      <w:r w:rsidRPr="008F113A">
        <w:t>Направление Формы, сведения о состоянии правовой охраны РИД</w:t>
      </w:r>
      <w:r w:rsidRPr="008F113A">
        <w:rPr>
          <w:rFonts w:eastAsia="Calibri"/>
          <w:lang w:eastAsia="en-US"/>
        </w:rPr>
        <w:t xml:space="preserve">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 состоянии правовой охраны РИД условиям договора гранта.</w:t>
      </w:r>
    </w:p>
    <w:p w14:paraId="01A804D5" w14:textId="77777777" w:rsidR="00A8579A" w:rsidRPr="008F113A" w:rsidRDefault="00A8579A" w:rsidP="00A8579A">
      <w:pPr>
        <w:spacing w:after="0"/>
        <w:ind w:firstLine="708"/>
      </w:pPr>
      <w:r w:rsidRPr="008F113A">
        <w:t xml:space="preserve">Грантополучатель обязан предоставить Форму, сведения о состоянии правовой охраны РИД с присвоенным ФГАНУ </w:t>
      </w:r>
      <w:proofErr w:type="spellStart"/>
      <w:r w:rsidRPr="008F113A">
        <w:t>ЦИТиС</w:t>
      </w:r>
      <w:proofErr w:type="spellEnd"/>
      <w:r w:rsidRPr="008F113A">
        <w:t xml:space="preserve"> номером государственного учета в Фонд не позднее 20 календарных дней с даты присвоения указанного номера государственного учета в электронном виде в АС Фонд.</w:t>
      </w:r>
    </w:p>
    <w:p w14:paraId="25CE0D89" w14:textId="77777777" w:rsidR="00A8579A" w:rsidRPr="008F113A" w:rsidRDefault="00A8579A" w:rsidP="00A8579A">
      <w:pPr>
        <w:spacing w:after="0"/>
        <w:ind w:firstLine="708"/>
      </w:pPr>
      <w:r w:rsidRPr="008F113A">
        <w:t xml:space="preserve">Форма, сведения о состоянии правовой охраны РИД оформляется </w:t>
      </w:r>
      <w:proofErr w:type="spellStart"/>
      <w:r w:rsidRPr="008F113A">
        <w:t>Грантополучателем</w:t>
      </w:r>
      <w:proofErr w:type="spellEnd"/>
      <w:r w:rsidRPr="008F113A">
        <w:t xml:space="preserve"> в обязательном порядке, даже в случае получения патента/свидетельства после окончания действия договора гранта.</w:t>
      </w:r>
    </w:p>
    <w:p w14:paraId="6CEA1669" w14:textId="77777777" w:rsidR="00A8579A" w:rsidRPr="008F113A" w:rsidRDefault="00A8579A" w:rsidP="00A8579A">
      <w:pPr>
        <w:spacing w:after="0"/>
        <w:ind w:firstLine="708"/>
      </w:pPr>
      <w:r w:rsidRPr="008F113A">
        <w:t xml:space="preserve">3.1.6.5. В течение 30 рабочих дней с даты совершения юридически значимых действий по использованию </w:t>
      </w:r>
      <w:proofErr w:type="spellStart"/>
      <w:r w:rsidRPr="008F113A">
        <w:t>Грантополучателем</w:t>
      </w:r>
      <w:proofErr w:type="spellEnd"/>
      <w:r w:rsidRPr="008F113A">
        <w:t xml:space="preserve"> зарегистрированного результата (</w:t>
      </w:r>
      <w:proofErr w:type="spellStart"/>
      <w:r w:rsidRPr="008F113A">
        <w:t>ов</w:t>
      </w:r>
      <w:proofErr w:type="spellEnd"/>
      <w:r w:rsidRPr="008F113A">
        <w:t xml:space="preserve">) интеллектуальной деятельности в производстве, заполнить на сайте </w:t>
      </w:r>
      <w:hyperlink r:id="rId28" w:history="1">
        <w:r w:rsidRPr="008F113A">
          <w:rPr>
            <w:rStyle w:val="aa"/>
          </w:rPr>
          <w:t>www.rosrid.ru</w:t>
        </w:r>
      </w:hyperlink>
      <w:r w:rsidRPr="008F113A">
        <w:t xml:space="preserve"> и направить в электронном виде в ФГАНУ </w:t>
      </w:r>
      <w:proofErr w:type="spellStart"/>
      <w:r w:rsidRPr="008F113A">
        <w:t>ЦИТиС</w:t>
      </w:r>
      <w:proofErr w:type="spellEnd"/>
      <w:r w:rsidRPr="008F113A">
        <w:t xml:space="preserve"> форму направления сведений об использовании результата интеллектуальной деятельности (далее – Форма, сведения об использовании РИД) с приложением соответствующих документов.</w:t>
      </w:r>
    </w:p>
    <w:p w14:paraId="6B6AB716" w14:textId="77777777" w:rsidR="00A8579A" w:rsidRPr="008F113A" w:rsidRDefault="00A8579A" w:rsidP="00A8579A">
      <w:pPr>
        <w:spacing w:after="0"/>
        <w:ind w:firstLine="708"/>
      </w:pPr>
      <w:r w:rsidRPr="008F113A">
        <w:t xml:space="preserve">Направление </w:t>
      </w:r>
      <w:r w:rsidRPr="008F113A">
        <w:rPr>
          <w:rFonts w:eastAsia="Calibri"/>
          <w:lang w:eastAsia="en-US"/>
        </w:rPr>
        <w:t xml:space="preserve">Формы, сведения об использовании РИД на регистрацию </w:t>
      </w:r>
      <w:r w:rsidRPr="008F113A">
        <w:t xml:space="preserve">в ФГАНУ </w:t>
      </w:r>
      <w:proofErr w:type="spellStart"/>
      <w:r w:rsidRPr="008F113A">
        <w:t>ЦИТиС</w:t>
      </w:r>
      <w:proofErr w:type="spellEnd"/>
      <w:r w:rsidRPr="008F113A">
        <w:t xml:space="preserve"> производится </w:t>
      </w:r>
      <w:proofErr w:type="spellStart"/>
      <w:r w:rsidRPr="008F113A">
        <w:t>Грантополучателем</w:t>
      </w:r>
      <w:proofErr w:type="spellEnd"/>
      <w:r w:rsidRPr="008F113A">
        <w:t xml:space="preserve"> только после подтверждения Фондом соответствия сведений об использовании РИД условиям договора гранта.</w:t>
      </w:r>
    </w:p>
    <w:p w14:paraId="77FEAFAA" w14:textId="77777777" w:rsidR="00A8579A" w:rsidRPr="00235D2E" w:rsidRDefault="00A8579A" w:rsidP="00A8579A">
      <w:pPr>
        <w:spacing w:after="0"/>
        <w:ind w:firstLine="708"/>
      </w:pPr>
      <w:r w:rsidRPr="00235D2E">
        <w:t xml:space="preserve">Грантополучатель обязан предоставить Форму, сведения об использовании РИД с присвоенным ФГАНУ </w:t>
      </w:r>
      <w:proofErr w:type="spellStart"/>
      <w:r w:rsidRPr="00235D2E">
        <w:t>ЦИТиС</w:t>
      </w:r>
      <w:proofErr w:type="spellEnd"/>
      <w:r w:rsidRPr="00235D2E">
        <w:t xml:space="preserve"> номером государственного учета в Фонд не позднее 20 календарных дней с даты присвоения указанного номера государственного учёта в электронном виде в АС Фонд.</w:t>
      </w:r>
    </w:p>
    <w:p w14:paraId="00A60386" w14:textId="77777777" w:rsidR="00A8579A" w:rsidRPr="00235D2E" w:rsidRDefault="00A8579A" w:rsidP="00A8579A">
      <w:pPr>
        <w:spacing w:after="0"/>
        <w:ind w:firstLine="708"/>
      </w:pPr>
      <w:r w:rsidRPr="00235D2E">
        <w:t xml:space="preserve">Формы, сведения об использовании РИД оформляется </w:t>
      </w:r>
      <w:proofErr w:type="spellStart"/>
      <w:r w:rsidRPr="00235D2E">
        <w:t>Грантополучателем</w:t>
      </w:r>
      <w:proofErr w:type="spellEnd"/>
      <w:r w:rsidRPr="00235D2E">
        <w:t xml:space="preserve"> в обязательном порядке, в период действия договора гранта, либо в течение 5 лет после окончания действия договора гранта.</w:t>
      </w:r>
    </w:p>
    <w:p w14:paraId="7BE1DB68" w14:textId="34DFB7FC" w:rsidR="00053AE5" w:rsidRPr="00966CCA" w:rsidRDefault="00053AE5" w:rsidP="00F52908">
      <w:pPr>
        <w:spacing w:after="0"/>
        <w:ind w:firstLine="709"/>
      </w:pPr>
      <w:r w:rsidRPr="00966CCA">
        <w:t>3.1.7. </w:t>
      </w:r>
      <w:proofErr w:type="gramStart"/>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rsidRPr="00880133">
        <w:t xml:space="preserve">Фонду </w:t>
      </w:r>
      <w:r>
        <w:t>окончательную</w:t>
      </w:r>
      <w:r w:rsidRPr="00966CCA">
        <w:t xml:space="preserve"> информацию о показателях ре</w:t>
      </w:r>
      <w:r>
        <w:t>ализации инновационного проекта</w:t>
      </w:r>
      <w:r w:rsidRPr="00966CCA">
        <w:t xml:space="preserve"> </w:t>
      </w:r>
      <w:r>
        <w:t xml:space="preserve">в течение всего срока действия </w:t>
      </w:r>
      <w:r w:rsidR="00661A6A">
        <w:t>договора гранта</w:t>
      </w:r>
      <w:r>
        <w:t>, а также в течение 5 лет после его завершения (в электронном виде в АС Фонд-М).</w:t>
      </w:r>
      <w:proofErr w:type="gramEnd"/>
    </w:p>
    <w:p w14:paraId="22AB19AC" w14:textId="77777777" w:rsidR="00053AE5" w:rsidRPr="00601AFC" w:rsidRDefault="00053AE5" w:rsidP="00F52908">
      <w:pPr>
        <w:spacing w:after="0"/>
        <w:ind w:firstLine="709"/>
        <w:rPr>
          <w:spacing w:val="-2"/>
        </w:rPr>
      </w:pPr>
      <w:r w:rsidRPr="00601AFC">
        <w:rPr>
          <w:spacing w:val="-2"/>
        </w:rPr>
        <w:t xml:space="preserve">В случае существенного невыполнения </w:t>
      </w:r>
      <w:proofErr w:type="spellStart"/>
      <w:r w:rsidRPr="00601AFC">
        <w:rPr>
          <w:spacing w:val="-2"/>
        </w:rPr>
        <w:t>Грантополучателем</w:t>
      </w:r>
      <w:proofErr w:type="spellEnd"/>
      <w:r w:rsidRPr="00601AFC">
        <w:rPr>
          <w:spacing w:val="-2"/>
        </w:rPr>
        <w:t xml:space="preserve"> плановых показателей реализации инновационного проекта Фонд может </w:t>
      </w:r>
      <w:r w:rsidR="003C7816">
        <w:rPr>
          <w:spacing w:val="-2"/>
        </w:rPr>
        <w:t>у</w:t>
      </w:r>
      <w:r w:rsidRPr="00601AFC">
        <w:rPr>
          <w:spacing w:val="-2"/>
        </w:rPr>
        <w:t xml:space="preserve">меньшить финансирование по проекту, а также потребовать от </w:t>
      </w:r>
      <w:proofErr w:type="spellStart"/>
      <w:r w:rsidRPr="00601AFC">
        <w:rPr>
          <w:spacing w:val="-2"/>
        </w:rPr>
        <w:t>Грантополучателя</w:t>
      </w:r>
      <w:proofErr w:type="spellEnd"/>
      <w:r w:rsidRPr="00601AFC">
        <w:rPr>
          <w:spacing w:val="-2"/>
        </w:rPr>
        <w:t xml:space="preserve"> возврата средств гранта.</w:t>
      </w:r>
    </w:p>
    <w:p w14:paraId="1904A84A" w14:textId="77777777" w:rsidR="00053AE5" w:rsidRPr="00966CCA" w:rsidRDefault="00053AE5" w:rsidP="00F52908">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62B8D953" w14:textId="77777777" w:rsidR="00053AE5" w:rsidRPr="00966CCA" w:rsidRDefault="00053AE5" w:rsidP="00F52908">
      <w:pPr>
        <w:spacing w:after="0"/>
        <w:ind w:firstLine="709"/>
      </w:pPr>
      <w:r w:rsidRPr="00A277EB">
        <w:t xml:space="preserve">3.1.8. Грантополучатель несет ответственность за достоверность отчетных данных и обязуется предоставлять необходимую документацию, подтверждающую данные, указанные в отчетах и Показателях реализации инновационного проекта, при мониторинге финансово-производственной деятельности </w:t>
      </w:r>
      <w:proofErr w:type="spellStart"/>
      <w:r w:rsidRPr="00A277EB">
        <w:t>грантополучателя</w:t>
      </w:r>
      <w:proofErr w:type="spellEnd"/>
      <w:r w:rsidRPr="00A277EB">
        <w:t xml:space="preserve"> или по требованию сотрудников Фонда.</w:t>
      </w:r>
    </w:p>
    <w:p w14:paraId="68763910" w14:textId="77777777" w:rsidR="00053AE5" w:rsidRPr="00BB3168" w:rsidRDefault="00053AE5" w:rsidP="00F52908">
      <w:pPr>
        <w:spacing w:after="0"/>
        <w:ind w:firstLine="709"/>
      </w:pPr>
      <w:r w:rsidRPr="00BB3168">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1A781AF1" w14:textId="77777777" w:rsidR="00053AE5" w:rsidRPr="00102049" w:rsidRDefault="00053AE5" w:rsidP="00F52908">
      <w:pPr>
        <w:spacing w:after="0"/>
        <w:ind w:firstLine="709"/>
      </w:pPr>
      <w:r w:rsidRPr="00102049">
        <w:t>3.1.10. Грантополучатель обязуется не заключать сделки на приобретение за счет средств гранта и (или) внебюджетных средств товаров и услуг у аффилированных лиц (компаний и физических лиц).</w:t>
      </w:r>
    </w:p>
    <w:p w14:paraId="0CAE5A42" w14:textId="77777777" w:rsidR="00053AE5" w:rsidRPr="00102049" w:rsidRDefault="00053AE5" w:rsidP="00C67272">
      <w:pPr>
        <w:keepNext/>
        <w:spacing w:after="0"/>
        <w:ind w:firstLine="709"/>
      </w:pPr>
      <w:r w:rsidRPr="00102049">
        <w:t>3.2. Фонд вправе:</w:t>
      </w:r>
    </w:p>
    <w:p w14:paraId="17C94D20" w14:textId="77777777" w:rsidR="00053AE5" w:rsidRPr="00102049" w:rsidRDefault="00053AE5" w:rsidP="00F52908">
      <w:pPr>
        <w:spacing w:after="0"/>
        <w:ind w:firstLine="708"/>
      </w:pPr>
      <w:r w:rsidRPr="00102049">
        <w:t xml:space="preserve">3.2.1. При нецелевом использовании денежных средств, потребовать от </w:t>
      </w:r>
      <w:proofErr w:type="spellStart"/>
      <w:r w:rsidRPr="00102049">
        <w:t>Грантополучателя</w:t>
      </w:r>
      <w:proofErr w:type="spellEnd"/>
      <w:r w:rsidRPr="00102049">
        <w:t xml:space="preserve"> возврата гранта в объеме нецелевого использования.</w:t>
      </w:r>
    </w:p>
    <w:p w14:paraId="20A0927A" w14:textId="77777777" w:rsidR="00053AE5" w:rsidRPr="00102049" w:rsidRDefault="00053AE5" w:rsidP="00F52908">
      <w:pPr>
        <w:spacing w:after="0"/>
        <w:ind w:firstLine="708"/>
      </w:pPr>
      <w:r w:rsidRPr="00102049">
        <w:lastRenderedPageBreak/>
        <w:t xml:space="preserve">3.2.2. В случае невыполнения </w:t>
      </w:r>
      <w:proofErr w:type="spellStart"/>
      <w:r w:rsidRPr="00102049">
        <w:t>Грантополучателем</w:t>
      </w:r>
      <w:proofErr w:type="spellEnd"/>
      <w:r w:rsidRPr="00102049">
        <w:t xml:space="preserve"> очередного этапа работ, а также при отсутствии отчета за все выполненные к моменту прекращения действия </w:t>
      </w:r>
      <w:r w:rsidR="00677F14">
        <w:t xml:space="preserve">договора </w:t>
      </w:r>
      <w:r w:rsidR="00AF677D">
        <w:t>гранта</w:t>
      </w:r>
      <w:r w:rsidR="00AF677D" w:rsidRPr="008F113A">
        <w:t xml:space="preserve"> </w:t>
      </w:r>
      <w:r w:rsidRPr="00102049">
        <w:t xml:space="preserve">работы, потребовать от </w:t>
      </w:r>
      <w:proofErr w:type="spellStart"/>
      <w:r w:rsidRPr="00102049">
        <w:t>Грантополучателя</w:t>
      </w:r>
      <w:proofErr w:type="spellEnd"/>
      <w:r w:rsidRPr="00102049">
        <w:t xml:space="preserve"> возврата гранта в объеме фактически перечисленных средств по </w:t>
      </w:r>
      <w:r w:rsidR="00661A6A">
        <w:t>договору гранта</w:t>
      </w:r>
      <w:r w:rsidRPr="00102049">
        <w:t>.</w:t>
      </w:r>
    </w:p>
    <w:p w14:paraId="4B202198" w14:textId="77777777" w:rsidR="00053AE5" w:rsidRPr="00102049" w:rsidRDefault="00053AE5" w:rsidP="00F52908">
      <w:pPr>
        <w:spacing w:after="0"/>
        <w:ind w:firstLine="708"/>
      </w:pPr>
      <w:r w:rsidRPr="00102049">
        <w:t>3.2.3. </w:t>
      </w:r>
      <w:r w:rsidR="002109F2" w:rsidRPr="00102049">
        <w:t>О</w:t>
      </w:r>
      <w:r w:rsidRPr="00102049">
        <w:t>существля</w:t>
      </w:r>
      <w:r w:rsidR="002109F2" w:rsidRPr="00102049">
        <w:t>ть</w:t>
      </w:r>
      <w:r w:rsidRPr="00102049">
        <w:t xml:space="preserve"> контроль за ходом выполнения работ и целевым использованием средств гранта.</w:t>
      </w:r>
    </w:p>
    <w:p w14:paraId="2AB5A4CE" w14:textId="77777777" w:rsidR="00053AE5" w:rsidRPr="00102049" w:rsidRDefault="00053AE5" w:rsidP="00F52908">
      <w:pPr>
        <w:spacing w:after="0"/>
        <w:ind w:firstLine="708"/>
      </w:pPr>
      <w:r w:rsidRPr="00102049">
        <w:t>3.2.4. </w:t>
      </w:r>
      <w:r w:rsidR="002109F2" w:rsidRPr="00102049">
        <w:t xml:space="preserve">Осуществлять </w:t>
      </w:r>
      <w:r w:rsidRPr="00102049">
        <w:t xml:space="preserve">мониторинг финансово-производственной и научно-технической деятельности </w:t>
      </w:r>
      <w:proofErr w:type="spellStart"/>
      <w:r w:rsidRPr="00102049">
        <w:t>Грантополучателя</w:t>
      </w:r>
      <w:proofErr w:type="spellEnd"/>
      <w:r w:rsidRPr="00102049">
        <w:t xml:space="preserve">. </w:t>
      </w:r>
    </w:p>
    <w:p w14:paraId="15802B7C" w14:textId="77777777" w:rsidR="00053AE5" w:rsidRPr="00966CCA" w:rsidRDefault="00053AE5" w:rsidP="00F52908">
      <w:pPr>
        <w:spacing w:after="0"/>
        <w:ind w:firstLine="708"/>
      </w:pPr>
      <w:r w:rsidRPr="001C0E01">
        <w:t xml:space="preserve">Мониторинг может осуществляться как собственными силами Фонда, так и с привлечением организации-монитора. </w:t>
      </w:r>
    </w:p>
    <w:p w14:paraId="7110F3CF" w14:textId="77777777" w:rsidR="00053AE5" w:rsidRPr="00966CCA" w:rsidRDefault="00053AE5" w:rsidP="00102049">
      <w:pPr>
        <w:keepNext/>
        <w:spacing w:before="200"/>
        <w:jc w:val="center"/>
      </w:pPr>
      <w:r w:rsidRPr="00966CCA">
        <w:t xml:space="preserve">4. Права Сторон на результаты НИОКР, полученные при выполнении </w:t>
      </w:r>
      <w:r w:rsidR="00677F14">
        <w:t xml:space="preserve">договора </w:t>
      </w:r>
      <w:r w:rsidR="00AF677D">
        <w:t>гранта</w:t>
      </w:r>
      <w:r w:rsidRPr="00966CCA">
        <w:t>.</w:t>
      </w:r>
    </w:p>
    <w:p w14:paraId="32663C25" w14:textId="77777777" w:rsidR="00053AE5" w:rsidRPr="00061A2C" w:rsidRDefault="00053AE5" w:rsidP="00102049">
      <w:pPr>
        <w:spacing w:after="0"/>
        <w:ind w:firstLine="709"/>
      </w:pPr>
      <w:r w:rsidRPr="00966CCA">
        <w:t>4.1. </w:t>
      </w:r>
      <w:r w:rsidRPr="00061A2C">
        <w:t xml:space="preserve">Исключительное право на РИД, полученные при выполнении </w:t>
      </w:r>
      <w:r w:rsidR="00677F14">
        <w:t xml:space="preserve">договора </w:t>
      </w:r>
      <w:r w:rsidR="00AF677D">
        <w:t>гранта</w:t>
      </w:r>
      <w:r w:rsidRPr="00061A2C">
        <w:t xml:space="preserve">, принадлежит </w:t>
      </w:r>
      <w:proofErr w:type="spellStart"/>
      <w:r w:rsidRPr="00061A2C">
        <w:t>Грантополучателю</w:t>
      </w:r>
      <w:proofErr w:type="spellEnd"/>
      <w:r w:rsidRPr="00061A2C">
        <w:t>.</w:t>
      </w:r>
    </w:p>
    <w:p w14:paraId="171E194E" w14:textId="77777777" w:rsidR="00053AE5" w:rsidRDefault="00053AE5" w:rsidP="00102049">
      <w:pPr>
        <w:spacing w:after="0"/>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14:paraId="78BD9236" w14:textId="77777777" w:rsidR="00053AE5" w:rsidRDefault="00053AE5" w:rsidP="00F52908">
      <w:pPr>
        <w:spacing w:after="0"/>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B9F0965" w14:textId="77777777" w:rsidR="00053AE5" w:rsidRDefault="00053AE5" w:rsidP="00F52908">
      <w:pPr>
        <w:spacing w:after="0"/>
        <w:ind w:firstLine="709"/>
      </w:pPr>
      <w:r w:rsidRPr="00CD46BD">
        <w:t>Подача заявки на получение правоохранных документов от имени физических лиц не допускается.</w:t>
      </w:r>
    </w:p>
    <w:p w14:paraId="3F383132" w14:textId="77777777" w:rsidR="00053AE5" w:rsidRPr="00966CCA" w:rsidRDefault="00053AE5" w:rsidP="00F52908">
      <w:pPr>
        <w:spacing w:after="0"/>
        <w:ind w:firstLine="708"/>
      </w:pPr>
      <w:r w:rsidRPr="00966CCA">
        <w:t xml:space="preserve">4.2. Грантополучатель в процессе выполнения </w:t>
      </w:r>
      <w:r w:rsidR="00677F14">
        <w:t xml:space="preserve">договора </w:t>
      </w:r>
      <w:r w:rsidR="00AF677D">
        <w:t>гранта</w:t>
      </w:r>
      <w:r w:rsidR="00AF677D" w:rsidRPr="008F113A">
        <w:t xml:space="preserve"> </w:t>
      </w:r>
      <w:r w:rsidRPr="00966CCA">
        <w:t xml:space="preserve">обязан принимать предусмотренные законодательством Российской Федерации меры для признания за ним и получения прав на РИД </w:t>
      </w:r>
      <w:r w:rsidR="00F52908">
        <w:t>–</w:t>
      </w:r>
      <w:r w:rsidRPr="00966CCA">
        <w:t xml:space="preserve"> подавать</w:t>
      </w:r>
      <w:r w:rsidR="00F52908">
        <w:t xml:space="preserve"> </w:t>
      </w:r>
      <w:r w:rsidRPr="00966CCA">
        <w:t>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69C42C45" w14:textId="77777777" w:rsidR="00053AE5" w:rsidRPr="00966CCA" w:rsidRDefault="00053AE5" w:rsidP="00F52908">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25E33C7E" w14:textId="77777777" w:rsidR="00053AE5" w:rsidRPr="00966CCA" w:rsidRDefault="00053AE5" w:rsidP="00F52908">
      <w:pPr>
        <w:spacing w:after="0"/>
        <w:ind w:firstLine="708"/>
        <w:rPr>
          <w:u w:val="single"/>
        </w:rPr>
      </w:pPr>
      <w:r>
        <w:t>4.3. </w:t>
      </w:r>
      <w:r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14:paraId="1994770E" w14:textId="77777777" w:rsidR="00053AE5" w:rsidRPr="00966CCA" w:rsidRDefault="00053AE5" w:rsidP="00F52908">
      <w:pPr>
        <w:spacing w:after="0"/>
        <w:ind w:firstLine="708"/>
        <w:rPr>
          <w:lang w:eastAsia="en-US"/>
        </w:rPr>
      </w:pPr>
      <w:r w:rsidRPr="00966CCA">
        <w:t xml:space="preserve">4.4. В соответствии с п. 3.1.6.3 </w:t>
      </w:r>
      <w:r w:rsidR="00677F14">
        <w:t xml:space="preserve">договора </w:t>
      </w:r>
      <w:r w:rsidR="00AF677D">
        <w:t>гранта</w:t>
      </w:r>
      <w:r w:rsidR="00AF677D" w:rsidRPr="008F113A">
        <w:t xml:space="preserve"> </w:t>
      </w:r>
      <w:r w:rsidRPr="00966CCA">
        <w:t>Грантополучатель обязан представлять Фонду (в электронном виде) сведения о созданных в</w:t>
      </w:r>
      <w:r>
        <w:t xml:space="preserve"> процессе выполнения НИОКР РИД.</w:t>
      </w:r>
    </w:p>
    <w:p w14:paraId="6FA82049" w14:textId="77777777" w:rsidR="00053AE5" w:rsidRPr="00EF2298" w:rsidRDefault="00053AE5" w:rsidP="00F52908">
      <w:pPr>
        <w:spacing w:after="0"/>
        <w:ind w:firstLine="708"/>
        <w:rPr>
          <w:spacing w:val="-4"/>
        </w:rPr>
      </w:pPr>
      <w:r w:rsidRPr="00EF2298">
        <w:rPr>
          <w:spacing w:val="-4"/>
        </w:rPr>
        <w:t xml:space="preserve">4.5. Сведения, касающиеся результатов работ по </w:t>
      </w:r>
      <w:r w:rsidR="00677F14">
        <w:t xml:space="preserve">договора </w:t>
      </w:r>
      <w:r w:rsidR="00AF677D">
        <w:t>гранта</w:t>
      </w:r>
      <w:r w:rsidRPr="00EF2298">
        <w:rPr>
          <w:spacing w:val="-4"/>
        </w:rPr>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1FEB864F" w14:textId="77777777" w:rsidR="00053AE5" w:rsidRPr="00966CCA" w:rsidRDefault="00053AE5" w:rsidP="00C67272">
      <w:pPr>
        <w:keepNext/>
        <w:spacing w:before="200"/>
        <w:jc w:val="center"/>
      </w:pPr>
      <w:r w:rsidRPr="00966CCA">
        <w:t>5. Порядок приемки выполненных работ</w:t>
      </w:r>
    </w:p>
    <w:p w14:paraId="298C4CDB" w14:textId="77777777" w:rsidR="00053AE5" w:rsidRPr="00966CCA" w:rsidRDefault="00053AE5" w:rsidP="00053AE5">
      <w:pPr>
        <w:spacing w:after="0"/>
        <w:ind w:firstLine="708"/>
      </w:pPr>
      <w:r w:rsidRPr="00966CCA">
        <w:t xml:space="preserve">5.1. Предоставление </w:t>
      </w:r>
      <w:proofErr w:type="spellStart"/>
      <w:r w:rsidRPr="00966CCA">
        <w:t>Грантополучателем</w:t>
      </w:r>
      <w:proofErr w:type="spellEnd"/>
      <w:r w:rsidRPr="00966CCA">
        <w:t xml:space="preserve"> отчетной документации о выполнении НИОКР осуществляется в соответствии с требованиями </w:t>
      </w:r>
      <w:r w:rsidR="00F52908">
        <w:t>ТЗ</w:t>
      </w:r>
      <w:r w:rsidRPr="00966CCA">
        <w:t xml:space="preserve"> и </w:t>
      </w:r>
      <w:r w:rsidR="00F52908">
        <w:t>КП</w:t>
      </w:r>
      <w:r w:rsidRPr="00966CCA">
        <w:t xml:space="preserve">, являющимися неотъемлемой частью </w:t>
      </w:r>
      <w:r w:rsidR="00677F14">
        <w:t xml:space="preserve">договора </w:t>
      </w:r>
      <w:r w:rsidR="00AF677D">
        <w:t>гранта</w:t>
      </w:r>
      <w:r w:rsidRPr="00966CCA">
        <w:t xml:space="preserve">, на основании отчетных материалов. </w:t>
      </w:r>
    </w:p>
    <w:p w14:paraId="066D4454" w14:textId="77777777" w:rsidR="00053AE5" w:rsidRPr="00966CCA" w:rsidRDefault="00053AE5" w:rsidP="00053AE5">
      <w:pPr>
        <w:spacing w:after="0"/>
        <w:ind w:firstLine="708"/>
      </w:pPr>
      <w:r w:rsidRPr="00966CCA">
        <w:lastRenderedPageBreak/>
        <w:t xml:space="preserve">Допустимые направления расходов средств гранта и предельные ограничения по каждому направлению (смета) представлены в приложении к </w:t>
      </w:r>
      <w:r w:rsidR="00677F14">
        <w:t xml:space="preserve">договору </w:t>
      </w:r>
      <w:r w:rsidR="00AF677D">
        <w:t>гранта</w:t>
      </w:r>
      <w:r w:rsidRPr="00966CCA">
        <w:t xml:space="preserve">. </w:t>
      </w:r>
    </w:p>
    <w:p w14:paraId="28E30B08" w14:textId="77777777" w:rsidR="00053AE5" w:rsidRPr="00966CCA" w:rsidRDefault="00053AE5" w:rsidP="00053AE5">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9" w:anchor="documentu" w:history="1">
        <w:r w:rsidRPr="00966CCA">
          <w:rPr>
            <w:rStyle w:val="aa"/>
          </w:rPr>
          <w:t>http://fasie.ru/programs/programma-razvitie/#documentu</w:t>
        </w:r>
      </w:hyperlink>
      <w:r w:rsidRPr="00966CCA">
        <w:t>.</w:t>
      </w:r>
    </w:p>
    <w:p w14:paraId="292AF472" w14:textId="77777777" w:rsidR="00053AE5" w:rsidRPr="00966CCA" w:rsidRDefault="00661A6A" w:rsidP="00053AE5">
      <w:pPr>
        <w:spacing w:after="0"/>
        <w:ind w:firstLine="708"/>
      </w:pPr>
      <w:r w:rsidRPr="00235D2E">
        <w:t xml:space="preserve">5.2. После окончания выполнения работ (этапа работ) Грантополучатель представляет Фонду научно-технический отчет о выполненных НИОКР (по очередному этапу НИОКР),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235D2E">
        <w:t>, Форму, сведения о РИД, Форму, сведения о состоянии правовой охраны РИД (при ее наличии на дату предоставления отчетных документов), Форму, сведения об использовании РИД (при ее наличии на дату предоставления отчетных документов), зарегистрированные в установленном порядке в ЕГИСУ НИОКР, акты о выполнении работ по этапам договора гранта, акт о выполнении НИОКР, отчет о целевом использовании средств гранта, а также другие сведения, относящиеся к реализации проекта.</w:t>
      </w:r>
    </w:p>
    <w:p w14:paraId="6FF07847" w14:textId="77777777" w:rsidR="00053AE5" w:rsidRPr="00966CCA" w:rsidRDefault="00053AE5" w:rsidP="00053AE5">
      <w:pPr>
        <w:spacing w:after="0"/>
        <w:ind w:firstLine="709"/>
      </w:pPr>
      <w:r w:rsidRPr="00966CCA">
        <w:t>Отчетная документация оформляется в соответствии с требованиями Фонда (</w:t>
      </w:r>
      <w:hyperlink r:id="rId30"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w:t>
      </w:r>
      <w:proofErr w:type="spellStart"/>
      <w:r w:rsidRPr="00966CCA">
        <w:t>Грантополучателя</w:t>
      </w:r>
      <w:proofErr w:type="spellEnd"/>
      <w:r w:rsidRPr="00966CCA">
        <w:t xml:space="preserve"> в </w:t>
      </w:r>
      <w:r w:rsidRPr="004C434C">
        <w:t xml:space="preserve">АС </w:t>
      </w:r>
      <w:proofErr w:type="spellStart"/>
      <w:r w:rsidRPr="004C434C">
        <w:t>Фонд-М</w:t>
      </w:r>
      <w:proofErr w:type="spellEnd"/>
      <w:r w:rsidRPr="004C434C">
        <w:t xml:space="preserve"> после согласования со стороны Фонда.</w:t>
      </w:r>
      <w:r w:rsidRPr="00966CCA">
        <w:t xml:space="preserve"> </w:t>
      </w:r>
    </w:p>
    <w:p w14:paraId="774324D7" w14:textId="77777777" w:rsidR="00053AE5" w:rsidRPr="00DC0226" w:rsidRDefault="00053AE5" w:rsidP="00053AE5">
      <w:pPr>
        <w:spacing w:after="0"/>
        <w:ind w:firstLine="708"/>
        <w:rPr>
          <w:spacing w:val="-2"/>
        </w:rPr>
      </w:pPr>
      <w:r w:rsidRPr="00DC0226">
        <w:rPr>
          <w:spacing w:val="-2"/>
        </w:rPr>
        <w:t xml:space="preserve">5.3. Представленный </w:t>
      </w:r>
      <w:proofErr w:type="spellStart"/>
      <w:r w:rsidRPr="00DC0226">
        <w:rPr>
          <w:spacing w:val="-2"/>
        </w:rPr>
        <w:t>Грантополучателем</w:t>
      </w:r>
      <w:proofErr w:type="spellEnd"/>
      <w:r w:rsidRPr="00DC0226">
        <w:rPr>
          <w:spacing w:val="-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w:t>
      </w:r>
      <w:r w:rsidR="00677F14">
        <w:t xml:space="preserve">договора </w:t>
      </w:r>
      <w:r w:rsidR="00AF677D">
        <w:t>гранта</w:t>
      </w:r>
      <w:r w:rsidRPr="00DC0226">
        <w:rPr>
          <w:spacing w:val="-2"/>
        </w:rPr>
        <w:t xml:space="preserve">. Для проверки соответствия качества выполняемых работ требованиям, установленным </w:t>
      </w:r>
      <w:r w:rsidR="00677F14">
        <w:t xml:space="preserve">договором </w:t>
      </w:r>
      <w:r w:rsidR="00AF677D">
        <w:t>гранта</w:t>
      </w:r>
      <w:r w:rsidRPr="00DC0226">
        <w:rPr>
          <w:spacing w:val="-2"/>
        </w:rPr>
        <w:t>, Фонд вправе привлекать независимых экспертов.</w:t>
      </w:r>
    </w:p>
    <w:p w14:paraId="65E93F6B" w14:textId="77777777" w:rsidR="00053AE5" w:rsidRPr="00565716" w:rsidRDefault="00053AE5" w:rsidP="00053AE5">
      <w:pPr>
        <w:spacing w:after="0"/>
        <w:ind w:firstLine="708"/>
      </w:pPr>
      <w:r w:rsidRPr="00966CCA">
        <w:t xml:space="preserve">5.4. Заключительный отчёт по НИОКР принимается только после представления </w:t>
      </w:r>
      <w:proofErr w:type="spellStart"/>
      <w:r w:rsidRPr="00966CCA">
        <w:t>Грантополучателем</w:t>
      </w:r>
      <w:proofErr w:type="spellEnd"/>
      <w:r w:rsidRPr="00966CCA">
        <w:t xml:space="preserve"> в АС </w:t>
      </w:r>
      <w:proofErr w:type="spellStart"/>
      <w:r w:rsidRPr="00966CCA">
        <w:t>Фонд-М</w:t>
      </w:r>
      <w:proofErr w:type="spellEnd"/>
      <w:r w:rsidRPr="00966CCA">
        <w:t xml:space="preserve"> документов, подтверждающих совершение им действий, необходимых для признания за ним и получения прав на РИД – ИКР с присвоенным ФГАНУ «</w:t>
      </w:r>
      <w:proofErr w:type="spellStart"/>
      <w:r w:rsidRPr="00565716">
        <w:t>ЦИТиС</w:t>
      </w:r>
      <w:proofErr w:type="spellEnd"/>
      <w:r w:rsidRPr="00565716">
        <w:t>» регистрационным номером.</w:t>
      </w:r>
    </w:p>
    <w:p w14:paraId="4032DAB1" w14:textId="2C5649F4" w:rsidR="00C5643C" w:rsidRPr="00565716" w:rsidRDefault="00C5643C" w:rsidP="00880133">
      <w:pPr>
        <w:spacing w:after="0"/>
        <w:ind w:firstLine="708"/>
      </w:pPr>
      <w:r w:rsidRPr="00565716">
        <w:t xml:space="preserve">Приемка Фондом работ может производиться как в заочной, так и в очной форме. </w:t>
      </w:r>
    </w:p>
    <w:p w14:paraId="79FC8493" w14:textId="77777777" w:rsidR="00053AE5" w:rsidRPr="00966CCA" w:rsidRDefault="00053AE5" w:rsidP="00053AE5">
      <w:pPr>
        <w:spacing w:after="0"/>
        <w:ind w:firstLine="708"/>
      </w:pPr>
      <w:r w:rsidRPr="00565716">
        <w:t>5.5. В случае мотивированного отказа Фонда от приемки работ</w:t>
      </w:r>
      <w:r w:rsidRPr="00966CCA">
        <w:t xml:space="preserve"> по </w:t>
      </w:r>
      <w:r w:rsidR="00677F14">
        <w:t xml:space="preserve">договору </w:t>
      </w:r>
      <w:r w:rsidR="00AF677D">
        <w:t>гранта</w:t>
      </w:r>
      <w:r w:rsidR="00AF677D" w:rsidRPr="008F113A">
        <w:t xml:space="preserve"> </w:t>
      </w:r>
      <w:r w:rsidRPr="00966CCA">
        <w:t>(этапу НИОКР), Фонд размещает перечень необходимых доработок и исправлений с указанием сроков для их осуществления в АС Фонд-М.</w:t>
      </w:r>
    </w:p>
    <w:p w14:paraId="6776F828" w14:textId="77777777" w:rsidR="00053AE5" w:rsidRPr="00966CCA" w:rsidRDefault="00053AE5" w:rsidP="00053AE5">
      <w:pPr>
        <w:spacing w:after="0"/>
        <w:ind w:firstLine="708"/>
      </w:pPr>
      <w:r w:rsidRPr="00966CCA">
        <w:t>5.6. На основании представленных документов Стороны подписывают:</w:t>
      </w:r>
    </w:p>
    <w:p w14:paraId="5A1B0101" w14:textId="77777777" w:rsidR="00053AE5" w:rsidRPr="00966CCA" w:rsidRDefault="00053AE5" w:rsidP="00CE6DB9">
      <w:pPr>
        <w:pStyle w:val="af1"/>
        <w:numPr>
          <w:ilvl w:val="0"/>
          <w:numId w:val="10"/>
        </w:numPr>
        <w:spacing w:after="0"/>
      </w:pPr>
      <w:r w:rsidRPr="00966CCA">
        <w:t>для очередного этапа КП – Акт о выполнении НИОКР по этапу;</w:t>
      </w:r>
    </w:p>
    <w:p w14:paraId="59026179" w14:textId="77777777" w:rsidR="00053AE5" w:rsidRPr="00966CCA" w:rsidRDefault="00053AE5" w:rsidP="00CE6DB9">
      <w:pPr>
        <w:pStyle w:val="af1"/>
        <w:numPr>
          <w:ilvl w:val="0"/>
          <w:numId w:val="10"/>
        </w:numPr>
        <w:spacing w:after="0"/>
      </w:pPr>
      <w:r w:rsidRPr="00966CCA">
        <w:t xml:space="preserve">для заключительного этапа КП – Акт о выполнении НИОКР по этапу, Акт о выполнении НИОКР по </w:t>
      </w:r>
      <w:r w:rsidR="00677F14">
        <w:t xml:space="preserve">договору </w:t>
      </w:r>
      <w:r w:rsidR="00AF677D">
        <w:t>гранта</w:t>
      </w:r>
      <w:r w:rsidRPr="00966CCA">
        <w:t>, Отчет о целевом использовании средств гранта.</w:t>
      </w:r>
    </w:p>
    <w:p w14:paraId="4B623E31" w14:textId="77777777" w:rsidR="00053AE5" w:rsidRPr="00966CCA" w:rsidRDefault="00053AE5" w:rsidP="00053AE5">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14:paraId="12F8B279" w14:textId="77777777" w:rsidR="00053AE5" w:rsidRPr="00966CCA" w:rsidRDefault="00053AE5" w:rsidP="00053AE5">
      <w:pPr>
        <w:spacing w:after="0"/>
        <w:ind w:firstLine="709"/>
      </w:pPr>
      <w:r w:rsidRPr="00966CCA">
        <w:t xml:space="preserve">Датой выполнения НИОКР по </w:t>
      </w:r>
      <w:r w:rsidR="00677F14">
        <w:t xml:space="preserve">договору </w:t>
      </w:r>
      <w:r w:rsidR="00AF677D">
        <w:t>гранта</w:t>
      </w:r>
      <w:r w:rsidR="00AF677D" w:rsidRPr="008F113A">
        <w:t xml:space="preserve"> </w:t>
      </w:r>
      <w:r w:rsidRPr="00966CCA">
        <w:t xml:space="preserve">считается дата подписания Фондом Акта о выполнении НИОКР по </w:t>
      </w:r>
      <w:r w:rsidR="00677F14">
        <w:t xml:space="preserve">договору </w:t>
      </w:r>
      <w:r w:rsidR="00AF677D">
        <w:t>гранта</w:t>
      </w:r>
      <w:r w:rsidRPr="00966CCA">
        <w:t>.</w:t>
      </w:r>
    </w:p>
    <w:p w14:paraId="69E3892C" w14:textId="77777777" w:rsidR="00053AE5" w:rsidRPr="00966CCA" w:rsidRDefault="00053AE5" w:rsidP="00F52908">
      <w:pPr>
        <w:keepNext/>
        <w:spacing w:before="180"/>
        <w:jc w:val="center"/>
      </w:pPr>
      <w:r w:rsidRPr="00966CCA">
        <w:t>6. Особые условия</w:t>
      </w:r>
    </w:p>
    <w:p w14:paraId="5912462F" w14:textId="77777777" w:rsidR="00053AE5" w:rsidRPr="00966CCA" w:rsidRDefault="00053AE5" w:rsidP="00F52908">
      <w:pPr>
        <w:spacing w:after="0"/>
        <w:ind w:firstLine="708"/>
      </w:pPr>
      <w:r w:rsidRPr="00966CCA">
        <w:t xml:space="preserve">6.1. Изменения и дополнения к </w:t>
      </w:r>
      <w:r w:rsidR="00677F14">
        <w:t xml:space="preserve">договору </w:t>
      </w:r>
      <w:r w:rsidR="00AF677D">
        <w:t>гранта</w:t>
      </w:r>
      <w:r w:rsidR="00AF677D" w:rsidRPr="008F113A">
        <w:t xml:space="preserve"> </w:t>
      </w:r>
      <w:r w:rsidRPr="00966CCA">
        <w:t xml:space="preserve">оформляются дополнительными соглашениями между Фондом и </w:t>
      </w:r>
      <w:proofErr w:type="spellStart"/>
      <w:r w:rsidRPr="00966CCA">
        <w:t>Грантополучателем</w:t>
      </w:r>
      <w:proofErr w:type="spellEnd"/>
      <w:r w:rsidRPr="00966CCA">
        <w:t>.</w:t>
      </w:r>
    </w:p>
    <w:p w14:paraId="2D1B53D0" w14:textId="77777777" w:rsidR="00053AE5" w:rsidRPr="00F52908" w:rsidRDefault="00053AE5" w:rsidP="00F52908">
      <w:pPr>
        <w:spacing w:after="0"/>
        <w:ind w:firstLine="708"/>
        <w:rPr>
          <w:spacing w:val="-2"/>
        </w:rPr>
      </w:pPr>
      <w:r w:rsidRPr="00F52908">
        <w:rPr>
          <w:spacing w:val="-2"/>
        </w:rPr>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31" w:history="1">
        <w:r w:rsidR="00F52908" w:rsidRPr="00F52908">
          <w:rPr>
            <w:rStyle w:val="aa"/>
            <w:spacing w:val="-2"/>
          </w:rPr>
          <w:t>http</w:t>
        </w:r>
        <w:r w:rsidR="00F52908" w:rsidRPr="00F52908">
          <w:rPr>
            <w:rStyle w:val="aa"/>
            <w:spacing w:val="-2"/>
            <w:lang w:val="en-US"/>
          </w:rPr>
          <w:t>s</w:t>
        </w:r>
        <w:r w:rsidR="00F52908" w:rsidRPr="00F52908">
          <w:rPr>
            <w:rStyle w:val="aa"/>
            <w:spacing w:val="-2"/>
          </w:rPr>
          <w:t>://fasie.ru/</w:t>
        </w:r>
      </w:hyperlink>
      <w:r w:rsidRPr="00F52908">
        <w:rPr>
          <w:spacing w:val="-2"/>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AF677D">
        <w:rPr>
          <w:spacing w:val="-2"/>
        </w:rPr>
        <w:t xml:space="preserve"> инновационного проекта</w:t>
      </w:r>
      <w:r w:rsidRPr="00F52908">
        <w:rPr>
          <w:spacing w:val="-2"/>
        </w:rPr>
        <w:t>.</w:t>
      </w:r>
    </w:p>
    <w:p w14:paraId="06625F4B" w14:textId="033EBAF9" w:rsidR="00053AE5" w:rsidRPr="00966CCA" w:rsidRDefault="00053AE5" w:rsidP="00F52908">
      <w:pPr>
        <w:spacing w:after="0"/>
        <w:ind w:firstLine="708"/>
      </w:pPr>
      <w:r>
        <w:lastRenderedPageBreak/>
        <w:t>6.</w:t>
      </w:r>
      <w:r w:rsidR="00197EED">
        <w:t>3</w:t>
      </w:r>
      <w:r>
        <w:t>. </w:t>
      </w:r>
      <w:r w:rsidRPr="00966CCA">
        <w:t>В целях реализации п. 6.2 Грантополучатель имеет право использовать логотип Фонда.</w:t>
      </w:r>
    </w:p>
    <w:p w14:paraId="06EE6C9C" w14:textId="18979B1B" w:rsidR="00053AE5" w:rsidRPr="00966CCA" w:rsidRDefault="00053AE5" w:rsidP="00F52908">
      <w:pPr>
        <w:spacing w:after="0"/>
        <w:ind w:firstLine="708"/>
      </w:pPr>
      <w:r w:rsidRPr="00966CCA">
        <w:t>6.</w:t>
      </w:r>
      <w:r w:rsidR="00197EED">
        <w:t>4</w:t>
      </w:r>
      <w:r w:rsidRPr="00966CCA">
        <w:t xml:space="preserve">. Все условия </w:t>
      </w:r>
      <w:r w:rsidR="00C67272">
        <w:t>договора гранта</w:t>
      </w:r>
      <w:r w:rsidR="00C67272" w:rsidRPr="00966CCA">
        <w:t xml:space="preserve"> </w:t>
      </w:r>
      <w:r w:rsidRPr="00966CCA">
        <w:t xml:space="preserve">являются существенными, и при нарушении любого пункта Фонд может требовать расторжения </w:t>
      </w:r>
      <w:r w:rsidR="00677F14">
        <w:t xml:space="preserve">договора </w:t>
      </w:r>
      <w:r w:rsidR="00AF677D">
        <w:t>гранта</w:t>
      </w:r>
      <w:r w:rsidR="00AF677D" w:rsidRPr="0033466B">
        <w:t xml:space="preserve"> </w:t>
      </w:r>
      <w:r w:rsidR="00AF677D">
        <w:t xml:space="preserve">и </w:t>
      </w:r>
      <w:r w:rsidR="00AF677D" w:rsidRPr="0033466B">
        <w:t>возврата гранта в объеме фактически перечисленных средств по договору гранта</w:t>
      </w:r>
      <w:r w:rsidRPr="00966CCA">
        <w:t>.</w:t>
      </w:r>
    </w:p>
    <w:p w14:paraId="03C93E2B" w14:textId="77777777" w:rsidR="00053AE5" w:rsidRPr="00966CCA" w:rsidRDefault="00053AE5" w:rsidP="0021580D">
      <w:pPr>
        <w:keepNext/>
        <w:spacing w:before="180"/>
        <w:jc w:val="center"/>
      </w:pPr>
      <w:r w:rsidRPr="00966CCA">
        <w:t>7. Ответственность Сторон и порядок разрешения споров</w:t>
      </w:r>
    </w:p>
    <w:p w14:paraId="5A62B283" w14:textId="77777777" w:rsidR="00677F14" w:rsidRPr="00235D2E" w:rsidRDefault="00677F14" w:rsidP="00677F14">
      <w:pPr>
        <w:spacing w:after="0" w:line="235" w:lineRule="auto"/>
        <w:ind w:firstLine="708"/>
      </w:pPr>
      <w:r w:rsidRPr="00235D2E">
        <w:t>7.1. За невыполнение или ненадлежащее выполнение обязательств по договору гранта стороны несут ответственность в соответствии с действующим законодательством.</w:t>
      </w:r>
    </w:p>
    <w:p w14:paraId="176742F4" w14:textId="77777777" w:rsidR="00677F14" w:rsidRPr="00235D2E" w:rsidRDefault="00677F14" w:rsidP="00677F14">
      <w:pPr>
        <w:spacing w:after="0" w:line="235" w:lineRule="auto"/>
        <w:ind w:firstLine="708"/>
        <w:rPr>
          <w:spacing w:val="-4"/>
        </w:rPr>
      </w:pPr>
      <w:r w:rsidRPr="00235D2E">
        <w:rPr>
          <w:spacing w:val="-4"/>
        </w:rPr>
        <w:t>7.2. Лицо, подписавшее договор гранта,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6F804BAD" w14:textId="77777777" w:rsidR="00677F14" w:rsidRPr="00235D2E" w:rsidRDefault="00677F14" w:rsidP="00677F14">
      <w:pPr>
        <w:spacing w:after="0" w:line="235" w:lineRule="auto"/>
        <w:ind w:firstLine="709"/>
      </w:pPr>
      <w:r w:rsidRPr="00235D2E">
        <w:t xml:space="preserve">7.3. При несоблюдении предусмотренных </w:t>
      </w:r>
      <w:r w:rsidRPr="00235D2E">
        <w:rPr>
          <w:spacing w:val="-4"/>
        </w:rPr>
        <w:t>договором гранта</w:t>
      </w:r>
      <w:r w:rsidRPr="00235D2E">
        <w:t xml:space="preserve">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Pr="00235D2E">
        <w:rPr>
          <w:spacing w:val="-4"/>
        </w:rPr>
        <w:t>договору гранта</w:t>
      </w:r>
      <w:r w:rsidRPr="00235D2E">
        <w:t xml:space="preserve"> за каждый день просрочки. Порядок начисления и взыскания неустойки определяется соответствующим регламентом, утверждаемым Фондом.</w:t>
      </w:r>
    </w:p>
    <w:p w14:paraId="27E41F2A" w14:textId="77777777" w:rsidR="00677F14" w:rsidRPr="00235D2E" w:rsidRDefault="00677F14" w:rsidP="00677F14">
      <w:pPr>
        <w:spacing w:after="0" w:line="235" w:lineRule="auto"/>
        <w:ind w:firstLine="709"/>
      </w:pPr>
      <w:r w:rsidRPr="00235D2E">
        <w:t xml:space="preserve">7.4. Уплата неустойки не освобождает Стороны от обязательства по </w:t>
      </w:r>
      <w:r w:rsidRPr="00235D2E">
        <w:rPr>
          <w:spacing w:val="-4"/>
        </w:rPr>
        <w:t>договору гранта</w:t>
      </w:r>
      <w:r w:rsidRPr="00235D2E">
        <w:t>.</w:t>
      </w:r>
    </w:p>
    <w:p w14:paraId="758C56B6" w14:textId="77777777" w:rsidR="00677F14" w:rsidRPr="00235D2E" w:rsidRDefault="00677F14" w:rsidP="00677F14">
      <w:pPr>
        <w:spacing w:after="0" w:line="235" w:lineRule="auto"/>
        <w:ind w:firstLine="709"/>
      </w:pPr>
      <w:r w:rsidRPr="00235D2E">
        <w:t>7.5. </w:t>
      </w:r>
      <w:r w:rsidRPr="00235D2E">
        <w:rPr>
          <w:spacing w:val="-4"/>
        </w:rPr>
        <w:t>Договор гранта</w:t>
      </w:r>
      <w:r w:rsidRPr="00235D2E">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 </w:t>
      </w:r>
    </w:p>
    <w:p w14:paraId="23E776C2" w14:textId="77777777" w:rsidR="00677F14" w:rsidRPr="00235D2E" w:rsidRDefault="00677F14" w:rsidP="00677F14">
      <w:pPr>
        <w:spacing w:after="0" w:line="235" w:lineRule="auto"/>
        <w:ind w:firstLine="709"/>
      </w:pPr>
      <w:r w:rsidRPr="00235D2E">
        <w:t xml:space="preserve">7.6. Фонд может прекратить действие </w:t>
      </w:r>
      <w:r w:rsidRPr="00235D2E">
        <w:rPr>
          <w:spacing w:val="-4"/>
        </w:rPr>
        <w:t>договора гранта</w:t>
      </w:r>
      <w:r w:rsidRPr="00235D2E">
        <w:t xml:space="preserve"> в одностороннем порядке в случае существенного нарушения </w:t>
      </w:r>
      <w:proofErr w:type="spellStart"/>
      <w:r w:rsidRPr="00235D2E">
        <w:t>Грантополучателем</w:t>
      </w:r>
      <w:proofErr w:type="spellEnd"/>
      <w:r w:rsidRPr="00235D2E">
        <w:t xml:space="preserve"> условий </w:t>
      </w:r>
      <w:r w:rsidRPr="00235D2E">
        <w:rPr>
          <w:spacing w:val="-4"/>
        </w:rPr>
        <w:t>договора гранта</w:t>
      </w:r>
      <w:r w:rsidRPr="00235D2E">
        <w:t xml:space="preserve">: отсутствия отчетов о выполненных работах и произведенных расходах по очередному этапу работ; при выявлении невозможности достижения </w:t>
      </w:r>
      <w:proofErr w:type="spellStart"/>
      <w:r w:rsidRPr="00235D2E">
        <w:t>Грантополучателем</w:t>
      </w:r>
      <w:proofErr w:type="spellEnd"/>
      <w:r w:rsidRPr="00235D2E">
        <w:t xml:space="preserve">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Pr="00235D2E">
        <w:t>Грантополучателем</w:t>
      </w:r>
      <w:proofErr w:type="spellEnd"/>
      <w:r w:rsidRPr="00235D2E">
        <w:t xml:space="preserve"> других принятых на себя обязательств по </w:t>
      </w:r>
      <w:r w:rsidRPr="00235D2E">
        <w:rPr>
          <w:spacing w:val="-4"/>
        </w:rPr>
        <w:t>договору гранта</w:t>
      </w:r>
      <w:r w:rsidRPr="00235D2E">
        <w:t>.</w:t>
      </w:r>
    </w:p>
    <w:p w14:paraId="01C3C706" w14:textId="77777777" w:rsidR="00677F14" w:rsidRPr="00235D2E" w:rsidRDefault="00677F14" w:rsidP="00677F14">
      <w:pPr>
        <w:spacing w:after="0" w:line="235" w:lineRule="auto"/>
        <w:ind w:firstLine="708"/>
        <w:rPr>
          <w:spacing w:val="-2"/>
        </w:rPr>
      </w:pPr>
      <w:r w:rsidRPr="00235D2E">
        <w:rPr>
          <w:spacing w:val="-2"/>
        </w:rPr>
        <w:t xml:space="preserve">7.7. Споры, связанные с исполнением </w:t>
      </w:r>
      <w:r w:rsidRPr="00235D2E">
        <w:rPr>
          <w:spacing w:val="-4"/>
        </w:rPr>
        <w:t>договора гранта</w:t>
      </w:r>
      <w:r w:rsidRPr="00235D2E">
        <w:rPr>
          <w:spacing w:val="-2"/>
        </w:rPr>
        <w:t>, разрешаются Сторонами путем переговоров. Неурегулированные споры передаются на разрешение в Арбитражный суд г. Москвы.</w:t>
      </w:r>
    </w:p>
    <w:p w14:paraId="4EB6DCCA" w14:textId="77777777" w:rsidR="00053AE5" w:rsidRPr="00966CCA" w:rsidRDefault="00053AE5" w:rsidP="0021580D">
      <w:pPr>
        <w:keepNext/>
        <w:spacing w:before="120"/>
        <w:jc w:val="center"/>
      </w:pPr>
      <w:r w:rsidRPr="00966CCA">
        <w:t>8. Обстоятельства непреодолимой силы</w:t>
      </w:r>
    </w:p>
    <w:p w14:paraId="58410049" w14:textId="77777777" w:rsidR="00677F14" w:rsidRPr="00235D2E" w:rsidRDefault="00677F14" w:rsidP="00677F14">
      <w:pPr>
        <w:spacing w:after="0" w:line="235" w:lineRule="auto"/>
        <w:ind w:firstLine="708"/>
        <w:rPr>
          <w:spacing w:val="-2"/>
        </w:rPr>
      </w:pPr>
      <w:r w:rsidRPr="00235D2E">
        <w:rPr>
          <w:spacing w:val="-2"/>
        </w:rPr>
        <w:t xml:space="preserve">8.1. Стороны освобождаются от ответственности за полное или частичное неисполнение своих обязательств по </w:t>
      </w:r>
      <w:r w:rsidRPr="00235D2E">
        <w:rPr>
          <w:spacing w:val="-4"/>
        </w:rPr>
        <w:t>договору гранта</w:t>
      </w:r>
      <w:r w:rsidRPr="00235D2E">
        <w:rPr>
          <w:spacing w:val="-2"/>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гранта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50B4C543" w14:textId="77777777" w:rsidR="00677F14" w:rsidRPr="00235D2E" w:rsidRDefault="00677F14" w:rsidP="00677F14">
      <w:pPr>
        <w:spacing w:after="0" w:line="235" w:lineRule="auto"/>
        <w:ind w:firstLine="708"/>
        <w:rPr>
          <w:spacing w:val="-2"/>
        </w:rPr>
      </w:pPr>
      <w:r w:rsidRPr="00235D2E">
        <w:rPr>
          <w:spacing w:val="-2"/>
        </w:rPr>
        <w:t>8.2. При наступлении таких обстоятельств срок исполнения обязательств по договору гранта отодвигается соразмерно времени действия данных обстоятельств постольку, поскольку эти обстоятельства значительно влияют на исполнение договора гранта в срок.</w:t>
      </w:r>
    </w:p>
    <w:p w14:paraId="420085E3" w14:textId="77777777" w:rsidR="00677F14" w:rsidRPr="00235D2E" w:rsidRDefault="00677F14" w:rsidP="00677F14">
      <w:pPr>
        <w:spacing w:after="0" w:line="235" w:lineRule="auto"/>
        <w:ind w:firstLine="708"/>
        <w:rPr>
          <w:spacing w:val="-2"/>
        </w:rPr>
      </w:pPr>
      <w:r w:rsidRPr="00235D2E">
        <w:rPr>
          <w:spacing w:val="-2"/>
        </w:rPr>
        <w:t>8.3.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14:paraId="291D3A8B" w14:textId="77777777" w:rsidR="00053AE5" w:rsidRPr="00966CCA" w:rsidRDefault="00053AE5" w:rsidP="0021580D">
      <w:pPr>
        <w:keepNext/>
        <w:spacing w:before="120"/>
        <w:jc w:val="center"/>
      </w:pPr>
      <w:r w:rsidRPr="00966CCA">
        <w:t xml:space="preserve">9. Срок действия </w:t>
      </w:r>
      <w:r w:rsidR="00C67272">
        <w:t>договора гранта</w:t>
      </w:r>
    </w:p>
    <w:p w14:paraId="615BC19B" w14:textId="77777777" w:rsidR="00053AE5" w:rsidRPr="00966CCA" w:rsidRDefault="00053AE5" w:rsidP="0021580D">
      <w:pPr>
        <w:spacing w:after="0"/>
        <w:ind w:firstLine="708"/>
      </w:pPr>
      <w:r w:rsidRPr="00966CCA">
        <w:t xml:space="preserve">9.1. Срок действия </w:t>
      </w:r>
      <w:r w:rsidR="00677F14">
        <w:t>договора гранта</w:t>
      </w:r>
      <w:r w:rsidR="00677F14" w:rsidRPr="00966CCA">
        <w:t xml:space="preserve"> </w:t>
      </w:r>
      <w:r w:rsidRPr="00966CCA">
        <w:t>устанавливается с ____________ до исполнения Сторонами своих обязательств.</w:t>
      </w:r>
    </w:p>
    <w:p w14:paraId="181F52B8" w14:textId="77777777" w:rsidR="00053AE5" w:rsidRPr="00966CCA" w:rsidRDefault="00677F14" w:rsidP="0021580D">
      <w:pPr>
        <w:spacing w:after="0"/>
        <w:ind w:firstLine="709"/>
      </w:pPr>
      <w:r>
        <w:lastRenderedPageBreak/>
        <w:t>Договор гранта</w:t>
      </w:r>
      <w:r w:rsidRPr="00966CCA">
        <w:t xml:space="preserve"> </w:t>
      </w:r>
      <w:r w:rsidR="00053AE5" w:rsidRPr="00966CCA">
        <w:t>составлен и заключен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4B5168B" w14:textId="77777777" w:rsidR="00053AE5" w:rsidRPr="00966CCA" w:rsidRDefault="00053AE5" w:rsidP="0021580D">
      <w:pPr>
        <w:spacing w:after="0"/>
      </w:pPr>
    </w:p>
    <w:p w14:paraId="322E80BA" w14:textId="77777777" w:rsidR="00053AE5" w:rsidRPr="00966CCA" w:rsidRDefault="00053AE5" w:rsidP="0021580D">
      <w:pPr>
        <w:spacing w:after="0"/>
        <w:jc w:val="left"/>
      </w:pPr>
      <w:r w:rsidRPr="00966CCA">
        <w:t xml:space="preserve">Приложения к </w:t>
      </w:r>
      <w:r w:rsidR="00C67272">
        <w:t>договору гранта</w:t>
      </w:r>
      <w:r w:rsidRPr="00966CCA">
        <w:t>:</w:t>
      </w:r>
    </w:p>
    <w:p w14:paraId="3D0D3C2F" w14:textId="77777777" w:rsidR="00053AE5" w:rsidRPr="00966CCA" w:rsidRDefault="00053AE5" w:rsidP="0021580D">
      <w:pPr>
        <w:numPr>
          <w:ilvl w:val="0"/>
          <w:numId w:val="4"/>
        </w:numPr>
        <w:spacing w:after="0"/>
        <w:ind w:left="499" w:hanging="357"/>
        <w:contextualSpacing/>
      </w:pPr>
      <w:r w:rsidRPr="00966CCA">
        <w:t>Техническое задание на выполнение НИОКР.</w:t>
      </w:r>
    </w:p>
    <w:p w14:paraId="3FCA9E08" w14:textId="77777777" w:rsidR="00053AE5" w:rsidRPr="00966CCA" w:rsidRDefault="00053AE5" w:rsidP="0021580D">
      <w:pPr>
        <w:numPr>
          <w:ilvl w:val="0"/>
          <w:numId w:val="4"/>
        </w:numPr>
        <w:spacing w:after="0"/>
        <w:ind w:left="499" w:hanging="357"/>
        <w:contextualSpacing/>
      </w:pPr>
      <w:r w:rsidRPr="00966CCA">
        <w:t>Календарный план выполнения НИОКР с Приложением «</w:t>
      </w:r>
      <w:r w:rsidR="002034BD" w:rsidRPr="00B903A7">
        <w:t xml:space="preserve">Состав работ, выполняемых </w:t>
      </w:r>
      <w:r w:rsidR="002034BD" w:rsidRPr="00AA6453">
        <w:t>сторонними юридическими лицами, ИП и плательщиками НПД</w:t>
      </w:r>
      <w:r w:rsidRPr="00966CCA">
        <w:t>».</w:t>
      </w:r>
    </w:p>
    <w:p w14:paraId="5B1D7345" w14:textId="77777777" w:rsidR="00053AE5" w:rsidRPr="00966CCA" w:rsidRDefault="00053AE5" w:rsidP="0021580D">
      <w:pPr>
        <w:numPr>
          <w:ilvl w:val="0"/>
          <w:numId w:val="4"/>
        </w:numPr>
        <w:spacing w:after="0"/>
        <w:ind w:left="499" w:hanging="357"/>
        <w:contextualSpacing/>
      </w:pPr>
      <w:r w:rsidRPr="00966CCA">
        <w:t xml:space="preserve">Допустимые направления расходов средств гранта (смета) с </w:t>
      </w:r>
      <w:r>
        <w:t>расшифровками по направлениям</w:t>
      </w:r>
      <w:r w:rsidRPr="00966CCA">
        <w:t>.</w:t>
      </w:r>
    </w:p>
    <w:p w14:paraId="13DBFA28" w14:textId="77777777" w:rsidR="00053AE5" w:rsidRPr="00966CCA" w:rsidRDefault="00053AE5" w:rsidP="0021580D">
      <w:pPr>
        <w:numPr>
          <w:ilvl w:val="0"/>
          <w:numId w:val="4"/>
        </w:numPr>
        <w:spacing w:after="0"/>
        <w:ind w:left="499" w:hanging="357"/>
        <w:contextualSpacing/>
      </w:pPr>
      <w:r>
        <w:t>Плановые п</w:t>
      </w:r>
      <w:r w:rsidRPr="00966CCA">
        <w:t>оказатели реализации инновационного проекта.</w:t>
      </w:r>
    </w:p>
    <w:p w14:paraId="79188D12" w14:textId="77777777" w:rsidR="003321D0" w:rsidRPr="000570F8" w:rsidRDefault="003321D0" w:rsidP="00372519">
      <w:pPr>
        <w:pageBreakBefore/>
        <w:spacing w:after="0"/>
        <w:jc w:val="center"/>
      </w:pPr>
      <w:r w:rsidRPr="000570F8">
        <w:lastRenderedPageBreak/>
        <w:t>ТЕХНИЧЕСКОЕ ЗАДАНИЕ</w:t>
      </w:r>
    </w:p>
    <w:p w14:paraId="3DE8E2C0" w14:textId="77777777" w:rsidR="003321D0" w:rsidRPr="003D4495" w:rsidRDefault="003321D0" w:rsidP="003321D0">
      <w:pPr>
        <w:spacing w:after="0"/>
        <w:jc w:val="center"/>
      </w:pPr>
      <w:r w:rsidRPr="003D4495">
        <w:t>на выполнение НИОКР по теме: «_________»</w:t>
      </w:r>
    </w:p>
    <w:p w14:paraId="2A4FB94A" w14:textId="77777777" w:rsidR="003321D0" w:rsidRPr="003D4495" w:rsidRDefault="003321D0" w:rsidP="003321D0">
      <w:pPr>
        <w:spacing w:after="0"/>
        <w:jc w:val="center"/>
      </w:pPr>
      <w:r w:rsidRPr="003D4495">
        <w:t xml:space="preserve">Заявка №_______ </w:t>
      </w:r>
    </w:p>
    <w:p w14:paraId="4F84280B" w14:textId="77777777" w:rsidR="003321D0" w:rsidRPr="003D4495" w:rsidRDefault="003321D0" w:rsidP="003321D0">
      <w:pPr>
        <w:spacing w:after="0"/>
        <w:jc w:val="center"/>
      </w:pPr>
      <w:r w:rsidRPr="003D4495">
        <w:t>Проект №________</w:t>
      </w:r>
    </w:p>
    <w:p w14:paraId="1C0117DF" w14:textId="77777777" w:rsidR="003321D0" w:rsidRPr="00415ED3" w:rsidRDefault="003321D0" w:rsidP="003321D0">
      <w:pPr>
        <w:spacing w:after="0"/>
        <w:jc w:val="left"/>
      </w:pPr>
    </w:p>
    <w:p w14:paraId="70FD92BC" w14:textId="77777777"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14:paraId="4AF33680" w14:textId="77777777" w:rsidR="003321D0" w:rsidRPr="003A3EBF" w:rsidRDefault="003321D0" w:rsidP="000E20DB">
      <w:r w:rsidRPr="003770D8">
        <w:t xml:space="preserve">2. </w:t>
      </w:r>
      <w:r w:rsidRPr="00830A18">
        <w:t>Цель выполне</w:t>
      </w:r>
      <w:r w:rsidRPr="003A3EBF">
        <w:t>ния НИОКР:</w:t>
      </w:r>
    </w:p>
    <w:p w14:paraId="6F7E9E3F" w14:textId="77777777"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14:paraId="6789B73E" w14:textId="77777777" w:rsidR="003321D0" w:rsidRPr="008D743D" w:rsidRDefault="003321D0" w:rsidP="002032A8">
      <w:r w:rsidRPr="008D743D">
        <w:t xml:space="preserve">3. </w:t>
      </w:r>
      <w:r w:rsidRPr="002032A8">
        <w:t>Назначение научно-технического продукта (изделия и т.п.):</w:t>
      </w:r>
    </w:p>
    <w:p w14:paraId="2947B624" w14:textId="77777777"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14:paraId="3F235D24" w14:textId="77777777"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14:paraId="4AB914A8" w14:textId="77777777"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14:paraId="395A3E0F" w14:textId="77777777"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14:paraId="560B94CC" w14:textId="77777777"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14:paraId="15583DAA" w14:textId="77777777"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14:paraId="75425748" w14:textId="77777777"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14:paraId="0D1B4BA9" w14:textId="77777777"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14:paraId="6B325873" w14:textId="77777777"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14:paraId="05782D9D" w14:textId="77777777"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14:paraId="6E7AA0FF" w14:textId="77777777"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14:paraId="717F42FB" w14:textId="77777777"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14:paraId="3A398A33" w14:textId="77777777"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4C779979" w14:textId="77777777"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14:paraId="234793B8" w14:textId="77777777" w:rsidR="003321D0" w:rsidRPr="000570F8" w:rsidRDefault="003321D0" w:rsidP="000E20DB">
      <w:pPr>
        <w:spacing w:after="0"/>
        <w:rPr>
          <w:u w:val="single"/>
        </w:rPr>
      </w:pPr>
      <w:r w:rsidRPr="000570F8">
        <w:rPr>
          <w:u w:val="single"/>
        </w:rPr>
        <w:t>4.2.3. Вид исполнения, товарные формы;</w:t>
      </w:r>
    </w:p>
    <w:p w14:paraId="0BFACEBE" w14:textId="77777777" w:rsidR="003321D0" w:rsidRPr="000570F8" w:rsidRDefault="003321D0" w:rsidP="000E20DB">
      <w:pPr>
        <w:spacing w:after="0"/>
        <w:rPr>
          <w:i/>
        </w:rPr>
      </w:pPr>
      <w:r w:rsidRPr="000570F8">
        <w:rPr>
          <w:i/>
        </w:rPr>
        <w:t>Описывается внешний вид научно-технического продукта.</w:t>
      </w:r>
    </w:p>
    <w:p w14:paraId="2FD9FAC8" w14:textId="77777777"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14:paraId="5876A77E" w14:textId="77777777"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14:paraId="5B0468A2" w14:textId="77777777"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14:paraId="532F0337" w14:textId="77777777"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14:paraId="4D9B3231" w14:textId="77777777"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14:paraId="55E15A24" w14:textId="77777777"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414BF6D6" w14:textId="77777777" w:rsidR="00B93427" w:rsidRPr="00415ED3" w:rsidRDefault="00B93427" w:rsidP="00B93427">
      <w:pPr>
        <w:autoSpaceDE w:val="0"/>
        <w:autoSpaceDN w:val="0"/>
        <w:adjustRightInd w:val="0"/>
        <w:spacing w:after="0"/>
        <w:rPr>
          <w:u w:val="single"/>
        </w:rPr>
      </w:pPr>
      <w:r>
        <w:lastRenderedPageBreak/>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32"/>
      </w:r>
      <w:r w:rsidRPr="00415ED3">
        <w:rPr>
          <w:u w:val="single"/>
        </w:rPr>
        <w:t>).</w:t>
      </w:r>
    </w:p>
    <w:p w14:paraId="1A494ED4" w14:textId="77777777" w:rsidR="00B93427" w:rsidRPr="000570F8" w:rsidRDefault="00B93427" w:rsidP="00B93427">
      <w:pPr>
        <w:widowControl w:val="0"/>
        <w:autoSpaceDE w:val="0"/>
        <w:autoSpaceDN w:val="0"/>
        <w:adjustRightInd w:val="0"/>
        <w:spacing w:after="0"/>
        <w:rPr>
          <w:i/>
          <w:u w:val="single"/>
        </w:rPr>
      </w:pPr>
      <w:r w:rsidRPr="000570F8">
        <w:rPr>
          <w:i/>
          <w:u w:val="single"/>
        </w:rPr>
        <w:t>Для аппаратных комплексов предоставляются:</w:t>
      </w:r>
    </w:p>
    <w:p w14:paraId="0961E1C0" w14:textId="77777777" w:rsidR="00B93427" w:rsidRPr="00496B58" w:rsidRDefault="00B93427" w:rsidP="00B93427">
      <w:pPr>
        <w:widowControl w:val="0"/>
        <w:autoSpaceDE w:val="0"/>
        <w:autoSpaceDN w:val="0"/>
        <w:adjustRightInd w:val="0"/>
        <w:spacing w:after="0"/>
        <w:rPr>
          <w:i/>
        </w:rPr>
      </w:pPr>
      <w:r w:rsidRPr="00496B58">
        <w:rPr>
          <w:i/>
        </w:rPr>
        <w:t>- научно-технические отчеты;</w:t>
      </w:r>
    </w:p>
    <w:p w14:paraId="0B1E4836" w14:textId="77777777" w:rsidR="00B93427" w:rsidRPr="00A151CF" w:rsidRDefault="00B93427" w:rsidP="00B93427">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14:paraId="23C501B5" w14:textId="77777777" w:rsidR="00B93427" w:rsidRPr="00A151CF" w:rsidRDefault="00B93427" w:rsidP="00CE6DB9">
      <w:pPr>
        <w:widowControl w:val="0"/>
        <w:numPr>
          <w:ilvl w:val="0"/>
          <w:numId w:val="9"/>
        </w:numPr>
        <w:autoSpaceDE w:val="0"/>
        <w:autoSpaceDN w:val="0"/>
        <w:adjustRightInd w:val="0"/>
        <w:spacing w:after="0"/>
        <w:rPr>
          <w:i/>
        </w:rPr>
      </w:pPr>
      <w:r w:rsidRPr="00A151CF">
        <w:rPr>
          <w:i/>
        </w:rPr>
        <w:t>сборочные чертежи продукции;</w:t>
      </w:r>
    </w:p>
    <w:p w14:paraId="57DF382C" w14:textId="77777777" w:rsidR="00B93427" w:rsidRPr="00A151CF" w:rsidRDefault="00B93427" w:rsidP="00CE6DB9">
      <w:pPr>
        <w:widowControl w:val="0"/>
        <w:numPr>
          <w:ilvl w:val="0"/>
          <w:numId w:val="9"/>
        </w:numPr>
        <w:autoSpaceDE w:val="0"/>
        <w:autoSpaceDN w:val="0"/>
        <w:adjustRightInd w:val="0"/>
        <w:spacing w:after="0"/>
        <w:rPr>
          <w:i/>
        </w:rPr>
      </w:pPr>
      <w:r w:rsidRPr="00A151CF">
        <w:rPr>
          <w:i/>
        </w:rPr>
        <w:t>спецификации на продукцию;</w:t>
      </w:r>
    </w:p>
    <w:p w14:paraId="297ACB66" w14:textId="77777777" w:rsidR="00B93427" w:rsidRPr="00A151CF" w:rsidRDefault="00B93427" w:rsidP="00CE6DB9">
      <w:pPr>
        <w:widowControl w:val="0"/>
        <w:numPr>
          <w:ilvl w:val="0"/>
          <w:numId w:val="9"/>
        </w:numPr>
        <w:autoSpaceDE w:val="0"/>
        <w:autoSpaceDN w:val="0"/>
        <w:adjustRightInd w:val="0"/>
        <w:spacing w:after="0"/>
        <w:rPr>
          <w:i/>
        </w:rPr>
      </w:pPr>
      <w:r w:rsidRPr="00A151CF">
        <w:rPr>
          <w:i/>
        </w:rPr>
        <w:t>схемы продукции функциональные и электрические принципиальные;</w:t>
      </w:r>
    </w:p>
    <w:p w14:paraId="66D9D29B" w14:textId="77777777" w:rsidR="00B93427" w:rsidRPr="002B7B2A" w:rsidRDefault="00B93427" w:rsidP="00CE6DB9">
      <w:pPr>
        <w:widowControl w:val="0"/>
        <w:numPr>
          <w:ilvl w:val="0"/>
          <w:numId w:val="9"/>
        </w:numPr>
        <w:autoSpaceDE w:val="0"/>
        <w:autoSpaceDN w:val="0"/>
        <w:adjustRightInd w:val="0"/>
        <w:spacing w:after="0"/>
        <w:rPr>
          <w:i/>
        </w:rPr>
      </w:pPr>
      <w:r w:rsidRPr="002B7B2A">
        <w:rPr>
          <w:i/>
        </w:rPr>
        <w:t>чертежи основных узлов (при необходимости);</w:t>
      </w:r>
    </w:p>
    <w:p w14:paraId="4D717A3F" w14:textId="77777777" w:rsidR="00B93427" w:rsidRPr="002B7B2A" w:rsidRDefault="00B93427" w:rsidP="00B93427">
      <w:pPr>
        <w:widowControl w:val="0"/>
        <w:autoSpaceDE w:val="0"/>
        <w:autoSpaceDN w:val="0"/>
        <w:adjustRightInd w:val="0"/>
        <w:spacing w:after="0"/>
        <w:rPr>
          <w:i/>
        </w:rPr>
      </w:pPr>
      <w:r w:rsidRPr="002B7B2A">
        <w:rPr>
          <w:i/>
        </w:rPr>
        <w:t>- технические условия;</w:t>
      </w:r>
    </w:p>
    <w:p w14:paraId="156B98FB" w14:textId="77777777" w:rsidR="00B93427" w:rsidRPr="003770D8" w:rsidRDefault="00B93427" w:rsidP="00B93427">
      <w:pPr>
        <w:widowControl w:val="0"/>
        <w:autoSpaceDE w:val="0"/>
        <w:autoSpaceDN w:val="0"/>
        <w:adjustRightInd w:val="0"/>
        <w:spacing w:after="0"/>
        <w:rPr>
          <w:i/>
        </w:rPr>
      </w:pPr>
      <w:r w:rsidRPr="002B7B2A">
        <w:rPr>
          <w:i/>
        </w:rPr>
        <w:t>-</w:t>
      </w:r>
      <w:r w:rsidRPr="003770D8">
        <w:rPr>
          <w:i/>
        </w:rPr>
        <w:t xml:space="preserve"> инструкция по эксплуатации;</w:t>
      </w:r>
    </w:p>
    <w:p w14:paraId="5BD8A3B5" w14:textId="77777777" w:rsidR="00B93427" w:rsidRPr="00830A18" w:rsidRDefault="00B93427" w:rsidP="00B93427">
      <w:pPr>
        <w:widowControl w:val="0"/>
        <w:autoSpaceDE w:val="0"/>
        <w:autoSpaceDN w:val="0"/>
        <w:adjustRightInd w:val="0"/>
        <w:spacing w:after="0"/>
        <w:rPr>
          <w:i/>
        </w:rPr>
      </w:pPr>
      <w:r w:rsidRPr="00830A18">
        <w:rPr>
          <w:i/>
        </w:rPr>
        <w:t>- программы и методики испытаний продукции;</w:t>
      </w:r>
    </w:p>
    <w:p w14:paraId="210D3E62" w14:textId="77777777" w:rsidR="00B93427" w:rsidRPr="00830A18" w:rsidRDefault="00B93427" w:rsidP="00B93427">
      <w:pPr>
        <w:widowControl w:val="0"/>
        <w:autoSpaceDE w:val="0"/>
        <w:autoSpaceDN w:val="0"/>
        <w:adjustRightInd w:val="0"/>
        <w:spacing w:after="0"/>
        <w:rPr>
          <w:i/>
        </w:rPr>
      </w:pPr>
      <w:r w:rsidRPr="00830A18">
        <w:rPr>
          <w:i/>
        </w:rPr>
        <w:t>- протоколы испытаний продукции.</w:t>
      </w:r>
    </w:p>
    <w:p w14:paraId="141EF119" w14:textId="77777777" w:rsidR="00B93427" w:rsidRPr="000570F8" w:rsidRDefault="00B93427" w:rsidP="00B93427">
      <w:pPr>
        <w:widowControl w:val="0"/>
        <w:autoSpaceDE w:val="0"/>
        <w:autoSpaceDN w:val="0"/>
        <w:adjustRightInd w:val="0"/>
        <w:spacing w:after="0"/>
        <w:rPr>
          <w:i/>
          <w:u w:val="single"/>
        </w:rPr>
      </w:pPr>
      <w:r w:rsidRPr="000570F8">
        <w:rPr>
          <w:i/>
          <w:u w:val="single"/>
        </w:rPr>
        <w:t>Для программных комплексов предоставляются:</w:t>
      </w:r>
    </w:p>
    <w:p w14:paraId="0214081B" w14:textId="77777777"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14:paraId="558793E0" w14:textId="77777777"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14:paraId="4D40EEB0" w14:textId="77777777" w:rsidR="00B93427" w:rsidRPr="003770D8" w:rsidRDefault="00B93427" w:rsidP="00B93427">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14:paraId="4F11BF83" w14:textId="77777777"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14:paraId="76ECDBCE" w14:textId="77777777" w:rsidR="00B93427" w:rsidRPr="002B7B2A" w:rsidRDefault="00B93427" w:rsidP="00B93427">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14:paraId="77B95828" w14:textId="77777777"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14:paraId="1C77ED25" w14:textId="77777777" w:rsidR="00B93427" w:rsidRPr="002B7B2A" w:rsidRDefault="00B93427" w:rsidP="00B93427">
      <w:pPr>
        <w:widowControl w:val="0"/>
        <w:autoSpaceDE w:val="0"/>
        <w:autoSpaceDN w:val="0"/>
        <w:adjustRightInd w:val="0"/>
        <w:spacing w:after="0"/>
        <w:rPr>
          <w:i/>
        </w:rPr>
      </w:pPr>
      <w:r w:rsidRPr="002B7B2A">
        <w:rPr>
          <w:i/>
        </w:rPr>
        <w:t>- программы и методики испытаний (тестирования) программы;</w:t>
      </w:r>
    </w:p>
    <w:p w14:paraId="3FD16C99" w14:textId="77777777" w:rsidR="00B93427" w:rsidRPr="003770D8" w:rsidRDefault="00B93427" w:rsidP="00B93427">
      <w:pPr>
        <w:widowControl w:val="0"/>
        <w:autoSpaceDE w:val="0"/>
        <w:autoSpaceDN w:val="0"/>
        <w:adjustRightInd w:val="0"/>
        <w:spacing w:after="0"/>
        <w:rPr>
          <w:i/>
        </w:rPr>
      </w:pPr>
      <w:r w:rsidRPr="003770D8">
        <w:rPr>
          <w:i/>
        </w:rPr>
        <w:t>- протоколы испытаний (тестирования) программы.</w:t>
      </w:r>
    </w:p>
    <w:p w14:paraId="60400059" w14:textId="77777777" w:rsidR="00B93427" w:rsidRPr="002B7B2A" w:rsidRDefault="00B93427" w:rsidP="00B93427">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14:paraId="125A3D36" w14:textId="77777777"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14:paraId="2AEB0328" w14:textId="77777777" w:rsidR="00B93427" w:rsidRPr="003770D8" w:rsidRDefault="00B93427" w:rsidP="00B93427">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14:paraId="14E4D466" w14:textId="77777777"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14:paraId="29B50FBE" w14:textId="77777777" w:rsidR="00B93427" w:rsidRPr="003A3EBF" w:rsidRDefault="00B93427" w:rsidP="00B93427">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14:paraId="2229B8D4" w14:textId="77777777" w:rsidR="00B93427" w:rsidRPr="002B7B2A" w:rsidRDefault="00B93427" w:rsidP="00B93427">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14:paraId="35A45776" w14:textId="77777777" w:rsidR="00B93427" w:rsidRPr="00830A18" w:rsidRDefault="00B93427" w:rsidP="00B93427">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t>6</w:t>
      </w:r>
      <w:r w:rsidRPr="003770D8">
        <w:t>.</w:t>
      </w:r>
      <w:r w:rsidRPr="003770D8">
        <w:rPr>
          <w:u w:val="single"/>
        </w:rPr>
        <w:t xml:space="preserve"> Сроки проведения НИОКР</w:t>
      </w:r>
      <w:r w:rsidRPr="00830A18">
        <w:t xml:space="preserve">. </w:t>
      </w:r>
    </w:p>
    <w:p w14:paraId="7CBC176A" w14:textId="5F4BCE1F" w:rsidR="00B93427" w:rsidRPr="003A3EBF" w:rsidRDefault="00B93427" w:rsidP="00B93427">
      <w:pPr>
        <w:spacing w:after="0"/>
      </w:pPr>
      <w:r w:rsidRPr="003A3EBF">
        <w:t>12/18</w:t>
      </w:r>
      <w:r w:rsidR="002132C8">
        <w:t>/24</w:t>
      </w:r>
      <w:r>
        <w:t xml:space="preserve"> </w:t>
      </w:r>
      <w:r w:rsidRPr="003A3EBF">
        <w:t>месяцев</w:t>
      </w:r>
    </w:p>
    <w:p w14:paraId="56DB3DA2" w14:textId="77777777" w:rsidR="003321D0" w:rsidRPr="00F93232" w:rsidRDefault="003321D0" w:rsidP="003321D0">
      <w:pPr>
        <w:spacing w:after="200" w:line="276" w:lineRule="auto"/>
        <w:jc w:val="center"/>
        <w:rPr>
          <w:bCs/>
        </w:rPr>
      </w:pPr>
      <w:r>
        <w:rPr>
          <w:bCs/>
        </w:rPr>
        <w:br w:type="page"/>
      </w:r>
      <w:r w:rsidRPr="00BD149B">
        <w:rPr>
          <w:bCs/>
        </w:rPr>
        <w:lastRenderedPageBreak/>
        <w:t>Календарный план выполнения НИОКР</w:t>
      </w:r>
      <w:r>
        <w:rPr>
          <w:rStyle w:val="ad"/>
          <w:bCs/>
        </w:rPr>
        <w:footnoteReference w:id="33"/>
      </w:r>
    </w:p>
    <w:p w14:paraId="33D86112" w14:textId="77777777"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14:paraId="0F10B4A0" w14:textId="77777777" w:rsidR="003321D0" w:rsidRDefault="003321D0" w:rsidP="003321D0">
      <w:pPr>
        <w:spacing w:after="0"/>
        <w:jc w:val="center"/>
      </w:pPr>
    </w:p>
    <w:p w14:paraId="0EEE23BD" w14:textId="77777777" w:rsidR="003321D0" w:rsidRPr="007B4CA0" w:rsidRDefault="003321D0" w:rsidP="003321D0">
      <w:pPr>
        <w:spacing w:after="0"/>
        <w:jc w:val="center"/>
      </w:pPr>
      <w:r w:rsidRPr="007B4CA0">
        <w:t>Заявка №_______</w:t>
      </w:r>
    </w:p>
    <w:p w14:paraId="60DDB352" w14:textId="77777777" w:rsidR="003321D0" w:rsidRPr="007B4CA0" w:rsidRDefault="003321D0" w:rsidP="003321D0">
      <w:pPr>
        <w:spacing w:after="0"/>
        <w:jc w:val="center"/>
      </w:pPr>
      <w:r w:rsidRPr="007B4CA0">
        <w:t>Проект №________</w:t>
      </w:r>
    </w:p>
    <w:p w14:paraId="34352A54" w14:textId="77777777" w:rsidR="003321D0" w:rsidRDefault="003321D0" w:rsidP="003321D0">
      <w:pPr>
        <w:spacing w:after="0"/>
        <w:rPr>
          <w:bCs/>
        </w:rPr>
      </w:pPr>
    </w:p>
    <w:p w14:paraId="76A5B4AD" w14:textId="77777777" w:rsidR="009F6280" w:rsidRPr="006422BE" w:rsidRDefault="009F6280" w:rsidP="009F6280">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14:paraId="4E113AB9" w14:textId="77777777" w:rsidR="009F6280" w:rsidRPr="007B4CA0" w:rsidRDefault="009F6280" w:rsidP="009F6280">
      <w:r>
        <w:t>1) </w:t>
      </w:r>
      <w:r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9F6280" w:rsidRPr="004C483E" w14:paraId="4FB459ED" w14:textId="77777777" w:rsidTr="003140CF">
        <w:tc>
          <w:tcPr>
            <w:tcW w:w="658" w:type="dxa"/>
            <w:tcMar>
              <w:left w:w="28" w:type="dxa"/>
              <w:right w:w="28" w:type="dxa"/>
            </w:tcMar>
            <w:vAlign w:val="center"/>
          </w:tcPr>
          <w:p w14:paraId="06069803" w14:textId="77777777" w:rsidR="009F6280" w:rsidRPr="004C483E" w:rsidRDefault="009F6280" w:rsidP="003140CF">
            <w:pPr>
              <w:spacing w:after="0"/>
              <w:jc w:val="center"/>
            </w:pPr>
            <w:r w:rsidRPr="004C483E">
              <w:t>№ этапа</w:t>
            </w:r>
          </w:p>
        </w:tc>
        <w:tc>
          <w:tcPr>
            <w:tcW w:w="2381" w:type="dxa"/>
            <w:tcMar>
              <w:left w:w="28" w:type="dxa"/>
              <w:right w:w="28" w:type="dxa"/>
            </w:tcMar>
            <w:vAlign w:val="center"/>
          </w:tcPr>
          <w:p w14:paraId="46026589" w14:textId="77777777"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64FE0652" w14:textId="77777777"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14:paraId="0045518F" w14:textId="77777777" w:rsidR="009F6280" w:rsidRPr="004C483E" w:rsidRDefault="009F6280" w:rsidP="003140CF">
            <w:pPr>
              <w:spacing w:after="0"/>
              <w:jc w:val="center"/>
            </w:pPr>
            <w:r w:rsidRPr="004C483E">
              <w:t>Стоимость этапа</w:t>
            </w:r>
            <w:r w:rsidRPr="004C483E">
              <w:rPr>
                <w:rStyle w:val="ad"/>
              </w:rPr>
              <w:footnoteReference w:id="34"/>
            </w:r>
            <w:r w:rsidRPr="004C483E">
              <w:t>,</w:t>
            </w:r>
          </w:p>
          <w:p w14:paraId="7E567F49" w14:textId="77777777" w:rsidR="009F6280" w:rsidRPr="004C483E" w:rsidRDefault="009F6280" w:rsidP="003140CF">
            <w:pPr>
              <w:spacing w:after="0"/>
              <w:jc w:val="center"/>
            </w:pPr>
            <w:r w:rsidRPr="004C483E">
              <w:t>руб.</w:t>
            </w:r>
          </w:p>
        </w:tc>
        <w:tc>
          <w:tcPr>
            <w:tcW w:w="3714" w:type="dxa"/>
            <w:tcMar>
              <w:left w:w="28" w:type="dxa"/>
              <w:right w:w="28" w:type="dxa"/>
            </w:tcMar>
            <w:vAlign w:val="center"/>
          </w:tcPr>
          <w:p w14:paraId="575E1765" w14:textId="77777777" w:rsidR="009F6280" w:rsidRPr="004C483E" w:rsidRDefault="009F6280" w:rsidP="003140CF">
            <w:pPr>
              <w:spacing w:after="0"/>
              <w:jc w:val="center"/>
            </w:pPr>
            <w:r w:rsidRPr="004C483E">
              <w:t>Форма и вид отчетности</w:t>
            </w:r>
          </w:p>
        </w:tc>
      </w:tr>
      <w:tr w:rsidR="009F6280" w:rsidRPr="004C483E" w14:paraId="53DF49AF" w14:textId="77777777" w:rsidTr="003140CF">
        <w:tc>
          <w:tcPr>
            <w:tcW w:w="658" w:type="dxa"/>
            <w:tcMar>
              <w:left w:w="28" w:type="dxa"/>
              <w:right w:w="28" w:type="dxa"/>
            </w:tcMar>
            <w:vAlign w:val="center"/>
          </w:tcPr>
          <w:p w14:paraId="54EAC9F0" w14:textId="77777777" w:rsidR="009F6280" w:rsidRPr="004C483E" w:rsidRDefault="009F6280" w:rsidP="003140CF">
            <w:pPr>
              <w:spacing w:after="0"/>
              <w:jc w:val="center"/>
            </w:pPr>
            <w:r w:rsidRPr="004C483E">
              <w:t>1</w:t>
            </w:r>
          </w:p>
        </w:tc>
        <w:tc>
          <w:tcPr>
            <w:tcW w:w="2381" w:type="dxa"/>
            <w:tcMar>
              <w:left w:w="28" w:type="dxa"/>
              <w:right w:w="28" w:type="dxa"/>
            </w:tcMar>
          </w:tcPr>
          <w:p w14:paraId="4E51EB28" w14:textId="77777777" w:rsidR="009F6280" w:rsidRPr="004C483E" w:rsidRDefault="009F6280" w:rsidP="003140CF">
            <w:pPr>
              <w:spacing w:after="0"/>
            </w:pPr>
          </w:p>
        </w:tc>
        <w:tc>
          <w:tcPr>
            <w:tcW w:w="1417" w:type="dxa"/>
            <w:tcMar>
              <w:left w:w="28" w:type="dxa"/>
              <w:right w:w="28" w:type="dxa"/>
            </w:tcMar>
            <w:vAlign w:val="center"/>
          </w:tcPr>
          <w:p w14:paraId="37B737BF"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0AE2688A" w14:textId="77777777"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2AD13AEB" w14:textId="77777777" w:rsidR="009F6280" w:rsidRPr="004C483E" w:rsidRDefault="009F6280" w:rsidP="003140CF">
            <w:pPr>
              <w:spacing w:after="0"/>
            </w:pPr>
            <w:r w:rsidRPr="004C483E">
              <w:t>Научно-технический отчет о выполнении НИОКР</w:t>
            </w:r>
          </w:p>
          <w:p w14:paraId="37CE1978" w14:textId="77777777" w:rsidR="009F6280" w:rsidRPr="004C483E" w:rsidRDefault="009F6280" w:rsidP="003140CF">
            <w:pPr>
              <w:spacing w:after="0"/>
            </w:pPr>
            <w:r w:rsidRPr="004C483E">
              <w:t>Финансовый отчет о расходовании средств гранта</w:t>
            </w:r>
          </w:p>
          <w:p w14:paraId="78B3F119"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14:paraId="2A354A7D" w14:textId="77777777" w:rsidR="009F6280" w:rsidRPr="001919FC" w:rsidRDefault="009F6280" w:rsidP="003140CF">
            <w:pPr>
              <w:spacing w:after="0"/>
              <w:rPr>
                <w:spacing w:val="-4"/>
              </w:rPr>
            </w:pPr>
            <w:r w:rsidRPr="001919FC">
              <w:rPr>
                <w:spacing w:val="-4"/>
              </w:rPr>
              <w:t>Акт о выполнении НИОКР по этапу</w:t>
            </w:r>
          </w:p>
          <w:p w14:paraId="5977615E" w14:textId="77777777" w:rsidR="009F6280" w:rsidRPr="004C483E" w:rsidRDefault="002034BD" w:rsidP="003140CF">
            <w:pPr>
              <w:spacing w:after="0"/>
            </w:pPr>
            <w:r w:rsidRPr="00235D2E">
              <w:t>Форма, сведения о НИОКТР</w:t>
            </w:r>
            <w:r>
              <w:rPr>
                <w:rStyle w:val="ad"/>
              </w:rPr>
              <w:footnoteReference w:id="35"/>
            </w:r>
          </w:p>
        </w:tc>
      </w:tr>
      <w:tr w:rsidR="009F6280" w:rsidRPr="004C483E" w14:paraId="36761481" w14:textId="77777777" w:rsidTr="003140CF">
        <w:trPr>
          <w:trHeight w:val="724"/>
        </w:trPr>
        <w:tc>
          <w:tcPr>
            <w:tcW w:w="658" w:type="dxa"/>
            <w:tcMar>
              <w:left w:w="28" w:type="dxa"/>
              <w:right w:w="28" w:type="dxa"/>
            </w:tcMar>
            <w:vAlign w:val="center"/>
          </w:tcPr>
          <w:p w14:paraId="381AA60D" w14:textId="77777777" w:rsidR="009F6280" w:rsidRPr="004C483E" w:rsidRDefault="009F6280" w:rsidP="003140CF">
            <w:pPr>
              <w:spacing w:after="0"/>
              <w:jc w:val="center"/>
            </w:pPr>
            <w:r w:rsidRPr="004C483E">
              <w:t>2</w:t>
            </w:r>
          </w:p>
        </w:tc>
        <w:tc>
          <w:tcPr>
            <w:tcW w:w="2381" w:type="dxa"/>
            <w:tcMar>
              <w:left w:w="28" w:type="dxa"/>
              <w:right w:w="28" w:type="dxa"/>
            </w:tcMar>
          </w:tcPr>
          <w:p w14:paraId="716114A4" w14:textId="77777777" w:rsidR="009F6280" w:rsidRPr="004C483E" w:rsidRDefault="009F6280" w:rsidP="003140CF">
            <w:pPr>
              <w:spacing w:after="0"/>
            </w:pPr>
          </w:p>
        </w:tc>
        <w:tc>
          <w:tcPr>
            <w:tcW w:w="1417" w:type="dxa"/>
            <w:tcMar>
              <w:left w:w="28" w:type="dxa"/>
              <w:right w:w="28" w:type="dxa"/>
            </w:tcMar>
            <w:vAlign w:val="center"/>
          </w:tcPr>
          <w:p w14:paraId="3461C234"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25640AA7" w14:textId="77777777" w:rsidR="009F6280" w:rsidRPr="004C483E" w:rsidRDefault="009F6280" w:rsidP="003140CF">
            <w:pPr>
              <w:spacing w:after="0"/>
            </w:pPr>
            <w:r w:rsidRPr="004C483E">
              <w:rPr>
                <w:i/>
              </w:rPr>
              <w:t xml:space="preserve">_________ </w:t>
            </w:r>
            <w:r w:rsidRPr="004C483E">
              <w:t>(50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09F96045" w14:textId="77777777" w:rsidR="009F6280" w:rsidRPr="004C483E" w:rsidRDefault="009F6280" w:rsidP="003140CF">
            <w:pPr>
              <w:spacing w:after="0"/>
            </w:pPr>
            <w:r w:rsidRPr="004C483E">
              <w:t xml:space="preserve">Заключительный научно-технический отчет о выполнении НИОКР </w:t>
            </w:r>
          </w:p>
          <w:p w14:paraId="3EEEE200" w14:textId="77777777" w:rsidR="009F6280" w:rsidRPr="004C483E" w:rsidRDefault="009F6280" w:rsidP="003140CF">
            <w:pPr>
              <w:spacing w:after="0"/>
            </w:pPr>
            <w:r w:rsidRPr="004C483E">
              <w:t>Финансовый отчет о расходовании средств гранта</w:t>
            </w:r>
          </w:p>
          <w:p w14:paraId="6D60F6E9"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3BED2B7A" w14:textId="77777777" w:rsidR="009F6280" w:rsidRPr="004C483E" w:rsidRDefault="009F6280" w:rsidP="003140CF">
            <w:pPr>
              <w:spacing w:after="0"/>
              <w:rPr>
                <w:spacing w:val="-4"/>
              </w:rPr>
            </w:pPr>
            <w:r w:rsidRPr="004C483E">
              <w:rPr>
                <w:spacing w:val="-4"/>
              </w:rPr>
              <w:t>Акт о выполнении НИОКР по этапу</w:t>
            </w:r>
          </w:p>
          <w:p w14:paraId="14A9B147" w14:textId="77777777" w:rsidR="009F6280" w:rsidRPr="004C483E" w:rsidRDefault="009F6280" w:rsidP="003140CF">
            <w:pPr>
              <w:spacing w:after="0"/>
              <w:rPr>
                <w:bCs/>
              </w:rPr>
            </w:pPr>
            <w:r w:rsidRPr="004C483E">
              <w:rPr>
                <w:bCs/>
              </w:rPr>
              <w:t>Отчет о целевом использовании средств гранта</w:t>
            </w:r>
          </w:p>
          <w:p w14:paraId="4D02AEFC" w14:textId="77777777" w:rsidR="009F6280" w:rsidRPr="004C483E" w:rsidRDefault="009F6280" w:rsidP="003140CF">
            <w:pPr>
              <w:spacing w:after="0"/>
            </w:pPr>
            <w:r w:rsidRPr="004C483E">
              <w:rPr>
                <w:bCs/>
              </w:rPr>
              <w:t>Акт о выполнении НИОКР</w:t>
            </w:r>
            <w:r w:rsidRPr="004C483E">
              <w:t xml:space="preserve"> </w:t>
            </w:r>
          </w:p>
          <w:p w14:paraId="7AFFCA3E" w14:textId="77777777" w:rsidR="009F6280" w:rsidRDefault="002034BD" w:rsidP="003140CF">
            <w:pPr>
              <w:spacing w:after="0"/>
            </w:pPr>
            <w:r w:rsidRPr="00810FBD">
              <w:t>Форма, сведения о результатах НИОКТР</w:t>
            </w:r>
            <w:r w:rsidRPr="00810FBD">
              <w:rPr>
                <w:rStyle w:val="ad"/>
              </w:rPr>
              <w:footnoteReference w:id="36"/>
            </w:r>
          </w:p>
          <w:p w14:paraId="41FE9E6A" w14:textId="77777777" w:rsidR="002034BD" w:rsidRPr="005D2049" w:rsidRDefault="002034BD" w:rsidP="002034BD">
            <w:pPr>
              <w:spacing w:after="0" w:line="230" w:lineRule="auto"/>
              <w:rPr>
                <w:spacing w:val="-4"/>
              </w:rPr>
            </w:pPr>
            <w:r w:rsidRPr="005D2049">
              <w:rPr>
                <w:spacing w:val="-4"/>
              </w:rPr>
              <w:lastRenderedPageBreak/>
              <w:t>Форма, сведения о РИД</w:t>
            </w:r>
            <w:r>
              <w:rPr>
                <w:rStyle w:val="ad"/>
                <w:spacing w:val="-4"/>
              </w:rPr>
              <w:footnoteReference w:id="37"/>
            </w:r>
          </w:p>
          <w:p w14:paraId="601025F1" w14:textId="77777777" w:rsidR="002034BD" w:rsidRPr="005D2049" w:rsidRDefault="002034BD" w:rsidP="002034BD">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38"/>
            </w:r>
            <w:r w:rsidRPr="005D2049">
              <w:rPr>
                <w:spacing w:val="-4"/>
              </w:rPr>
              <w:t xml:space="preserve"> (при наличии)</w:t>
            </w:r>
          </w:p>
          <w:p w14:paraId="668C7BCB" w14:textId="77777777" w:rsidR="002034BD" w:rsidRPr="004C483E" w:rsidRDefault="002034BD" w:rsidP="002034BD">
            <w:pPr>
              <w:spacing w:after="0"/>
            </w:pPr>
            <w:r w:rsidRPr="005D2049">
              <w:rPr>
                <w:spacing w:val="-4"/>
              </w:rPr>
              <w:t>Форма, сведения об использовании РИД</w:t>
            </w:r>
            <w:r>
              <w:rPr>
                <w:rStyle w:val="ad"/>
                <w:spacing w:val="-4"/>
              </w:rPr>
              <w:footnoteReference w:id="39"/>
            </w:r>
            <w:r w:rsidRPr="005D2049">
              <w:rPr>
                <w:spacing w:val="-4"/>
              </w:rPr>
              <w:t xml:space="preserve"> (при наличии)</w:t>
            </w:r>
          </w:p>
        </w:tc>
      </w:tr>
      <w:tr w:rsidR="009F6280" w:rsidRPr="004C483E" w14:paraId="41D3DCE6" w14:textId="77777777" w:rsidTr="003140CF">
        <w:tc>
          <w:tcPr>
            <w:tcW w:w="658" w:type="dxa"/>
            <w:tcMar>
              <w:left w:w="28" w:type="dxa"/>
              <w:right w:w="28" w:type="dxa"/>
            </w:tcMar>
          </w:tcPr>
          <w:p w14:paraId="6AFD7912" w14:textId="77777777" w:rsidR="009F6280" w:rsidRPr="004C483E" w:rsidRDefault="009F6280" w:rsidP="003140CF">
            <w:pPr>
              <w:spacing w:after="0"/>
            </w:pPr>
          </w:p>
        </w:tc>
        <w:tc>
          <w:tcPr>
            <w:tcW w:w="2381" w:type="dxa"/>
            <w:tcMar>
              <w:left w:w="28" w:type="dxa"/>
              <w:right w:w="28" w:type="dxa"/>
            </w:tcMar>
          </w:tcPr>
          <w:p w14:paraId="191A8A13" w14:textId="77777777" w:rsidR="009F6280" w:rsidRPr="004C483E" w:rsidRDefault="009F6280" w:rsidP="003140CF">
            <w:pPr>
              <w:spacing w:after="0"/>
            </w:pPr>
            <w:r w:rsidRPr="004C483E">
              <w:t>ИТОГО:</w:t>
            </w:r>
          </w:p>
        </w:tc>
        <w:tc>
          <w:tcPr>
            <w:tcW w:w="1417" w:type="dxa"/>
            <w:tcMar>
              <w:left w:w="28" w:type="dxa"/>
              <w:right w:w="28" w:type="dxa"/>
            </w:tcMar>
          </w:tcPr>
          <w:p w14:paraId="2A2FA8FC" w14:textId="77777777" w:rsidR="009F6280" w:rsidRPr="004C483E" w:rsidRDefault="009F6280" w:rsidP="003140CF">
            <w:pPr>
              <w:spacing w:after="0"/>
            </w:pPr>
          </w:p>
        </w:tc>
        <w:tc>
          <w:tcPr>
            <w:tcW w:w="1418" w:type="dxa"/>
            <w:tcMar>
              <w:left w:w="28" w:type="dxa"/>
              <w:right w:w="28" w:type="dxa"/>
            </w:tcMar>
          </w:tcPr>
          <w:p w14:paraId="01729A3A" w14:textId="77777777" w:rsidR="009F6280" w:rsidRPr="004C483E" w:rsidRDefault="009F6280" w:rsidP="003140CF">
            <w:pPr>
              <w:spacing w:after="0"/>
            </w:pPr>
            <w:r w:rsidRPr="004C483E">
              <w:t>100% суммы гранта</w:t>
            </w:r>
          </w:p>
        </w:tc>
        <w:tc>
          <w:tcPr>
            <w:tcW w:w="3714" w:type="dxa"/>
            <w:tcMar>
              <w:left w:w="28" w:type="dxa"/>
              <w:right w:w="28" w:type="dxa"/>
            </w:tcMar>
          </w:tcPr>
          <w:p w14:paraId="24934BE9" w14:textId="77777777" w:rsidR="009F6280" w:rsidRPr="004C483E" w:rsidRDefault="009F6280" w:rsidP="003140CF">
            <w:pPr>
              <w:spacing w:after="0"/>
            </w:pPr>
          </w:p>
        </w:tc>
      </w:tr>
    </w:tbl>
    <w:p w14:paraId="77CE2BD2" w14:textId="77777777" w:rsidR="00672D09" w:rsidRDefault="00672D09" w:rsidP="009F6280"/>
    <w:p w14:paraId="3B740BBA" w14:textId="77777777" w:rsidR="009F6280" w:rsidRPr="007B4CA0" w:rsidRDefault="009F6280" w:rsidP="009F6280">
      <w:r>
        <w:t>2) </w:t>
      </w:r>
      <w:r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9F6280" w:rsidRPr="004C483E" w14:paraId="75841EDC" w14:textId="77777777" w:rsidTr="003140CF">
        <w:tc>
          <w:tcPr>
            <w:tcW w:w="658" w:type="dxa"/>
            <w:tcMar>
              <w:left w:w="28" w:type="dxa"/>
              <w:right w:w="28" w:type="dxa"/>
            </w:tcMar>
            <w:vAlign w:val="center"/>
          </w:tcPr>
          <w:p w14:paraId="6DF2C2E6" w14:textId="77777777" w:rsidR="009F6280" w:rsidRPr="004C483E" w:rsidRDefault="009F6280" w:rsidP="003140CF">
            <w:pPr>
              <w:spacing w:after="0"/>
              <w:jc w:val="center"/>
            </w:pPr>
            <w:r w:rsidRPr="004C483E">
              <w:t>№ этапа</w:t>
            </w:r>
          </w:p>
        </w:tc>
        <w:tc>
          <w:tcPr>
            <w:tcW w:w="2381" w:type="dxa"/>
            <w:tcMar>
              <w:left w:w="28" w:type="dxa"/>
              <w:right w:w="28" w:type="dxa"/>
            </w:tcMar>
            <w:vAlign w:val="center"/>
          </w:tcPr>
          <w:p w14:paraId="152BD3B7" w14:textId="77777777"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4D65C528" w14:textId="77777777"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14:paraId="544979C7" w14:textId="77777777" w:rsidR="009F6280" w:rsidRPr="004C483E" w:rsidRDefault="009F6280" w:rsidP="003140CF">
            <w:pPr>
              <w:spacing w:after="0"/>
              <w:jc w:val="center"/>
            </w:pPr>
            <w:r w:rsidRPr="004C483E">
              <w:t>Стоимость этапа</w:t>
            </w:r>
            <w:r w:rsidR="0021580D" w:rsidRPr="004C483E">
              <w:rPr>
                <w:rStyle w:val="ad"/>
              </w:rPr>
              <w:footnoteReference w:id="40"/>
            </w:r>
            <w:r w:rsidRPr="004C483E">
              <w:t>,</w:t>
            </w:r>
          </w:p>
          <w:p w14:paraId="21D1B6DD" w14:textId="77777777" w:rsidR="009F6280" w:rsidRPr="004C483E" w:rsidRDefault="009F6280" w:rsidP="003140CF">
            <w:pPr>
              <w:spacing w:after="0"/>
              <w:jc w:val="center"/>
            </w:pPr>
            <w:r w:rsidRPr="004C483E">
              <w:t>руб.</w:t>
            </w:r>
          </w:p>
        </w:tc>
        <w:tc>
          <w:tcPr>
            <w:tcW w:w="3714" w:type="dxa"/>
            <w:tcMar>
              <w:left w:w="28" w:type="dxa"/>
              <w:right w:w="28" w:type="dxa"/>
            </w:tcMar>
            <w:vAlign w:val="center"/>
          </w:tcPr>
          <w:p w14:paraId="05610186" w14:textId="77777777" w:rsidR="009F6280" w:rsidRPr="004C483E" w:rsidRDefault="009F6280" w:rsidP="003140CF">
            <w:pPr>
              <w:spacing w:after="0"/>
              <w:jc w:val="center"/>
            </w:pPr>
            <w:r w:rsidRPr="004C483E">
              <w:t>Форма и вид отчетности</w:t>
            </w:r>
          </w:p>
        </w:tc>
      </w:tr>
      <w:tr w:rsidR="009F6280" w:rsidRPr="004C483E" w14:paraId="70E597A1" w14:textId="77777777" w:rsidTr="003140CF">
        <w:tc>
          <w:tcPr>
            <w:tcW w:w="658" w:type="dxa"/>
            <w:tcMar>
              <w:left w:w="28" w:type="dxa"/>
              <w:right w:w="28" w:type="dxa"/>
            </w:tcMar>
            <w:vAlign w:val="center"/>
          </w:tcPr>
          <w:p w14:paraId="68A0CC10" w14:textId="77777777" w:rsidR="009F6280" w:rsidRPr="004C483E" w:rsidRDefault="009F6280" w:rsidP="003140CF">
            <w:pPr>
              <w:spacing w:after="0"/>
              <w:jc w:val="center"/>
            </w:pPr>
            <w:r w:rsidRPr="004C483E">
              <w:t>1</w:t>
            </w:r>
          </w:p>
        </w:tc>
        <w:tc>
          <w:tcPr>
            <w:tcW w:w="2381" w:type="dxa"/>
            <w:tcMar>
              <w:left w:w="28" w:type="dxa"/>
              <w:right w:w="28" w:type="dxa"/>
            </w:tcMar>
          </w:tcPr>
          <w:p w14:paraId="7BC1829C" w14:textId="77777777" w:rsidR="009F6280" w:rsidRPr="004C483E" w:rsidRDefault="009F6280" w:rsidP="003140CF">
            <w:pPr>
              <w:spacing w:after="0"/>
            </w:pPr>
          </w:p>
        </w:tc>
        <w:tc>
          <w:tcPr>
            <w:tcW w:w="1417" w:type="dxa"/>
            <w:tcMar>
              <w:left w:w="28" w:type="dxa"/>
              <w:right w:w="28" w:type="dxa"/>
            </w:tcMar>
            <w:vAlign w:val="center"/>
          </w:tcPr>
          <w:p w14:paraId="49BCA417"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64EFE54A" w14:textId="77777777" w:rsidR="009F6280" w:rsidRPr="004C483E" w:rsidRDefault="009F6280" w:rsidP="003140CF">
            <w:pPr>
              <w:spacing w:after="0"/>
            </w:pPr>
            <w:r w:rsidRPr="004C483E">
              <w:rPr>
                <w:i/>
              </w:rPr>
              <w:t xml:space="preserve">_________ </w:t>
            </w:r>
            <w:r w:rsidRPr="004C483E">
              <w:t>(40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623C270A" w14:textId="77777777" w:rsidR="009F6280" w:rsidRPr="004C483E" w:rsidRDefault="009F6280" w:rsidP="003140CF">
            <w:pPr>
              <w:spacing w:after="0"/>
            </w:pPr>
            <w:r w:rsidRPr="004C483E">
              <w:t>Научно-технический отчет о выполнении НИОКР</w:t>
            </w:r>
          </w:p>
          <w:p w14:paraId="38B29EB3" w14:textId="77777777" w:rsidR="009F6280" w:rsidRPr="004C483E" w:rsidRDefault="009F6280" w:rsidP="003140CF">
            <w:pPr>
              <w:spacing w:after="0"/>
            </w:pPr>
            <w:r w:rsidRPr="004C483E">
              <w:t>Финансовый отчет о расходовании средств гранта</w:t>
            </w:r>
          </w:p>
          <w:p w14:paraId="377EFA5E"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14:paraId="1D57AA9D" w14:textId="77777777" w:rsidR="009F6280" w:rsidRPr="001919FC" w:rsidRDefault="009F6280" w:rsidP="003140CF">
            <w:pPr>
              <w:spacing w:after="0"/>
              <w:rPr>
                <w:spacing w:val="-4"/>
              </w:rPr>
            </w:pPr>
            <w:r w:rsidRPr="001919FC">
              <w:rPr>
                <w:spacing w:val="-4"/>
              </w:rPr>
              <w:t>Акт о выполнении НИОКР по этапу</w:t>
            </w:r>
          </w:p>
          <w:p w14:paraId="473900EE" w14:textId="77777777" w:rsidR="009F6280" w:rsidRPr="004C483E" w:rsidRDefault="00672D09" w:rsidP="003140CF">
            <w:pPr>
              <w:spacing w:after="0"/>
            </w:pPr>
            <w:r w:rsidRPr="00235D2E">
              <w:t>Форма, сведения о НИОКТР</w:t>
            </w:r>
            <w:r>
              <w:rPr>
                <w:rStyle w:val="ad"/>
              </w:rPr>
              <w:footnoteReference w:id="41"/>
            </w:r>
          </w:p>
        </w:tc>
      </w:tr>
      <w:tr w:rsidR="009F6280" w:rsidRPr="004C483E" w14:paraId="4650B8EE" w14:textId="77777777" w:rsidTr="003140CF">
        <w:trPr>
          <w:trHeight w:val="724"/>
        </w:trPr>
        <w:tc>
          <w:tcPr>
            <w:tcW w:w="658" w:type="dxa"/>
            <w:tcMar>
              <w:left w:w="28" w:type="dxa"/>
              <w:right w:w="28" w:type="dxa"/>
            </w:tcMar>
            <w:vAlign w:val="center"/>
          </w:tcPr>
          <w:p w14:paraId="32F6EE48" w14:textId="77777777" w:rsidR="009F6280" w:rsidRPr="004C483E" w:rsidRDefault="009F6280" w:rsidP="003140CF">
            <w:pPr>
              <w:spacing w:after="0"/>
              <w:jc w:val="center"/>
            </w:pPr>
            <w:r w:rsidRPr="004C483E">
              <w:t>2</w:t>
            </w:r>
          </w:p>
        </w:tc>
        <w:tc>
          <w:tcPr>
            <w:tcW w:w="2381" w:type="dxa"/>
            <w:tcMar>
              <w:left w:w="28" w:type="dxa"/>
              <w:right w:w="28" w:type="dxa"/>
            </w:tcMar>
          </w:tcPr>
          <w:p w14:paraId="461FFE1F" w14:textId="77777777" w:rsidR="009F6280" w:rsidRPr="004C483E" w:rsidRDefault="009F6280" w:rsidP="003140CF">
            <w:pPr>
              <w:spacing w:after="0"/>
            </w:pPr>
          </w:p>
        </w:tc>
        <w:tc>
          <w:tcPr>
            <w:tcW w:w="1417" w:type="dxa"/>
            <w:tcMar>
              <w:left w:w="28" w:type="dxa"/>
              <w:right w:w="28" w:type="dxa"/>
            </w:tcMar>
            <w:vAlign w:val="center"/>
          </w:tcPr>
          <w:p w14:paraId="5464CD6B"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3A2959C3" w14:textId="77777777"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5F656A26" w14:textId="77777777" w:rsidR="009F6280" w:rsidRPr="004C483E" w:rsidRDefault="009F6280" w:rsidP="003140CF">
            <w:pPr>
              <w:spacing w:after="0"/>
            </w:pPr>
            <w:r w:rsidRPr="004C483E">
              <w:t>Научно-технический отчет о выполнении НИОКР</w:t>
            </w:r>
          </w:p>
          <w:p w14:paraId="50A62B9D" w14:textId="77777777" w:rsidR="009F6280" w:rsidRPr="004C483E" w:rsidRDefault="009F6280" w:rsidP="003140CF">
            <w:pPr>
              <w:spacing w:after="0"/>
            </w:pPr>
            <w:r w:rsidRPr="004C483E">
              <w:t>Финансовый отчет о расходовании средств гранта</w:t>
            </w:r>
          </w:p>
          <w:p w14:paraId="11E410E3"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14:paraId="756888B0" w14:textId="77777777" w:rsidR="009F6280" w:rsidRPr="001919FC" w:rsidRDefault="009F6280" w:rsidP="003140CF">
            <w:pPr>
              <w:spacing w:after="0"/>
              <w:rPr>
                <w:spacing w:val="-4"/>
              </w:rPr>
            </w:pPr>
            <w:r w:rsidRPr="001919FC">
              <w:rPr>
                <w:spacing w:val="-4"/>
              </w:rPr>
              <w:t>Акт о выполнении НИОКР по этапу</w:t>
            </w:r>
          </w:p>
        </w:tc>
      </w:tr>
      <w:tr w:rsidR="009F6280" w:rsidRPr="004C483E" w14:paraId="0F769895" w14:textId="77777777" w:rsidTr="003140CF">
        <w:trPr>
          <w:trHeight w:val="724"/>
        </w:trPr>
        <w:tc>
          <w:tcPr>
            <w:tcW w:w="658" w:type="dxa"/>
            <w:tcMar>
              <w:left w:w="28" w:type="dxa"/>
              <w:right w:w="28" w:type="dxa"/>
            </w:tcMar>
            <w:vAlign w:val="center"/>
          </w:tcPr>
          <w:p w14:paraId="21D35901" w14:textId="77777777" w:rsidR="009F6280" w:rsidRPr="004C483E" w:rsidRDefault="009F6280" w:rsidP="003140CF">
            <w:pPr>
              <w:spacing w:after="0"/>
              <w:jc w:val="center"/>
              <w:rPr>
                <w:lang w:val="en-US"/>
              </w:rPr>
            </w:pPr>
            <w:r w:rsidRPr="004C483E">
              <w:rPr>
                <w:lang w:val="en-US"/>
              </w:rPr>
              <w:t>3</w:t>
            </w:r>
          </w:p>
        </w:tc>
        <w:tc>
          <w:tcPr>
            <w:tcW w:w="2381" w:type="dxa"/>
            <w:tcMar>
              <w:left w:w="28" w:type="dxa"/>
              <w:right w:w="28" w:type="dxa"/>
            </w:tcMar>
          </w:tcPr>
          <w:p w14:paraId="440A4D56" w14:textId="77777777" w:rsidR="009F6280" w:rsidRPr="004C483E" w:rsidRDefault="009F6280" w:rsidP="003140CF">
            <w:pPr>
              <w:spacing w:after="0"/>
            </w:pPr>
          </w:p>
        </w:tc>
        <w:tc>
          <w:tcPr>
            <w:tcW w:w="1417" w:type="dxa"/>
            <w:tcMar>
              <w:left w:w="28" w:type="dxa"/>
              <w:right w:w="28" w:type="dxa"/>
            </w:tcMar>
            <w:vAlign w:val="center"/>
          </w:tcPr>
          <w:p w14:paraId="5A45AB24" w14:textId="77777777"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14:paraId="3DC3682F" w14:textId="77777777" w:rsidR="009F6280" w:rsidRPr="004C483E" w:rsidRDefault="009F6280" w:rsidP="003140CF">
            <w:pPr>
              <w:spacing w:after="0"/>
            </w:pPr>
            <w:r w:rsidRPr="004C483E">
              <w:rPr>
                <w:i/>
              </w:rPr>
              <w:t xml:space="preserve">_________ </w:t>
            </w:r>
            <w:r w:rsidRPr="004C483E">
              <w:t>(30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0C80A054" w14:textId="77777777" w:rsidR="009F6280" w:rsidRPr="004C483E" w:rsidRDefault="009F6280" w:rsidP="003140CF">
            <w:pPr>
              <w:spacing w:after="0"/>
            </w:pPr>
            <w:r w:rsidRPr="004C483E">
              <w:t>Заключительный научно-технический отчет о выполнении НИОКР</w:t>
            </w:r>
          </w:p>
          <w:p w14:paraId="3D937468" w14:textId="77777777" w:rsidR="009F6280" w:rsidRPr="004C483E" w:rsidRDefault="009F6280" w:rsidP="003140CF">
            <w:pPr>
              <w:spacing w:after="0"/>
            </w:pPr>
            <w:r w:rsidRPr="004C483E">
              <w:t>Финансовый отчет о расходовании средств гранта</w:t>
            </w:r>
          </w:p>
          <w:p w14:paraId="5CE594F8" w14:textId="77777777"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6E90CA1A" w14:textId="77777777" w:rsidR="009F6280" w:rsidRPr="004C483E" w:rsidRDefault="009F6280" w:rsidP="003140CF">
            <w:pPr>
              <w:spacing w:after="0"/>
              <w:rPr>
                <w:spacing w:val="-4"/>
              </w:rPr>
            </w:pPr>
            <w:r w:rsidRPr="004C483E">
              <w:rPr>
                <w:spacing w:val="-4"/>
              </w:rPr>
              <w:t xml:space="preserve">Акт о выполнении НИОКР по этапу. </w:t>
            </w:r>
          </w:p>
          <w:p w14:paraId="43A649BF" w14:textId="77777777" w:rsidR="009F6280" w:rsidRPr="004C483E" w:rsidRDefault="009F6280" w:rsidP="003140CF">
            <w:pPr>
              <w:spacing w:after="0"/>
              <w:rPr>
                <w:bCs/>
              </w:rPr>
            </w:pPr>
            <w:r w:rsidRPr="004C483E">
              <w:rPr>
                <w:bCs/>
              </w:rPr>
              <w:t>Отчет о целевом использовании средств гранта</w:t>
            </w:r>
          </w:p>
          <w:p w14:paraId="5D67F96E" w14:textId="77777777" w:rsidR="009F6280" w:rsidRPr="004C483E" w:rsidRDefault="009F6280" w:rsidP="003140CF">
            <w:pPr>
              <w:spacing w:after="0"/>
            </w:pPr>
            <w:r w:rsidRPr="004C483E">
              <w:rPr>
                <w:bCs/>
              </w:rPr>
              <w:t>Акт о выполнении НИОКР</w:t>
            </w:r>
          </w:p>
          <w:p w14:paraId="78D8D104" w14:textId="77777777" w:rsidR="00672D09" w:rsidRDefault="00672D09" w:rsidP="00672D09">
            <w:pPr>
              <w:spacing w:after="0"/>
            </w:pPr>
            <w:r w:rsidRPr="00810FBD">
              <w:lastRenderedPageBreak/>
              <w:t>Форма, сведения о результатах НИОКТР</w:t>
            </w:r>
            <w:r w:rsidRPr="00810FBD">
              <w:rPr>
                <w:rStyle w:val="ad"/>
              </w:rPr>
              <w:footnoteReference w:id="42"/>
            </w:r>
          </w:p>
          <w:p w14:paraId="30D78169" w14:textId="77777777" w:rsidR="00672D09" w:rsidRPr="005D2049" w:rsidRDefault="00672D09" w:rsidP="00672D09">
            <w:pPr>
              <w:spacing w:after="0" w:line="230" w:lineRule="auto"/>
              <w:rPr>
                <w:spacing w:val="-4"/>
              </w:rPr>
            </w:pPr>
            <w:r w:rsidRPr="005D2049">
              <w:rPr>
                <w:spacing w:val="-4"/>
              </w:rPr>
              <w:t>Форма, сведения о РИД</w:t>
            </w:r>
            <w:r>
              <w:rPr>
                <w:rStyle w:val="ad"/>
                <w:spacing w:val="-4"/>
              </w:rPr>
              <w:footnoteReference w:id="43"/>
            </w:r>
          </w:p>
          <w:p w14:paraId="568C75D4" w14:textId="77777777" w:rsidR="00672D09" w:rsidRPr="005D2049" w:rsidRDefault="00672D09" w:rsidP="00672D09">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44"/>
            </w:r>
            <w:r w:rsidRPr="005D2049">
              <w:rPr>
                <w:spacing w:val="-4"/>
              </w:rPr>
              <w:t xml:space="preserve"> (при наличии)</w:t>
            </w:r>
          </w:p>
          <w:p w14:paraId="65913A4D" w14:textId="77777777" w:rsidR="009F6280" w:rsidRPr="004C483E" w:rsidRDefault="00672D09" w:rsidP="00672D09">
            <w:pPr>
              <w:spacing w:after="0"/>
            </w:pPr>
            <w:r w:rsidRPr="005D2049">
              <w:rPr>
                <w:spacing w:val="-4"/>
              </w:rPr>
              <w:t>Форма, сведения об использовании РИД</w:t>
            </w:r>
            <w:r>
              <w:rPr>
                <w:rStyle w:val="ad"/>
                <w:spacing w:val="-4"/>
              </w:rPr>
              <w:footnoteReference w:id="45"/>
            </w:r>
            <w:r w:rsidRPr="005D2049">
              <w:rPr>
                <w:spacing w:val="-4"/>
              </w:rPr>
              <w:t xml:space="preserve"> (при наличии)</w:t>
            </w:r>
          </w:p>
        </w:tc>
      </w:tr>
      <w:tr w:rsidR="009F6280" w:rsidRPr="004C483E" w14:paraId="78C9D139" w14:textId="77777777" w:rsidTr="003140CF">
        <w:tc>
          <w:tcPr>
            <w:tcW w:w="658" w:type="dxa"/>
            <w:tcMar>
              <w:left w:w="28" w:type="dxa"/>
              <w:right w:w="28" w:type="dxa"/>
            </w:tcMar>
          </w:tcPr>
          <w:p w14:paraId="53C8423A" w14:textId="77777777" w:rsidR="009F6280" w:rsidRPr="004C483E" w:rsidRDefault="009F6280" w:rsidP="003140CF">
            <w:pPr>
              <w:spacing w:after="0"/>
            </w:pPr>
          </w:p>
        </w:tc>
        <w:tc>
          <w:tcPr>
            <w:tcW w:w="2381" w:type="dxa"/>
            <w:tcMar>
              <w:left w:w="28" w:type="dxa"/>
              <w:right w:w="28" w:type="dxa"/>
            </w:tcMar>
          </w:tcPr>
          <w:p w14:paraId="44A18A74" w14:textId="77777777" w:rsidR="009F6280" w:rsidRPr="004C483E" w:rsidRDefault="009F6280" w:rsidP="003140CF">
            <w:pPr>
              <w:spacing w:after="0"/>
            </w:pPr>
            <w:r w:rsidRPr="004C483E">
              <w:t>ИТОГО:</w:t>
            </w:r>
          </w:p>
        </w:tc>
        <w:tc>
          <w:tcPr>
            <w:tcW w:w="1417" w:type="dxa"/>
            <w:tcMar>
              <w:left w:w="28" w:type="dxa"/>
              <w:right w:w="28" w:type="dxa"/>
            </w:tcMar>
          </w:tcPr>
          <w:p w14:paraId="044966C0" w14:textId="77777777" w:rsidR="009F6280" w:rsidRPr="004C483E" w:rsidRDefault="009F6280" w:rsidP="003140CF">
            <w:pPr>
              <w:spacing w:after="0"/>
            </w:pPr>
          </w:p>
        </w:tc>
        <w:tc>
          <w:tcPr>
            <w:tcW w:w="1418" w:type="dxa"/>
            <w:tcMar>
              <w:left w:w="28" w:type="dxa"/>
              <w:right w:w="28" w:type="dxa"/>
            </w:tcMar>
          </w:tcPr>
          <w:p w14:paraId="0EF788BA" w14:textId="77777777" w:rsidR="009F6280" w:rsidRPr="004C483E" w:rsidRDefault="009F6280" w:rsidP="003140CF">
            <w:pPr>
              <w:spacing w:after="0"/>
            </w:pPr>
            <w:r w:rsidRPr="004C483E">
              <w:t>100% суммы гранта</w:t>
            </w:r>
          </w:p>
        </w:tc>
        <w:tc>
          <w:tcPr>
            <w:tcW w:w="3714" w:type="dxa"/>
            <w:tcMar>
              <w:left w:w="28" w:type="dxa"/>
              <w:right w:w="28" w:type="dxa"/>
            </w:tcMar>
          </w:tcPr>
          <w:p w14:paraId="49450B28" w14:textId="77777777" w:rsidR="009F6280" w:rsidRPr="004C483E" w:rsidRDefault="009F6280" w:rsidP="003140CF">
            <w:pPr>
              <w:spacing w:after="0"/>
            </w:pPr>
          </w:p>
        </w:tc>
      </w:tr>
    </w:tbl>
    <w:p w14:paraId="716C73C9" w14:textId="77777777" w:rsidR="009F6280" w:rsidRDefault="009F6280" w:rsidP="009F6280">
      <w:pPr>
        <w:spacing w:after="0"/>
      </w:pPr>
    </w:p>
    <w:p w14:paraId="68A2DE6D" w14:textId="77777777" w:rsidR="006D3209" w:rsidRPr="007B4CA0" w:rsidRDefault="006D3209" w:rsidP="006D3209">
      <w:r>
        <w:t>3) </w:t>
      </w:r>
      <w:r w:rsidRPr="007B4CA0">
        <w:t xml:space="preserve">В случае заключения договора (соглашения) о предоставлении гранта на </w:t>
      </w:r>
      <w:r>
        <w:t>24</w:t>
      </w:r>
      <w:r w:rsidRPr="007B4CA0">
        <w:t xml:space="preserve"> месяц</w:t>
      </w:r>
      <w:r>
        <w:t>а</w:t>
      </w:r>
      <w:r w:rsidRPr="007B4CA0">
        <w:t xml:space="preserve"> (</w:t>
      </w:r>
      <w:r>
        <w:t>четыре</w:t>
      </w:r>
      <w:r w:rsidRPr="007B4CA0">
        <w:t xml:space="preserve">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6D3209" w:rsidRPr="004C483E" w14:paraId="6E8F2761" w14:textId="77777777" w:rsidTr="008D30D3">
        <w:tc>
          <w:tcPr>
            <w:tcW w:w="658" w:type="dxa"/>
            <w:tcMar>
              <w:left w:w="28" w:type="dxa"/>
              <w:right w:w="28" w:type="dxa"/>
            </w:tcMar>
            <w:vAlign w:val="center"/>
          </w:tcPr>
          <w:p w14:paraId="4B3BF7E7" w14:textId="77777777" w:rsidR="006D3209" w:rsidRPr="004C483E" w:rsidRDefault="006D3209" w:rsidP="008D30D3">
            <w:pPr>
              <w:spacing w:after="0"/>
              <w:jc w:val="center"/>
            </w:pPr>
            <w:r w:rsidRPr="004C483E">
              <w:t>№ этапа</w:t>
            </w:r>
          </w:p>
        </w:tc>
        <w:tc>
          <w:tcPr>
            <w:tcW w:w="2381" w:type="dxa"/>
            <w:tcMar>
              <w:left w:w="28" w:type="dxa"/>
              <w:right w:w="28" w:type="dxa"/>
            </w:tcMar>
            <w:vAlign w:val="center"/>
          </w:tcPr>
          <w:p w14:paraId="56A23FDE" w14:textId="77777777" w:rsidR="006D3209" w:rsidRPr="004C483E" w:rsidRDefault="006D3209" w:rsidP="008D30D3">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14:paraId="29791785" w14:textId="77777777" w:rsidR="006D3209" w:rsidRPr="004C483E" w:rsidRDefault="006D3209" w:rsidP="008D30D3">
            <w:pPr>
              <w:spacing w:after="0"/>
              <w:jc w:val="center"/>
            </w:pPr>
            <w:r w:rsidRPr="004C483E">
              <w:t>Сроки выполнения работ, (мес.)</w:t>
            </w:r>
          </w:p>
        </w:tc>
        <w:tc>
          <w:tcPr>
            <w:tcW w:w="1418" w:type="dxa"/>
            <w:tcMar>
              <w:left w:w="28" w:type="dxa"/>
              <w:right w:w="28" w:type="dxa"/>
            </w:tcMar>
            <w:vAlign w:val="center"/>
          </w:tcPr>
          <w:p w14:paraId="25880410" w14:textId="77777777" w:rsidR="006D3209" w:rsidRPr="004C483E" w:rsidRDefault="006D3209" w:rsidP="008D30D3">
            <w:pPr>
              <w:spacing w:after="0"/>
              <w:jc w:val="center"/>
            </w:pPr>
            <w:r w:rsidRPr="004C483E">
              <w:t>Стоимость этапа</w:t>
            </w:r>
            <w:r w:rsidRPr="004C483E">
              <w:rPr>
                <w:rStyle w:val="ad"/>
              </w:rPr>
              <w:footnoteReference w:id="46"/>
            </w:r>
            <w:r w:rsidRPr="004C483E">
              <w:t>,</w:t>
            </w:r>
          </w:p>
          <w:p w14:paraId="6E109CDF" w14:textId="77777777" w:rsidR="006D3209" w:rsidRPr="004C483E" w:rsidRDefault="006D3209" w:rsidP="008D30D3">
            <w:pPr>
              <w:spacing w:after="0"/>
              <w:jc w:val="center"/>
            </w:pPr>
            <w:r w:rsidRPr="004C483E">
              <w:t>руб.</w:t>
            </w:r>
          </w:p>
        </w:tc>
        <w:tc>
          <w:tcPr>
            <w:tcW w:w="3714" w:type="dxa"/>
            <w:tcMar>
              <w:left w:w="28" w:type="dxa"/>
              <w:right w:w="28" w:type="dxa"/>
            </w:tcMar>
            <w:vAlign w:val="center"/>
          </w:tcPr>
          <w:p w14:paraId="0E5F06A9" w14:textId="77777777" w:rsidR="006D3209" w:rsidRPr="004C483E" w:rsidRDefault="006D3209" w:rsidP="008D30D3">
            <w:pPr>
              <w:spacing w:after="0"/>
              <w:jc w:val="center"/>
            </w:pPr>
            <w:r w:rsidRPr="004C483E">
              <w:t>Форма и вид отчетности</w:t>
            </w:r>
          </w:p>
        </w:tc>
      </w:tr>
      <w:tr w:rsidR="006D3209" w:rsidRPr="004C483E" w14:paraId="145019F2" w14:textId="77777777" w:rsidTr="008D30D3">
        <w:tc>
          <w:tcPr>
            <w:tcW w:w="658" w:type="dxa"/>
            <w:tcMar>
              <w:left w:w="28" w:type="dxa"/>
              <w:right w:w="28" w:type="dxa"/>
            </w:tcMar>
            <w:vAlign w:val="center"/>
          </w:tcPr>
          <w:p w14:paraId="04E6B7F7" w14:textId="77777777" w:rsidR="006D3209" w:rsidRPr="004C483E" w:rsidRDefault="006D3209" w:rsidP="008D30D3">
            <w:pPr>
              <w:spacing w:after="0"/>
              <w:jc w:val="center"/>
            </w:pPr>
            <w:r w:rsidRPr="004C483E">
              <w:t>1</w:t>
            </w:r>
          </w:p>
        </w:tc>
        <w:tc>
          <w:tcPr>
            <w:tcW w:w="2381" w:type="dxa"/>
            <w:tcMar>
              <w:left w:w="28" w:type="dxa"/>
              <w:right w:w="28" w:type="dxa"/>
            </w:tcMar>
          </w:tcPr>
          <w:p w14:paraId="222C3ECC" w14:textId="77777777" w:rsidR="006D3209" w:rsidRPr="004C483E" w:rsidRDefault="006D3209" w:rsidP="008D30D3">
            <w:pPr>
              <w:spacing w:after="0"/>
            </w:pPr>
          </w:p>
        </w:tc>
        <w:tc>
          <w:tcPr>
            <w:tcW w:w="1417" w:type="dxa"/>
            <w:tcMar>
              <w:left w:w="28" w:type="dxa"/>
              <w:right w:w="28" w:type="dxa"/>
            </w:tcMar>
            <w:vAlign w:val="center"/>
          </w:tcPr>
          <w:p w14:paraId="1671D734"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2859971F" w14:textId="77777777" w:rsidR="006D3209" w:rsidRPr="004C483E" w:rsidRDefault="006D3209" w:rsidP="006D3209">
            <w:pPr>
              <w:spacing w:after="0"/>
            </w:pPr>
            <w:r w:rsidRPr="004C483E">
              <w:rPr>
                <w:i/>
              </w:rPr>
              <w:t xml:space="preserve">_________ </w:t>
            </w:r>
            <w:r w:rsidRPr="004C483E">
              <w:t>(</w:t>
            </w:r>
            <w:r>
              <w:t>3</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100740B4" w14:textId="77777777" w:rsidR="006D3209" w:rsidRPr="004C483E" w:rsidRDefault="006D3209" w:rsidP="008D30D3">
            <w:pPr>
              <w:spacing w:after="0"/>
            </w:pPr>
            <w:r w:rsidRPr="004C483E">
              <w:t>Научно-технический отчет о выполнении НИОКР</w:t>
            </w:r>
          </w:p>
          <w:p w14:paraId="0149F4F6" w14:textId="77777777" w:rsidR="006D3209" w:rsidRPr="004C483E" w:rsidRDefault="006D3209" w:rsidP="008D30D3">
            <w:pPr>
              <w:spacing w:after="0"/>
            </w:pPr>
            <w:r w:rsidRPr="004C483E">
              <w:t>Финансовый отчет о расходовании средств гранта</w:t>
            </w:r>
          </w:p>
          <w:p w14:paraId="0D47445B"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3</w:t>
            </w:r>
            <w:r w:rsidRPr="00886581">
              <w:t>0% от общего объема</w:t>
            </w:r>
            <w:r>
              <w:rPr>
                <w:spacing w:val="-4"/>
              </w:rPr>
              <w:t>)</w:t>
            </w:r>
          </w:p>
          <w:p w14:paraId="02161960" w14:textId="77777777" w:rsidR="006D3209" w:rsidRPr="001919FC" w:rsidRDefault="006D3209" w:rsidP="008D30D3">
            <w:pPr>
              <w:spacing w:after="0"/>
              <w:rPr>
                <w:spacing w:val="-4"/>
              </w:rPr>
            </w:pPr>
            <w:r w:rsidRPr="001919FC">
              <w:rPr>
                <w:spacing w:val="-4"/>
              </w:rPr>
              <w:t>Акт о выполнении НИОКР по этапу</w:t>
            </w:r>
          </w:p>
          <w:p w14:paraId="24D82D57" w14:textId="77777777" w:rsidR="006D3209" w:rsidRPr="004C483E" w:rsidRDefault="006D3209" w:rsidP="008D30D3">
            <w:pPr>
              <w:spacing w:after="0"/>
            </w:pPr>
            <w:r w:rsidRPr="00235D2E">
              <w:t>Форма, сведения о НИОКТР</w:t>
            </w:r>
            <w:r>
              <w:rPr>
                <w:rStyle w:val="ad"/>
              </w:rPr>
              <w:footnoteReference w:id="47"/>
            </w:r>
          </w:p>
        </w:tc>
      </w:tr>
      <w:tr w:rsidR="006D3209" w:rsidRPr="004C483E" w14:paraId="4D2A0BAD" w14:textId="77777777" w:rsidTr="008D30D3">
        <w:trPr>
          <w:trHeight w:val="724"/>
        </w:trPr>
        <w:tc>
          <w:tcPr>
            <w:tcW w:w="658" w:type="dxa"/>
            <w:tcMar>
              <w:left w:w="28" w:type="dxa"/>
              <w:right w:w="28" w:type="dxa"/>
            </w:tcMar>
            <w:vAlign w:val="center"/>
          </w:tcPr>
          <w:p w14:paraId="600015A4" w14:textId="77777777" w:rsidR="006D3209" w:rsidRPr="004C483E" w:rsidRDefault="006D3209" w:rsidP="008D30D3">
            <w:pPr>
              <w:spacing w:after="0"/>
              <w:jc w:val="center"/>
            </w:pPr>
            <w:r w:rsidRPr="004C483E">
              <w:t>2</w:t>
            </w:r>
          </w:p>
        </w:tc>
        <w:tc>
          <w:tcPr>
            <w:tcW w:w="2381" w:type="dxa"/>
            <w:tcMar>
              <w:left w:w="28" w:type="dxa"/>
              <w:right w:w="28" w:type="dxa"/>
            </w:tcMar>
          </w:tcPr>
          <w:p w14:paraId="7E4B2A06" w14:textId="77777777" w:rsidR="006D3209" w:rsidRPr="004C483E" w:rsidRDefault="006D3209" w:rsidP="008D30D3">
            <w:pPr>
              <w:spacing w:after="0"/>
            </w:pPr>
          </w:p>
        </w:tc>
        <w:tc>
          <w:tcPr>
            <w:tcW w:w="1417" w:type="dxa"/>
            <w:tcMar>
              <w:left w:w="28" w:type="dxa"/>
              <w:right w:w="28" w:type="dxa"/>
            </w:tcMar>
            <w:vAlign w:val="center"/>
          </w:tcPr>
          <w:p w14:paraId="249830DA"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7D96DAA8" w14:textId="77777777" w:rsidR="006D3209" w:rsidRPr="004C483E" w:rsidRDefault="006D3209" w:rsidP="006D3209">
            <w:pPr>
              <w:spacing w:after="0"/>
            </w:pPr>
            <w:r w:rsidRPr="004C483E">
              <w:rPr>
                <w:i/>
              </w:rPr>
              <w:t xml:space="preserve">_________ </w:t>
            </w:r>
            <w:r w:rsidRPr="004C483E">
              <w:t>(</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1F4F5977" w14:textId="77777777" w:rsidR="006D3209" w:rsidRPr="004C483E" w:rsidRDefault="006D3209" w:rsidP="008D30D3">
            <w:pPr>
              <w:spacing w:after="0"/>
            </w:pPr>
            <w:r w:rsidRPr="004C483E">
              <w:t>Научно-технический отчет о выполнении НИОКР</w:t>
            </w:r>
          </w:p>
          <w:p w14:paraId="4227FC94" w14:textId="77777777" w:rsidR="006D3209" w:rsidRPr="004C483E" w:rsidRDefault="006D3209" w:rsidP="008D30D3">
            <w:pPr>
              <w:spacing w:after="0"/>
            </w:pPr>
            <w:r w:rsidRPr="004C483E">
              <w:t>Финансовый отчет о расходовании средств гранта</w:t>
            </w:r>
          </w:p>
          <w:p w14:paraId="13118526"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55% </w:t>
            </w:r>
            <w:r w:rsidRPr="00886581">
              <w:t>от общего объема</w:t>
            </w:r>
            <w:r>
              <w:t>, включая  расходы первого этапа</w:t>
            </w:r>
            <w:r>
              <w:rPr>
                <w:spacing w:val="-4"/>
              </w:rPr>
              <w:t>)</w:t>
            </w:r>
          </w:p>
          <w:p w14:paraId="222DABF1" w14:textId="77777777" w:rsidR="006D3209" w:rsidRPr="001919FC" w:rsidRDefault="006D3209" w:rsidP="008D30D3">
            <w:pPr>
              <w:spacing w:after="0"/>
              <w:rPr>
                <w:spacing w:val="-4"/>
              </w:rPr>
            </w:pPr>
            <w:r w:rsidRPr="001919FC">
              <w:rPr>
                <w:spacing w:val="-4"/>
              </w:rPr>
              <w:t>Акт о выполнении НИОКР по этапу</w:t>
            </w:r>
          </w:p>
        </w:tc>
      </w:tr>
      <w:tr w:rsidR="006D3209" w:rsidRPr="004C483E" w14:paraId="567E4B77" w14:textId="77777777" w:rsidTr="008D30D3">
        <w:trPr>
          <w:trHeight w:val="724"/>
        </w:trPr>
        <w:tc>
          <w:tcPr>
            <w:tcW w:w="658" w:type="dxa"/>
            <w:tcMar>
              <w:left w:w="28" w:type="dxa"/>
              <w:right w:w="28" w:type="dxa"/>
            </w:tcMar>
            <w:vAlign w:val="center"/>
          </w:tcPr>
          <w:p w14:paraId="610EBE7E" w14:textId="77777777" w:rsidR="006D3209" w:rsidRPr="004C483E" w:rsidRDefault="006D3209" w:rsidP="008D30D3">
            <w:pPr>
              <w:spacing w:after="0"/>
              <w:jc w:val="center"/>
            </w:pPr>
          </w:p>
        </w:tc>
        <w:tc>
          <w:tcPr>
            <w:tcW w:w="2381" w:type="dxa"/>
            <w:tcMar>
              <w:left w:w="28" w:type="dxa"/>
              <w:right w:w="28" w:type="dxa"/>
            </w:tcMar>
          </w:tcPr>
          <w:p w14:paraId="0DAECF07" w14:textId="77777777" w:rsidR="006D3209" w:rsidRPr="004C483E" w:rsidRDefault="006D3209" w:rsidP="008D30D3">
            <w:pPr>
              <w:spacing w:after="0"/>
            </w:pPr>
          </w:p>
        </w:tc>
        <w:tc>
          <w:tcPr>
            <w:tcW w:w="1417" w:type="dxa"/>
            <w:tcMar>
              <w:left w:w="28" w:type="dxa"/>
              <w:right w:w="28" w:type="dxa"/>
            </w:tcMar>
            <w:vAlign w:val="center"/>
          </w:tcPr>
          <w:p w14:paraId="0648FE90"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395A8493" w14:textId="77777777" w:rsidR="006D3209" w:rsidRPr="004C483E" w:rsidRDefault="006D3209" w:rsidP="006D3209">
            <w:pPr>
              <w:spacing w:after="0"/>
              <w:rPr>
                <w:i/>
              </w:rPr>
            </w:pPr>
            <w:r w:rsidRPr="004C483E">
              <w:rPr>
                <w:i/>
              </w:rPr>
              <w:t xml:space="preserve">_________ </w:t>
            </w:r>
            <w:r w:rsidRPr="004C483E">
              <w:t>(</w:t>
            </w:r>
            <w:r>
              <w:t>25</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609CBFF6" w14:textId="77777777" w:rsidR="006D3209" w:rsidRPr="004C483E" w:rsidRDefault="006D3209" w:rsidP="008D30D3">
            <w:pPr>
              <w:spacing w:after="0"/>
            </w:pPr>
            <w:r w:rsidRPr="004C483E">
              <w:t>Научно-технический отчет о выполнении НИОКР</w:t>
            </w:r>
          </w:p>
          <w:p w14:paraId="787D21EC" w14:textId="77777777" w:rsidR="006D3209" w:rsidRPr="004C483E" w:rsidRDefault="006D3209" w:rsidP="008D30D3">
            <w:pPr>
              <w:spacing w:after="0"/>
            </w:pPr>
            <w:r w:rsidRPr="004C483E">
              <w:t>Финансовый отчет о расходовании средств гранта</w:t>
            </w:r>
          </w:p>
          <w:p w14:paraId="738B479A"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(не менее 80% </w:t>
            </w:r>
            <w:r w:rsidRPr="00886581">
              <w:t>от общего объема</w:t>
            </w:r>
            <w:r>
              <w:t>, включая  расходы первого этапа</w:t>
            </w:r>
            <w:r>
              <w:rPr>
                <w:spacing w:val="-4"/>
              </w:rPr>
              <w:t>)</w:t>
            </w:r>
          </w:p>
          <w:p w14:paraId="4146DC4D" w14:textId="77777777" w:rsidR="006D3209" w:rsidRPr="004C483E" w:rsidRDefault="006D3209" w:rsidP="008D30D3">
            <w:pPr>
              <w:spacing w:after="0"/>
            </w:pPr>
            <w:r w:rsidRPr="001919FC">
              <w:rPr>
                <w:spacing w:val="-4"/>
              </w:rPr>
              <w:t>Акт о выполнении НИОКР по этапу</w:t>
            </w:r>
          </w:p>
        </w:tc>
      </w:tr>
      <w:tr w:rsidR="006D3209" w:rsidRPr="004C483E" w14:paraId="0AA62644" w14:textId="77777777" w:rsidTr="008D30D3">
        <w:trPr>
          <w:trHeight w:val="724"/>
        </w:trPr>
        <w:tc>
          <w:tcPr>
            <w:tcW w:w="658" w:type="dxa"/>
            <w:tcMar>
              <w:left w:w="28" w:type="dxa"/>
              <w:right w:w="28" w:type="dxa"/>
            </w:tcMar>
            <w:vAlign w:val="center"/>
          </w:tcPr>
          <w:p w14:paraId="4621F7BC" w14:textId="77777777" w:rsidR="006D3209" w:rsidRPr="004C483E" w:rsidRDefault="006D3209" w:rsidP="008D30D3">
            <w:pPr>
              <w:spacing w:after="0"/>
              <w:jc w:val="center"/>
              <w:rPr>
                <w:lang w:val="en-US"/>
              </w:rPr>
            </w:pPr>
            <w:r w:rsidRPr="004C483E">
              <w:rPr>
                <w:lang w:val="en-US"/>
              </w:rPr>
              <w:lastRenderedPageBreak/>
              <w:t>3</w:t>
            </w:r>
          </w:p>
        </w:tc>
        <w:tc>
          <w:tcPr>
            <w:tcW w:w="2381" w:type="dxa"/>
            <w:tcMar>
              <w:left w:w="28" w:type="dxa"/>
              <w:right w:w="28" w:type="dxa"/>
            </w:tcMar>
          </w:tcPr>
          <w:p w14:paraId="2029C988" w14:textId="77777777" w:rsidR="006D3209" w:rsidRPr="004C483E" w:rsidRDefault="006D3209" w:rsidP="008D30D3">
            <w:pPr>
              <w:spacing w:after="0"/>
            </w:pPr>
          </w:p>
        </w:tc>
        <w:tc>
          <w:tcPr>
            <w:tcW w:w="1417" w:type="dxa"/>
            <w:tcMar>
              <w:left w:w="28" w:type="dxa"/>
              <w:right w:w="28" w:type="dxa"/>
            </w:tcMar>
            <w:vAlign w:val="center"/>
          </w:tcPr>
          <w:p w14:paraId="7E251EE6" w14:textId="77777777" w:rsidR="006D3209" w:rsidRPr="004C483E" w:rsidRDefault="006D3209" w:rsidP="008D30D3">
            <w:pPr>
              <w:spacing w:after="0"/>
              <w:jc w:val="center"/>
              <w:rPr>
                <w:lang w:val="en-US"/>
              </w:rPr>
            </w:pPr>
            <w:r w:rsidRPr="004C483E">
              <w:rPr>
                <w:lang w:val="en-US"/>
              </w:rPr>
              <w:t>6</w:t>
            </w:r>
          </w:p>
        </w:tc>
        <w:tc>
          <w:tcPr>
            <w:tcW w:w="1418" w:type="dxa"/>
            <w:tcMar>
              <w:left w:w="28" w:type="dxa"/>
              <w:right w:w="28" w:type="dxa"/>
            </w:tcMar>
          </w:tcPr>
          <w:p w14:paraId="711F5C1B" w14:textId="77777777" w:rsidR="006D3209" w:rsidRPr="004C483E" w:rsidRDefault="006D3209" w:rsidP="006D3209">
            <w:pPr>
              <w:spacing w:after="0"/>
            </w:pPr>
            <w:r w:rsidRPr="004C483E">
              <w:rPr>
                <w:i/>
              </w:rPr>
              <w:t xml:space="preserve">_________ </w:t>
            </w:r>
            <w:r w:rsidRPr="004C483E">
              <w:t>(</w:t>
            </w:r>
            <w:r>
              <w:t>2</w:t>
            </w:r>
            <w:r w:rsidRPr="004C483E">
              <w:t>0</w:t>
            </w:r>
            <w:r w:rsidRPr="004C483E">
              <w:rPr>
                <w:lang w:val="en-US"/>
              </w:rPr>
              <w:t xml:space="preserve">% </w:t>
            </w:r>
            <w:proofErr w:type="spellStart"/>
            <w:r w:rsidRPr="004C483E">
              <w:rPr>
                <w:lang w:val="en-US"/>
              </w:rPr>
              <w:t>от</w:t>
            </w:r>
            <w:proofErr w:type="spellEnd"/>
            <w:r w:rsidRPr="004C483E">
              <w:rPr>
                <w:lang w:val="en-US"/>
              </w:rPr>
              <w:t xml:space="preserve"> </w:t>
            </w:r>
            <w:r w:rsidRPr="004C483E">
              <w:t>суммы</w:t>
            </w:r>
            <w:r w:rsidRPr="004C483E">
              <w:rPr>
                <w:lang w:val="en-US"/>
              </w:rPr>
              <w:t xml:space="preserve"> </w:t>
            </w:r>
            <w:proofErr w:type="spellStart"/>
            <w:r w:rsidRPr="004C483E">
              <w:rPr>
                <w:lang w:val="en-US"/>
              </w:rPr>
              <w:t>гранта</w:t>
            </w:r>
            <w:proofErr w:type="spellEnd"/>
            <w:r w:rsidRPr="004C483E">
              <w:t>)</w:t>
            </w:r>
          </w:p>
        </w:tc>
        <w:tc>
          <w:tcPr>
            <w:tcW w:w="3714" w:type="dxa"/>
            <w:tcMar>
              <w:left w:w="28" w:type="dxa"/>
              <w:right w:w="28" w:type="dxa"/>
            </w:tcMar>
          </w:tcPr>
          <w:p w14:paraId="5B1D7011" w14:textId="77777777" w:rsidR="006D3209" w:rsidRPr="004C483E" w:rsidRDefault="006D3209" w:rsidP="008D30D3">
            <w:pPr>
              <w:spacing w:after="0"/>
            </w:pPr>
            <w:r w:rsidRPr="004C483E">
              <w:t>Заключительный научно-технический отчет о выполнении НИОКР</w:t>
            </w:r>
          </w:p>
          <w:p w14:paraId="13612A8C" w14:textId="77777777" w:rsidR="006D3209" w:rsidRPr="004C483E" w:rsidRDefault="006D3209" w:rsidP="008D30D3">
            <w:pPr>
              <w:spacing w:after="0"/>
            </w:pPr>
            <w:r w:rsidRPr="004C483E">
              <w:t>Финансовый отчет о расходовании средств гранта</w:t>
            </w:r>
          </w:p>
          <w:p w14:paraId="11AA05B1" w14:textId="77777777" w:rsidR="006D3209" w:rsidRPr="004C483E" w:rsidRDefault="006D3209" w:rsidP="008D30D3">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14:paraId="42A9200E" w14:textId="77777777" w:rsidR="006D3209" w:rsidRPr="004C483E" w:rsidRDefault="006D3209" w:rsidP="008D30D3">
            <w:pPr>
              <w:spacing w:after="0"/>
              <w:rPr>
                <w:spacing w:val="-4"/>
              </w:rPr>
            </w:pPr>
            <w:r w:rsidRPr="004C483E">
              <w:rPr>
                <w:spacing w:val="-4"/>
              </w:rPr>
              <w:t xml:space="preserve">Акт о выполнении НИОКР по этапу. </w:t>
            </w:r>
          </w:p>
          <w:p w14:paraId="6D3FA13C" w14:textId="77777777" w:rsidR="006D3209" w:rsidRPr="004C483E" w:rsidRDefault="006D3209" w:rsidP="008D30D3">
            <w:pPr>
              <w:spacing w:after="0"/>
              <w:rPr>
                <w:bCs/>
              </w:rPr>
            </w:pPr>
            <w:r w:rsidRPr="004C483E">
              <w:rPr>
                <w:bCs/>
              </w:rPr>
              <w:t>Отчет о целевом использовании средств гранта</w:t>
            </w:r>
          </w:p>
          <w:p w14:paraId="3D196712" w14:textId="77777777" w:rsidR="006D3209" w:rsidRPr="004C483E" w:rsidRDefault="006D3209" w:rsidP="008D30D3">
            <w:pPr>
              <w:spacing w:after="0"/>
            </w:pPr>
            <w:r w:rsidRPr="004C483E">
              <w:rPr>
                <w:bCs/>
              </w:rPr>
              <w:t>Акт о выполнении НИОКР</w:t>
            </w:r>
          </w:p>
          <w:p w14:paraId="1293E327" w14:textId="77777777" w:rsidR="006D3209" w:rsidRDefault="006D3209" w:rsidP="008D30D3">
            <w:pPr>
              <w:spacing w:after="0"/>
            </w:pPr>
            <w:r w:rsidRPr="00810FBD">
              <w:t>Форма, сведения о результатах НИОКТР</w:t>
            </w:r>
            <w:r w:rsidRPr="00810FBD">
              <w:rPr>
                <w:rStyle w:val="ad"/>
              </w:rPr>
              <w:footnoteReference w:id="48"/>
            </w:r>
          </w:p>
          <w:p w14:paraId="4E7DF8D4" w14:textId="77777777" w:rsidR="006D3209" w:rsidRPr="005D2049" w:rsidRDefault="006D3209" w:rsidP="008D30D3">
            <w:pPr>
              <w:spacing w:after="0" w:line="230" w:lineRule="auto"/>
              <w:rPr>
                <w:spacing w:val="-4"/>
              </w:rPr>
            </w:pPr>
            <w:r w:rsidRPr="005D2049">
              <w:rPr>
                <w:spacing w:val="-4"/>
              </w:rPr>
              <w:t>Форма, сведения о РИД</w:t>
            </w:r>
            <w:r>
              <w:rPr>
                <w:rStyle w:val="ad"/>
                <w:spacing w:val="-4"/>
              </w:rPr>
              <w:footnoteReference w:id="49"/>
            </w:r>
          </w:p>
          <w:p w14:paraId="51BFB68E" w14:textId="77777777" w:rsidR="006D3209" w:rsidRPr="005D2049" w:rsidRDefault="006D3209" w:rsidP="008D30D3">
            <w:pPr>
              <w:spacing w:after="0" w:line="230" w:lineRule="auto"/>
              <w:rPr>
                <w:spacing w:val="-4"/>
              </w:rPr>
            </w:pPr>
            <w:r w:rsidRPr="005D2049">
              <w:rPr>
                <w:spacing w:val="-4"/>
              </w:rPr>
              <w:t>Форма, сведения о состоянии правовой охраны РИД</w:t>
            </w:r>
            <w:r>
              <w:rPr>
                <w:rStyle w:val="ad"/>
                <w:spacing w:val="-4"/>
              </w:rPr>
              <w:footnoteReference w:id="50"/>
            </w:r>
            <w:r w:rsidRPr="005D2049">
              <w:rPr>
                <w:spacing w:val="-4"/>
              </w:rPr>
              <w:t xml:space="preserve"> (при наличии)</w:t>
            </w:r>
          </w:p>
          <w:p w14:paraId="42CB41BF" w14:textId="77777777" w:rsidR="006D3209" w:rsidRPr="004C483E" w:rsidRDefault="006D3209" w:rsidP="008D30D3">
            <w:pPr>
              <w:spacing w:after="0"/>
            </w:pPr>
            <w:r w:rsidRPr="005D2049">
              <w:rPr>
                <w:spacing w:val="-4"/>
              </w:rPr>
              <w:t>Форма, сведения об использовании РИД</w:t>
            </w:r>
            <w:r>
              <w:rPr>
                <w:rStyle w:val="ad"/>
                <w:spacing w:val="-4"/>
              </w:rPr>
              <w:footnoteReference w:id="51"/>
            </w:r>
            <w:r w:rsidRPr="005D2049">
              <w:rPr>
                <w:spacing w:val="-4"/>
              </w:rPr>
              <w:t xml:space="preserve"> (при наличии)</w:t>
            </w:r>
          </w:p>
        </w:tc>
      </w:tr>
      <w:tr w:rsidR="006D3209" w:rsidRPr="004C483E" w14:paraId="4F94F4F6" w14:textId="77777777" w:rsidTr="008D30D3">
        <w:tc>
          <w:tcPr>
            <w:tcW w:w="658" w:type="dxa"/>
            <w:tcMar>
              <w:left w:w="28" w:type="dxa"/>
              <w:right w:w="28" w:type="dxa"/>
            </w:tcMar>
          </w:tcPr>
          <w:p w14:paraId="2316A512" w14:textId="77777777" w:rsidR="006D3209" w:rsidRPr="004C483E" w:rsidRDefault="006D3209" w:rsidP="008D30D3">
            <w:pPr>
              <w:spacing w:after="0"/>
            </w:pPr>
          </w:p>
        </w:tc>
        <w:tc>
          <w:tcPr>
            <w:tcW w:w="2381" w:type="dxa"/>
            <w:tcMar>
              <w:left w:w="28" w:type="dxa"/>
              <w:right w:w="28" w:type="dxa"/>
            </w:tcMar>
          </w:tcPr>
          <w:p w14:paraId="36C75704" w14:textId="77777777" w:rsidR="006D3209" w:rsidRPr="004C483E" w:rsidRDefault="006D3209" w:rsidP="008D30D3">
            <w:pPr>
              <w:spacing w:after="0"/>
            </w:pPr>
            <w:r w:rsidRPr="004C483E">
              <w:t>ИТОГО:</w:t>
            </w:r>
          </w:p>
        </w:tc>
        <w:tc>
          <w:tcPr>
            <w:tcW w:w="1417" w:type="dxa"/>
            <w:tcMar>
              <w:left w:w="28" w:type="dxa"/>
              <w:right w:w="28" w:type="dxa"/>
            </w:tcMar>
          </w:tcPr>
          <w:p w14:paraId="18620621" w14:textId="77777777" w:rsidR="006D3209" w:rsidRPr="004C483E" w:rsidRDefault="006D3209" w:rsidP="008D30D3">
            <w:pPr>
              <w:spacing w:after="0"/>
            </w:pPr>
          </w:p>
        </w:tc>
        <w:tc>
          <w:tcPr>
            <w:tcW w:w="1418" w:type="dxa"/>
            <w:tcMar>
              <w:left w:w="28" w:type="dxa"/>
              <w:right w:w="28" w:type="dxa"/>
            </w:tcMar>
          </w:tcPr>
          <w:p w14:paraId="0391D305" w14:textId="77777777" w:rsidR="006D3209" w:rsidRPr="004C483E" w:rsidRDefault="006D3209" w:rsidP="008D30D3">
            <w:pPr>
              <w:spacing w:after="0"/>
            </w:pPr>
            <w:r w:rsidRPr="004C483E">
              <w:t>100% суммы гранта</w:t>
            </w:r>
          </w:p>
        </w:tc>
        <w:tc>
          <w:tcPr>
            <w:tcW w:w="3714" w:type="dxa"/>
            <w:tcMar>
              <w:left w:w="28" w:type="dxa"/>
              <w:right w:w="28" w:type="dxa"/>
            </w:tcMar>
          </w:tcPr>
          <w:p w14:paraId="0C590EAF" w14:textId="77777777" w:rsidR="006D3209" w:rsidRPr="004C483E" w:rsidRDefault="006D3209" w:rsidP="008D30D3">
            <w:pPr>
              <w:spacing w:after="0"/>
            </w:pPr>
          </w:p>
        </w:tc>
      </w:tr>
    </w:tbl>
    <w:p w14:paraId="208673B6" w14:textId="77777777" w:rsidR="006D3209" w:rsidRPr="007B4CA0" w:rsidRDefault="006D3209" w:rsidP="009F6280">
      <w:pPr>
        <w:spacing w:after="0"/>
      </w:pPr>
    </w:p>
    <w:p w14:paraId="6111C7A2" w14:textId="77777777" w:rsidR="009F6280" w:rsidRPr="00532BA9" w:rsidRDefault="003321D0" w:rsidP="009F6280">
      <w:pPr>
        <w:spacing w:after="200" w:line="276" w:lineRule="auto"/>
        <w:jc w:val="center"/>
      </w:pPr>
      <w:r>
        <w:br w:type="page"/>
      </w:r>
      <w:r w:rsidR="009F6280" w:rsidRPr="00532BA9">
        <w:lastRenderedPageBreak/>
        <w:t>Допустимые направления расходов средств гранта (смета)</w:t>
      </w:r>
    </w:p>
    <w:p w14:paraId="02248CBD" w14:textId="77777777" w:rsidR="009F6280" w:rsidRPr="00532BA9" w:rsidRDefault="009F6280" w:rsidP="009F6280">
      <w:pPr>
        <w:spacing w:after="0"/>
        <w:jc w:val="center"/>
      </w:pPr>
      <w:r>
        <w:t>по теме «</w:t>
      </w:r>
      <w:r w:rsidRPr="00532BA9">
        <w:t>_____________</w:t>
      </w:r>
      <w:r>
        <w:t>_______________________________»</w:t>
      </w:r>
    </w:p>
    <w:p w14:paraId="4F37DDF0" w14:textId="77777777" w:rsidR="009F6280" w:rsidRPr="007B4CA0" w:rsidRDefault="009F6280" w:rsidP="009F6280">
      <w:pPr>
        <w:spacing w:after="0"/>
        <w:jc w:val="center"/>
      </w:pPr>
      <w:r w:rsidRPr="007B4CA0">
        <w:t>Заявка №_______</w:t>
      </w:r>
    </w:p>
    <w:p w14:paraId="2D4A31A2" w14:textId="77777777" w:rsidR="009F6280" w:rsidRPr="007B4CA0" w:rsidRDefault="009F6280" w:rsidP="009F6280">
      <w:pPr>
        <w:spacing w:after="0"/>
        <w:jc w:val="center"/>
      </w:pPr>
      <w:r w:rsidRPr="007B4CA0">
        <w:t>Проект №________</w:t>
      </w:r>
    </w:p>
    <w:p w14:paraId="125EDE7C" w14:textId="77777777" w:rsidR="009F6280" w:rsidRPr="00532BA9" w:rsidRDefault="009F6280" w:rsidP="009F6280">
      <w:pPr>
        <w:spacing w:after="0"/>
        <w:jc w:val="left"/>
      </w:pPr>
    </w:p>
    <w:p w14:paraId="787A9626" w14:textId="77777777" w:rsidR="007A08D0" w:rsidRPr="00532BA9" w:rsidRDefault="007A08D0" w:rsidP="007A08D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1"/>
        <w:gridCol w:w="5670"/>
        <w:gridCol w:w="2693"/>
      </w:tblGrid>
      <w:tr w:rsidR="007A08D0" w:rsidRPr="00532BA9" w14:paraId="5B5309EA" w14:textId="77777777" w:rsidTr="00CC1BF5">
        <w:tc>
          <w:tcPr>
            <w:tcW w:w="1101" w:type="dxa"/>
            <w:vAlign w:val="center"/>
          </w:tcPr>
          <w:p w14:paraId="11DF19FB" w14:textId="77777777" w:rsidR="007A08D0" w:rsidRPr="0021580D" w:rsidRDefault="007A08D0" w:rsidP="00CC1BF5">
            <w:pPr>
              <w:spacing w:before="240" w:after="240"/>
              <w:jc w:val="center"/>
              <w:rPr>
                <w:b/>
              </w:rPr>
            </w:pPr>
            <w:r w:rsidRPr="0021580D">
              <w:rPr>
                <w:b/>
              </w:rPr>
              <w:t>№ п/п</w:t>
            </w:r>
          </w:p>
        </w:tc>
        <w:tc>
          <w:tcPr>
            <w:tcW w:w="5670" w:type="dxa"/>
            <w:vAlign w:val="center"/>
          </w:tcPr>
          <w:p w14:paraId="36F4747F" w14:textId="77777777" w:rsidR="007A08D0" w:rsidRPr="0021580D" w:rsidRDefault="007A08D0" w:rsidP="00CC1BF5">
            <w:pPr>
              <w:spacing w:before="240" w:after="240"/>
              <w:jc w:val="center"/>
              <w:rPr>
                <w:b/>
              </w:rPr>
            </w:pPr>
            <w:r w:rsidRPr="0021580D">
              <w:rPr>
                <w:b/>
              </w:rPr>
              <w:t>Наименование статей расходов</w:t>
            </w:r>
          </w:p>
        </w:tc>
        <w:tc>
          <w:tcPr>
            <w:tcW w:w="2693" w:type="dxa"/>
            <w:vAlign w:val="center"/>
          </w:tcPr>
          <w:p w14:paraId="5B25FC75" w14:textId="77777777" w:rsidR="007A08D0" w:rsidRPr="0021580D" w:rsidRDefault="007A08D0" w:rsidP="00CC1BF5">
            <w:pPr>
              <w:spacing w:before="240" w:after="240"/>
              <w:jc w:val="center"/>
              <w:rPr>
                <w:b/>
              </w:rPr>
            </w:pPr>
            <w:r w:rsidRPr="0021580D">
              <w:rPr>
                <w:b/>
              </w:rPr>
              <w:t>Допустимый размер, в % от суммы гранта</w:t>
            </w:r>
          </w:p>
        </w:tc>
      </w:tr>
      <w:tr w:rsidR="007A08D0" w:rsidRPr="00532BA9" w14:paraId="4B23E455" w14:textId="77777777" w:rsidTr="00CC1BF5">
        <w:tc>
          <w:tcPr>
            <w:tcW w:w="1101" w:type="dxa"/>
            <w:tcBorders>
              <w:bottom w:val="nil"/>
            </w:tcBorders>
            <w:vAlign w:val="center"/>
          </w:tcPr>
          <w:p w14:paraId="1BB0480D" w14:textId="77777777" w:rsidR="007A08D0" w:rsidRPr="00532BA9" w:rsidRDefault="007A08D0" w:rsidP="00CC1BF5">
            <w:pPr>
              <w:spacing w:before="240" w:after="240"/>
              <w:jc w:val="center"/>
            </w:pPr>
            <w:r w:rsidRPr="00532BA9">
              <w:t>1</w:t>
            </w:r>
          </w:p>
        </w:tc>
        <w:tc>
          <w:tcPr>
            <w:tcW w:w="5670" w:type="dxa"/>
            <w:tcBorders>
              <w:bottom w:val="nil"/>
            </w:tcBorders>
          </w:tcPr>
          <w:p w14:paraId="54C8DFBB" w14:textId="77777777" w:rsidR="007A08D0" w:rsidRPr="00532BA9" w:rsidRDefault="007A08D0" w:rsidP="00CC1BF5">
            <w:pPr>
              <w:spacing w:before="240" w:after="240"/>
              <w:jc w:val="left"/>
            </w:pPr>
            <w:r w:rsidRPr="00532BA9">
              <w:t>Заработная плата</w:t>
            </w:r>
            <w:r w:rsidRPr="00532BA9">
              <w:rPr>
                <w:rStyle w:val="ad"/>
              </w:rPr>
              <w:footnoteReference w:id="52"/>
            </w:r>
          </w:p>
        </w:tc>
        <w:tc>
          <w:tcPr>
            <w:tcW w:w="2693" w:type="dxa"/>
            <w:tcBorders>
              <w:bottom w:val="nil"/>
            </w:tcBorders>
          </w:tcPr>
          <w:p w14:paraId="393BEDF0" w14:textId="77777777" w:rsidR="007A08D0" w:rsidRPr="00532BA9" w:rsidRDefault="007A08D0" w:rsidP="00CC1BF5">
            <w:pPr>
              <w:spacing w:before="240" w:after="240"/>
              <w:jc w:val="center"/>
            </w:pPr>
            <w:r w:rsidRPr="00532BA9">
              <w:t>Ограничений нет</w:t>
            </w:r>
          </w:p>
        </w:tc>
      </w:tr>
      <w:tr w:rsidR="007A08D0" w:rsidRPr="00532BA9" w14:paraId="606F3F5E" w14:textId="77777777" w:rsidTr="00CC1BF5">
        <w:tc>
          <w:tcPr>
            <w:tcW w:w="1101" w:type="dxa"/>
            <w:vAlign w:val="center"/>
          </w:tcPr>
          <w:p w14:paraId="3AFB6A0B" w14:textId="77777777" w:rsidR="007A08D0" w:rsidRPr="00532BA9" w:rsidRDefault="007A08D0" w:rsidP="00CC1BF5">
            <w:pPr>
              <w:spacing w:before="240" w:after="240"/>
              <w:jc w:val="center"/>
            </w:pPr>
            <w:r w:rsidRPr="00532BA9">
              <w:t>2</w:t>
            </w:r>
          </w:p>
        </w:tc>
        <w:tc>
          <w:tcPr>
            <w:tcW w:w="5670" w:type="dxa"/>
          </w:tcPr>
          <w:p w14:paraId="5A2007AE" w14:textId="77777777" w:rsidR="007A08D0" w:rsidRPr="00532BA9" w:rsidRDefault="007A08D0" w:rsidP="00CC1BF5">
            <w:pPr>
              <w:spacing w:before="240" w:after="240"/>
              <w:jc w:val="left"/>
            </w:pPr>
            <w:r w:rsidRPr="00532BA9">
              <w:t>Начисление на заработную плату</w:t>
            </w:r>
            <w:r w:rsidRPr="00532BA9">
              <w:rPr>
                <w:rStyle w:val="ad"/>
              </w:rPr>
              <w:footnoteReference w:id="53"/>
            </w:r>
          </w:p>
        </w:tc>
        <w:tc>
          <w:tcPr>
            <w:tcW w:w="2693" w:type="dxa"/>
          </w:tcPr>
          <w:p w14:paraId="19D37654" w14:textId="77777777" w:rsidR="007A08D0" w:rsidRPr="00532BA9" w:rsidRDefault="007A08D0" w:rsidP="00CC1BF5">
            <w:pPr>
              <w:spacing w:before="240" w:after="240"/>
              <w:jc w:val="center"/>
            </w:pPr>
            <w:r w:rsidRPr="00532BA9">
              <w:t>Ограничений нет</w:t>
            </w:r>
          </w:p>
        </w:tc>
      </w:tr>
      <w:tr w:rsidR="007A08D0" w:rsidRPr="00532BA9" w14:paraId="76F1A230" w14:textId="77777777" w:rsidTr="00CC1BF5">
        <w:tc>
          <w:tcPr>
            <w:tcW w:w="1101" w:type="dxa"/>
            <w:vAlign w:val="center"/>
          </w:tcPr>
          <w:p w14:paraId="26DEE499" w14:textId="77777777" w:rsidR="007A08D0" w:rsidRPr="00532BA9" w:rsidRDefault="007A08D0" w:rsidP="00CC1BF5">
            <w:pPr>
              <w:spacing w:before="240" w:after="240"/>
              <w:jc w:val="center"/>
            </w:pPr>
            <w:r w:rsidRPr="00532BA9">
              <w:t>3</w:t>
            </w:r>
          </w:p>
        </w:tc>
        <w:tc>
          <w:tcPr>
            <w:tcW w:w="5670" w:type="dxa"/>
          </w:tcPr>
          <w:p w14:paraId="4FF48731" w14:textId="77777777" w:rsidR="007A08D0" w:rsidRPr="00532BA9" w:rsidRDefault="007A08D0" w:rsidP="00CC1BF5">
            <w:pPr>
              <w:spacing w:before="240" w:after="240"/>
              <w:jc w:val="left"/>
            </w:pPr>
            <w:r w:rsidRPr="00532BA9">
              <w:t xml:space="preserve">Материалы, сырье, комплектующие </w:t>
            </w:r>
          </w:p>
        </w:tc>
        <w:tc>
          <w:tcPr>
            <w:tcW w:w="2693" w:type="dxa"/>
          </w:tcPr>
          <w:p w14:paraId="72F332D2" w14:textId="77777777" w:rsidR="007A08D0" w:rsidRPr="00532BA9" w:rsidRDefault="007A08D0" w:rsidP="00CC1BF5">
            <w:pPr>
              <w:spacing w:before="240" w:after="240"/>
              <w:jc w:val="center"/>
            </w:pPr>
            <w:r w:rsidRPr="00532BA9">
              <w:t xml:space="preserve">Не более </w:t>
            </w:r>
            <w:r>
              <w:t>3</w:t>
            </w:r>
            <w:r w:rsidRPr="00532BA9">
              <w:t>0</w:t>
            </w:r>
          </w:p>
        </w:tc>
      </w:tr>
      <w:tr w:rsidR="007A08D0" w:rsidRPr="00532BA9" w14:paraId="29CA062F" w14:textId="77777777" w:rsidTr="00CC1BF5">
        <w:tc>
          <w:tcPr>
            <w:tcW w:w="1101" w:type="dxa"/>
            <w:vAlign w:val="center"/>
          </w:tcPr>
          <w:p w14:paraId="2EE80E0A" w14:textId="77777777" w:rsidR="007A08D0" w:rsidRPr="00532BA9" w:rsidRDefault="007A08D0" w:rsidP="00CC1BF5">
            <w:pPr>
              <w:spacing w:before="240" w:after="240"/>
              <w:jc w:val="center"/>
            </w:pPr>
            <w:r>
              <w:t>4</w:t>
            </w:r>
          </w:p>
        </w:tc>
        <w:tc>
          <w:tcPr>
            <w:tcW w:w="5670" w:type="dxa"/>
          </w:tcPr>
          <w:p w14:paraId="176F6030" w14:textId="77777777" w:rsidR="007A08D0" w:rsidRPr="00532BA9" w:rsidRDefault="007A08D0" w:rsidP="00CC1BF5">
            <w:pPr>
              <w:spacing w:before="240" w:after="240"/>
              <w:jc w:val="left"/>
            </w:pPr>
            <w:r w:rsidRPr="00061A2C">
              <w:t>Оплата работ</w:t>
            </w:r>
            <w:r>
              <w:t>, выполняемых</w:t>
            </w:r>
            <w:r w:rsidRPr="00061A2C">
              <w:t xml:space="preserve"> </w:t>
            </w:r>
            <w:r w:rsidRPr="00AA6453">
              <w:t>сторонними юридическими лицами, ИП и плательщиками НПД</w:t>
            </w:r>
          </w:p>
        </w:tc>
        <w:tc>
          <w:tcPr>
            <w:tcW w:w="2693" w:type="dxa"/>
            <w:vAlign w:val="center"/>
          </w:tcPr>
          <w:p w14:paraId="26C9E103" w14:textId="77777777" w:rsidR="007A08D0" w:rsidRPr="00532BA9" w:rsidRDefault="007A08D0" w:rsidP="00CC1BF5">
            <w:pPr>
              <w:spacing w:before="240" w:after="240"/>
              <w:jc w:val="center"/>
            </w:pPr>
            <w:r w:rsidRPr="00532BA9">
              <w:t xml:space="preserve">Не более </w:t>
            </w:r>
            <w:r>
              <w:t>30</w:t>
            </w:r>
          </w:p>
        </w:tc>
      </w:tr>
      <w:tr w:rsidR="007A08D0" w:rsidRPr="00532BA9" w14:paraId="419B1B8E" w14:textId="77777777" w:rsidTr="00CC1BF5">
        <w:tc>
          <w:tcPr>
            <w:tcW w:w="1101" w:type="dxa"/>
            <w:vAlign w:val="center"/>
          </w:tcPr>
          <w:p w14:paraId="465C0799" w14:textId="77777777" w:rsidR="007A08D0" w:rsidRPr="00532BA9" w:rsidRDefault="007A08D0" w:rsidP="00CC1BF5">
            <w:pPr>
              <w:spacing w:before="240" w:after="240"/>
              <w:jc w:val="center"/>
            </w:pPr>
            <w:r>
              <w:t>5</w:t>
            </w:r>
          </w:p>
        </w:tc>
        <w:tc>
          <w:tcPr>
            <w:tcW w:w="5670" w:type="dxa"/>
          </w:tcPr>
          <w:p w14:paraId="539C6035" w14:textId="77777777" w:rsidR="007A08D0" w:rsidRPr="00532BA9" w:rsidRDefault="007A08D0" w:rsidP="00CC1BF5">
            <w:pPr>
              <w:spacing w:before="240" w:after="240"/>
              <w:jc w:val="left"/>
            </w:pPr>
            <w:r w:rsidRPr="00532BA9">
              <w:t xml:space="preserve">Прочие общехозяйственные расходы </w:t>
            </w:r>
          </w:p>
        </w:tc>
        <w:tc>
          <w:tcPr>
            <w:tcW w:w="2693" w:type="dxa"/>
          </w:tcPr>
          <w:p w14:paraId="3123B31D" w14:textId="77777777" w:rsidR="007A08D0" w:rsidRPr="00532BA9" w:rsidRDefault="007A08D0" w:rsidP="00CC1BF5">
            <w:pPr>
              <w:spacing w:before="240" w:after="240"/>
              <w:jc w:val="center"/>
            </w:pPr>
            <w:r w:rsidRPr="00532BA9">
              <w:t xml:space="preserve">Не более </w:t>
            </w:r>
            <w:r>
              <w:t>10</w:t>
            </w:r>
          </w:p>
        </w:tc>
      </w:tr>
    </w:tbl>
    <w:p w14:paraId="6068050C" w14:textId="77777777" w:rsidR="000647F5" w:rsidRPr="00532BA9" w:rsidRDefault="000647F5" w:rsidP="009F6280">
      <w:pPr>
        <w:spacing w:after="0" w:line="276" w:lineRule="auto"/>
        <w:jc w:val="left"/>
      </w:pPr>
    </w:p>
    <w:p w14:paraId="720DEF74" w14:textId="77777777" w:rsidR="009F6280" w:rsidRPr="00532BA9" w:rsidRDefault="009F6280" w:rsidP="009F6280"/>
    <w:p w14:paraId="1BA81FFE" w14:textId="77777777" w:rsidR="009F6280" w:rsidRPr="00BD149B" w:rsidRDefault="009F6280" w:rsidP="009F628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1BE007A7" w14:textId="77777777" w:rsidR="003321D0" w:rsidRDefault="003321D0" w:rsidP="009F6280">
      <w:pPr>
        <w:spacing w:after="200" w:line="276" w:lineRule="auto"/>
        <w:jc w:val="center"/>
      </w:pPr>
    </w:p>
    <w:p w14:paraId="7C9243DE" w14:textId="77777777" w:rsidR="009F6280" w:rsidRPr="00ED71D7" w:rsidRDefault="009F6280" w:rsidP="009F6280">
      <w:pPr>
        <w:pageBreakBefore/>
        <w:spacing w:after="0"/>
        <w:jc w:val="center"/>
      </w:pPr>
      <w:r w:rsidRPr="00ED71D7">
        <w:lastRenderedPageBreak/>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d"/>
        </w:rPr>
        <w:t xml:space="preserve"> </w:t>
      </w:r>
      <w:r w:rsidRPr="00532BA9">
        <w:rPr>
          <w:rStyle w:val="ad"/>
        </w:rPr>
        <w:footnoteReference w:id="54"/>
      </w:r>
    </w:p>
    <w:p w14:paraId="12429051" w14:textId="77777777" w:rsidR="009F6280" w:rsidRPr="0005230A" w:rsidRDefault="009F6280" w:rsidP="009F6280">
      <w:pPr>
        <w:spacing w:after="0"/>
        <w:jc w:val="center"/>
      </w:pPr>
      <w:r>
        <w:t>по теме «</w:t>
      </w:r>
      <w:r w:rsidRPr="00532BA9">
        <w:t>_____________</w:t>
      </w:r>
      <w:r>
        <w:t>_______________________________»</w:t>
      </w:r>
    </w:p>
    <w:p w14:paraId="1EA71FDC" w14:textId="77777777" w:rsidR="009F6280" w:rsidRPr="007B4CA0" w:rsidRDefault="009F6280" w:rsidP="009F6280">
      <w:pPr>
        <w:spacing w:after="0"/>
        <w:jc w:val="center"/>
      </w:pPr>
      <w:r w:rsidRPr="007B4CA0">
        <w:t>Заявка №_______</w:t>
      </w:r>
    </w:p>
    <w:p w14:paraId="0C7E09C0" w14:textId="77777777" w:rsidR="009F6280" w:rsidRDefault="009F6280" w:rsidP="009F6280">
      <w:pPr>
        <w:spacing w:after="0"/>
        <w:jc w:val="center"/>
      </w:pPr>
      <w:r w:rsidRPr="007B4CA0">
        <w:t>Проект №________</w:t>
      </w:r>
    </w:p>
    <w:p w14:paraId="5A48C185" w14:textId="77777777" w:rsidR="009F6280" w:rsidRPr="007B4CA0" w:rsidRDefault="009F6280" w:rsidP="009F6280">
      <w:pPr>
        <w:spacing w:after="0"/>
        <w:jc w:val="center"/>
      </w:pPr>
    </w:p>
    <w:p w14:paraId="3435030E" w14:textId="77777777" w:rsidR="009F6280" w:rsidRPr="00532BA9" w:rsidRDefault="009F6280" w:rsidP="009F6280">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70C2ED99" w14:textId="77777777" w:rsidR="009F6280" w:rsidRDefault="009F6280" w:rsidP="009F6280">
      <w:pPr>
        <w:spacing w:after="0" w:line="276" w:lineRule="auto"/>
        <w:jc w:val="center"/>
      </w:pPr>
    </w:p>
    <w:p w14:paraId="01220BA9" w14:textId="77777777" w:rsidR="009F6280" w:rsidRDefault="009F6280" w:rsidP="009F6280">
      <w:pPr>
        <w:spacing w:after="0" w:line="276" w:lineRule="auto"/>
        <w:jc w:val="center"/>
      </w:pPr>
    </w:p>
    <w:p w14:paraId="1225F64A" w14:textId="77777777" w:rsidR="009F6280" w:rsidRDefault="009F6280" w:rsidP="009F6280">
      <w:pPr>
        <w:spacing w:after="0" w:line="276" w:lineRule="auto"/>
        <w:jc w:val="center"/>
      </w:pPr>
    </w:p>
    <w:p w14:paraId="55662895" w14:textId="77777777" w:rsidR="009F6280" w:rsidRDefault="009F6280" w:rsidP="009F6280">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4B2FCE35" w14:textId="77777777" w:rsidR="009F6280" w:rsidRPr="00532BA9" w:rsidRDefault="00672D09" w:rsidP="009F6280">
      <w:pPr>
        <w:pageBreakBefore/>
        <w:spacing w:after="200" w:line="276" w:lineRule="auto"/>
        <w:jc w:val="center"/>
      </w:pPr>
      <w:r w:rsidRPr="00061A2C">
        <w:lastRenderedPageBreak/>
        <w:t xml:space="preserve">Состав работ, выполняемых </w:t>
      </w:r>
      <w:r w:rsidRPr="00AA6453">
        <w:t>сторонними юридическими лицами, ИП и плательщиками НПД</w:t>
      </w:r>
    </w:p>
    <w:p w14:paraId="0406A2F8" w14:textId="77777777" w:rsidR="009F6280" w:rsidRPr="00532BA9" w:rsidRDefault="009F6280" w:rsidP="009F6280">
      <w:pPr>
        <w:spacing w:after="0"/>
        <w:jc w:val="center"/>
      </w:pPr>
      <w:r>
        <w:t>по теме «</w:t>
      </w:r>
      <w:r w:rsidRPr="00532BA9">
        <w:t>_____________________________________</w:t>
      </w:r>
      <w:r>
        <w:t>_______»</w:t>
      </w:r>
    </w:p>
    <w:p w14:paraId="0DA6C429" w14:textId="77777777" w:rsidR="009F6280" w:rsidRPr="007B4CA0" w:rsidRDefault="009F6280" w:rsidP="009F6280">
      <w:pPr>
        <w:spacing w:after="0"/>
        <w:jc w:val="center"/>
      </w:pPr>
      <w:r w:rsidRPr="007B4CA0">
        <w:t>Заявка №_______</w:t>
      </w:r>
    </w:p>
    <w:p w14:paraId="51C017FC" w14:textId="77777777" w:rsidR="009F6280" w:rsidRPr="007B4CA0" w:rsidRDefault="009F6280" w:rsidP="009F6280">
      <w:pPr>
        <w:spacing w:after="0"/>
        <w:jc w:val="center"/>
      </w:pPr>
      <w:r w:rsidRPr="007B4CA0">
        <w:t>Проект №________</w:t>
      </w:r>
    </w:p>
    <w:p w14:paraId="5164F623" w14:textId="77777777" w:rsidR="009F6280" w:rsidRPr="00532BA9" w:rsidRDefault="009F6280" w:rsidP="009F628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9F6280" w:rsidRPr="00532BA9" w14:paraId="49DB0773" w14:textId="77777777" w:rsidTr="00B521E3">
        <w:trPr>
          <w:trHeight w:val="20"/>
        </w:trPr>
        <w:tc>
          <w:tcPr>
            <w:tcW w:w="851" w:type="dxa"/>
            <w:tcMar>
              <w:left w:w="57" w:type="dxa"/>
              <w:right w:w="57" w:type="dxa"/>
            </w:tcMar>
            <w:vAlign w:val="center"/>
          </w:tcPr>
          <w:p w14:paraId="29438385" w14:textId="77777777" w:rsidR="009F6280" w:rsidRPr="00B521E3" w:rsidRDefault="009F6280" w:rsidP="00B521E3">
            <w:pPr>
              <w:spacing w:before="240" w:after="240"/>
              <w:jc w:val="center"/>
              <w:rPr>
                <w:b/>
              </w:rPr>
            </w:pPr>
            <w:r w:rsidRPr="00B521E3">
              <w:rPr>
                <w:b/>
              </w:rPr>
              <w:t>№ п/п</w:t>
            </w:r>
          </w:p>
        </w:tc>
        <w:tc>
          <w:tcPr>
            <w:tcW w:w="8363" w:type="dxa"/>
            <w:tcMar>
              <w:left w:w="57" w:type="dxa"/>
              <w:right w:w="57" w:type="dxa"/>
            </w:tcMar>
            <w:vAlign w:val="center"/>
          </w:tcPr>
          <w:p w14:paraId="1E1940E3" w14:textId="77777777" w:rsidR="009F6280" w:rsidRPr="00B521E3" w:rsidRDefault="00672D09" w:rsidP="00672D09">
            <w:pPr>
              <w:spacing w:before="240" w:after="240"/>
              <w:jc w:val="center"/>
              <w:rPr>
                <w:b/>
              </w:rPr>
            </w:pPr>
            <w:r w:rsidRPr="002A2FBF">
              <w:rPr>
                <w:b/>
              </w:rPr>
              <w:t xml:space="preserve">Перечень работ календарного плана, выполняемых </w:t>
            </w:r>
            <w:r w:rsidRPr="00AA6453">
              <w:rPr>
                <w:b/>
              </w:rPr>
              <w:t>сторонними юридическими лицами, ИП и плательщиками НПД</w:t>
            </w:r>
            <w:r w:rsidR="009F6280" w:rsidRPr="00B521E3">
              <w:rPr>
                <w:rStyle w:val="ad"/>
                <w:b/>
              </w:rPr>
              <w:footnoteReference w:id="55"/>
            </w:r>
          </w:p>
        </w:tc>
      </w:tr>
      <w:tr w:rsidR="009F6280" w:rsidRPr="00532BA9" w14:paraId="2B803548" w14:textId="77777777" w:rsidTr="00B521E3">
        <w:trPr>
          <w:trHeight w:val="20"/>
        </w:trPr>
        <w:tc>
          <w:tcPr>
            <w:tcW w:w="851" w:type="dxa"/>
            <w:tcBorders>
              <w:bottom w:val="nil"/>
            </w:tcBorders>
            <w:tcMar>
              <w:left w:w="57" w:type="dxa"/>
              <w:right w:w="57" w:type="dxa"/>
            </w:tcMar>
            <w:vAlign w:val="center"/>
          </w:tcPr>
          <w:p w14:paraId="72B9AF73" w14:textId="77777777" w:rsidR="009F6280" w:rsidRPr="00532BA9" w:rsidRDefault="009F6280" w:rsidP="00B521E3">
            <w:pPr>
              <w:spacing w:before="240" w:after="240"/>
              <w:jc w:val="center"/>
            </w:pPr>
            <w:r w:rsidRPr="00532BA9">
              <w:t>1</w:t>
            </w:r>
          </w:p>
        </w:tc>
        <w:tc>
          <w:tcPr>
            <w:tcW w:w="8363" w:type="dxa"/>
            <w:tcBorders>
              <w:bottom w:val="nil"/>
            </w:tcBorders>
            <w:tcMar>
              <w:left w:w="57" w:type="dxa"/>
              <w:right w:w="57" w:type="dxa"/>
            </w:tcMar>
            <w:vAlign w:val="center"/>
          </w:tcPr>
          <w:p w14:paraId="588CC576" w14:textId="77777777" w:rsidR="009F6280" w:rsidRPr="00532BA9" w:rsidRDefault="009F6280" w:rsidP="00B521E3">
            <w:pPr>
              <w:spacing w:before="240" w:after="240"/>
              <w:jc w:val="left"/>
            </w:pPr>
            <w:r w:rsidRPr="00532BA9">
              <w:t>Работа №1</w:t>
            </w:r>
          </w:p>
        </w:tc>
      </w:tr>
      <w:tr w:rsidR="009F6280" w:rsidRPr="00532BA9" w14:paraId="2DA56ED4" w14:textId="77777777" w:rsidTr="00B521E3">
        <w:trPr>
          <w:trHeight w:val="20"/>
        </w:trPr>
        <w:tc>
          <w:tcPr>
            <w:tcW w:w="851" w:type="dxa"/>
            <w:tcMar>
              <w:left w:w="57" w:type="dxa"/>
              <w:right w:w="57" w:type="dxa"/>
            </w:tcMar>
            <w:vAlign w:val="center"/>
          </w:tcPr>
          <w:p w14:paraId="7088D6D5" w14:textId="77777777" w:rsidR="009F6280" w:rsidRPr="00532BA9" w:rsidRDefault="009F6280" w:rsidP="00B521E3">
            <w:pPr>
              <w:spacing w:before="240" w:after="240"/>
              <w:jc w:val="center"/>
            </w:pPr>
            <w:r w:rsidRPr="00532BA9">
              <w:t>2</w:t>
            </w:r>
          </w:p>
        </w:tc>
        <w:tc>
          <w:tcPr>
            <w:tcW w:w="8363" w:type="dxa"/>
            <w:tcMar>
              <w:left w:w="57" w:type="dxa"/>
              <w:right w:w="57" w:type="dxa"/>
            </w:tcMar>
            <w:vAlign w:val="center"/>
          </w:tcPr>
          <w:p w14:paraId="4CA694C0" w14:textId="77777777" w:rsidR="009F6280" w:rsidRPr="00532BA9" w:rsidRDefault="009F6280" w:rsidP="00B521E3">
            <w:pPr>
              <w:spacing w:before="240" w:after="240"/>
              <w:jc w:val="left"/>
            </w:pPr>
            <w:r w:rsidRPr="00532BA9">
              <w:t>Работа №2</w:t>
            </w:r>
          </w:p>
        </w:tc>
      </w:tr>
      <w:tr w:rsidR="009F6280" w:rsidRPr="00532BA9" w14:paraId="086223F8" w14:textId="77777777" w:rsidTr="00B521E3">
        <w:trPr>
          <w:trHeight w:val="20"/>
        </w:trPr>
        <w:tc>
          <w:tcPr>
            <w:tcW w:w="851" w:type="dxa"/>
            <w:tcMar>
              <w:left w:w="57" w:type="dxa"/>
              <w:right w:w="57" w:type="dxa"/>
            </w:tcMar>
            <w:vAlign w:val="center"/>
          </w:tcPr>
          <w:p w14:paraId="3E999621" w14:textId="77777777" w:rsidR="009F6280" w:rsidRPr="00532BA9" w:rsidRDefault="009F6280" w:rsidP="00B521E3">
            <w:pPr>
              <w:spacing w:before="240" w:after="240"/>
              <w:jc w:val="center"/>
            </w:pPr>
            <w:r w:rsidRPr="00532BA9">
              <w:t>3</w:t>
            </w:r>
          </w:p>
        </w:tc>
        <w:tc>
          <w:tcPr>
            <w:tcW w:w="8363" w:type="dxa"/>
            <w:tcMar>
              <w:left w:w="57" w:type="dxa"/>
              <w:right w:w="57" w:type="dxa"/>
            </w:tcMar>
            <w:vAlign w:val="center"/>
          </w:tcPr>
          <w:p w14:paraId="25214509" w14:textId="77777777" w:rsidR="009F6280" w:rsidRPr="00532BA9" w:rsidRDefault="009F6280" w:rsidP="00B521E3">
            <w:pPr>
              <w:spacing w:before="240" w:after="240"/>
              <w:jc w:val="left"/>
            </w:pPr>
            <w:r w:rsidRPr="00532BA9">
              <w:t>Работа №3</w:t>
            </w:r>
          </w:p>
        </w:tc>
      </w:tr>
      <w:tr w:rsidR="009F6280" w:rsidRPr="00532BA9" w14:paraId="31800929" w14:textId="77777777" w:rsidTr="00B521E3">
        <w:trPr>
          <w:trHeight w:val="20"/>
        </w:trPr>
        <w:tc>
          <w:tcPr>
            <w:tcW w:w="851" w:type="dxa"/>
            <w:tcMar>
              <w:left w:w="57" w:type="dxa"/>
              <w:right w:w="57" w:type="dxa"/>
            </w:tcMar>
            <w:vAlign w:val="center"/>
          </w:tcPr>
          <w:p w14:paraId="380A8F53" w14:textId="77777777" w:rsidR="009F6280" w:rsidRPr="00532BA9" w:rsidRDefault="009F6280" w:rsidP="00B521E3">
            <w:pPr>
              <w:spacing w:before="240" w:after="240"/>
              <w:jc w:val="center"/>
            </w:pPr>
            <w:r w:rsidRPr="00532BA9">
              <w:t>4</w:t>
            </w:r>
          </w:p>
        </w:tc>
        <w:tc>
          <w:tcPr>
            <w:tcW w:w="8363" w:type="dxa"/>
            <w:tcMar>
              <w:left w:w="57" w:type="dxa"/>
              <w:right w:w="57" w:type="dxa"/>
            </w:tcMar>
            <w:vAlign w:val="center"/>
          </w:tcPr>
          <w:p w14:paraId="08293FC4" w14:textId="77777777" w:rsidR="009F6280" w:rsidRPr="00532BA9" w:rsidRDefault="009F6280" w:rsidP="00B521E3">
            <w:pPr>
              <w:spacing w:before="240" w:after="240"/>
              <w:jc w:val="left"/>
            </w:pPr>
            <w:r w:rsidRPr="00532BA9">
              <w:t>Работа №4</w:t>
            </w:r>
          </w:p>
        </w:tc>
      </w:tr>
    </w:tbl>
    <w:p w14:paraId="17EC4443" w14:textId="77777777" w:rsidR="009F6280" w:rsidRPr="00532BA9" w:rsidRDefault="009F6280" w:rsidP="009F6280">
      <w:pPr>
        <w:spacing w:after="0" w:line="276" w:lineRule="auto"/>
        <w:jc w:val="left"/>
      </w:pPr>
    </w:p>
    <w:p w14:paraId="5E037410" w14:textId="77777777" w:rsidR="009F6280" w:rsidRPr="00532BA9" w:rsidRDefault="009F6280" w:rsidP="009F6280">
      <w:pPr>
        <w:spacing w:after="0"/>
        <w:jc w:val="left"/>
      </w:pPr>
    </w:p>
    <w:p w14:paraId="45886CB8" w14:textId="77777777" w:rsidR="009F6280" w:rsidRPr="00532BA9" w:rsidRDefault="009F6280" w:rsidP="009F6280">
      <w:pPr>
        <w:spacing w:after="0" w:line="276" w:lineRule="auto"/>
        <w:jc w:val="left"/>
      </w:pPr>
    </w:p>
    <w:p w14:paraId="1DBF9FB2" w14:textId="77777777" w:rsidR="009F6280" w:rsidRDefault="009F6280" w:rsidP="009F6280">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5B5E22C4" w14:textId="77777777" w:rsidR="009F6280" w:rsidRDefault="009F6280" w:rsidP="009F6280">
      <w:pPr>
        <w:spacing w:after="0"/>
        <w:jc w:val="left"/>
        <w:rPr>
          <w:b/>
          <w:bCs/>
        </w:rPr>
      </w:pPr>
      <w:r>
        <w:rPr>
          <w:b/>
          <w:bCs/>
        </w:rPr>
        <w:br w:type="page"/>
      </w:r>
    </w:p>
    <w:p w14:paraId="45688E66" w14:textId="77777777" w:rsidR="009F6280" w:rsidRPr="00532BA9" w:rsidRDefault="009F6280" w:rsidP="009F6280">
      <w:pPr>
        <w:spacing w:after="0" w:line="276" w:lineRule="auto"/>
        <w:jc w:val="center"/>
      </w:pPr>
      <w:r w:rsidRPr="00532BA9">
        <w:lastRenderedPageBreak/>
        <w:t>Перечень прочих общехозяйственных расходов</w:t>
      </w:r>
    </w:p>
    <w:p w14:paraId="572BA6AF" w14:textId="77777777" w:rsidR="009F6280" w:rsidRPr="00532BA9" w:rsidRDefault="009F6280" w:rsidP="009F6280">
      <w:pPr>
        <w:spacing w:after="0"/>
        <w:jc w:val="center"/>
      </w:pPr>
      <w:r>
        <w:t>по теме «</w:t>
      </w:r>
      <w:r w:rsidRPr="00532BA9">
        <w:t>_____________</w:t>
      </w:r>
      <w:r>
        <w:t>_______________________________»</w:t>
      </w:r>
    </w:p>
    <w:p w14:paraId="40A67A4A" w14:textId="77777777" w:rsidR="009F6280" w:rsidRPr="007B4CA0" w:rsidRDefault="009F6280" w:rsidP="009F6280">
      <w:pPr>
        <w:spacing w:after="0"/>
        <w:jc w:val="center"/>
      </w:pPr>
      <w:r w:rsidRPr="007B4CA0">
        <w:t>Заявка №_______</w:t>
      </w:r>
    </w:p>
    <w:p w14:paraId="4DAE463E" w14:textId="77777777" w:rsidR="009F6280" w:rsidRPr="007B4CA0" w:rsidRDefault="009F6280" w:rsidP="009F6280">
      <w:pPr>
        <w:spacing w:after="0"/>
        <w:jc w:val="center"/>
      </w:pPr>
      <w:r w:rsidRPr="007B4CA0">
        <w:t>Проект №________</w:t>
      </w:r>
    </w:p>
    <w:p w14:paraId="31C99ECD" w14:textId="77777777"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9F6280" w:rsidRPr="00532BA9" w14:paraId="6B98C113" w14:textId="77777777" w:rsidTr="00B521E3">
        <w:trPr>
          <w:trHeight w:val="20"/>
        </w:trPr>
        <w:tc>
          <w:tcPr>
            <w:tcW w:w="1101" w:type="dxa"/>
            <w:tcMar>
              <w:left w:w="57" w:type="dxa"/>
              <w:right w:w="57" w:type="dxa"/>
            </w:tcMar>
          </w:tcPr>
          <w:p w14:paraId="1EDDF5FE" w14:textId="77777777" w:rsidR="009F6280" w:rsidRPr="00B521E3" w:rsidRDefault="009F6280" w:rsidP="00B521E3">
            <w:pPr>
              <w:spacing w:before="240" w:after="240"/>
              <w:jc w:val="center"/>
              <w:rPr>
                <w:b/>
              </w:rPr>
            </w:pPr>
            <w:r w:rsidRPr="00B521E3">
              <w:rPr>
                <w:b/>
              </w:rPr>
              <w:t>№ п/п</w:t>
            </w:r>
          </w:p>
        </w:tc>
        <w:tc>
          <w:tcPr>
            <w:tcW w:w="8363" w:type="dxa"/>
            <w:tcMar>
              <w:left w:w="57" w:type="dxa"/>
              <w:right w:w="57" w:type="dxa"/>
            </w:tcMar>
          </w:tcPr>
          <w:p w14:paraId="4432CABE" w14:textId="77777777" w:rsidR="009F6280" w:rsidRPr="00B521E3" w:rsidRDefault="009F6280" w:rsidP="00B521E3">
            <w:pPr>
              <w:spacing w:before="240" w:after="240"/>
              <w:jc w:val="center"/>
              <w:rPr>
                <w:b/>
              </w:rPr>
            </w:pPr>
            <w:r w:rsidRPr="00B521E3">
              <w:rPr>
                <w:b/>
              </w:rPr>
              <w:t>Перечень прочих общехозяйственных расходов</w:t>
            </w:r>
            <w:r w:rsidRPr="00B521E3">
              <w:rPr>
                <w:rStyle w:val="ad"/>
                <w:b/>
              </w:rPr>
              <w:footnoteReference w:id="56"/>
            </w:r>
          </w:p>
        </w:tc>
      </w:tr>
      <w:tr w:rsidR="009F6280" w:rsidRPr="00532BA9" w14:paraId="45365CD7" w14:textId="77777777" w:rsidTr="00B521E3">
        <w:trPr>
          <w:trHeight w:val="20"/>
        </w:trPr>
        <w:tc>
          <w:tcPr>
            <w:tcW w:w="1101" w:type="dxa"/>
            <w:tcBorders>
              <w:bottom w:val="nil"/>
            </w:tcBorders>
            <w:tcMar>
              <w:left w:w="57" w:type="dxa"/>
              <w:right w:w="57" w:type="dxa"/>
            </w:tcMar>
            <w:vAlign w:val="center"/>
          </w:tcPr>
          <w:p w14:paraId="5E33DEE0" w14:textId="77777777" w:rsidR="009F6280" w:rsidRPr="00532BA9" w:rsidRDefault="009F6280" w:rsidP="00B521E3">
            <w:pPr>
              <w:spacing w:before="240" w:after="240"/>
              <w:jc w:val="center"/>
            </w:pPr>
            <w:r>
              <w:t>1</w:t>
            </w:r>
          </w:p>
        </w:tc>
        <w:tc>
          <w:tcPr>
            <w:tcW w:w="8363" w:type="dxa"/>
            <w:tcBorders>
              <w:bottom w:val="nil"/>
            </w:tcBorders>
            <w:tcMar>
              <w:left w:w="57" w:type="dxa"/>
              <w:right w:w="57" w:type="dxa"/>
            </w:tcMar>
            <w:vAlign w:val="center"/>
          </w:tcPr>
          <w:p w14:paraId="06FA23A6"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9F6280" w:rsidRPr="00532BA9" w14:paraId="38587260" w14:textId="77777777" w:rsidTr="00B521E3">
        <w:trPr>
          <w:trHeight w:val="20"/>
        </w:trPr>
        <w:tc>
          <w:tcPr>
            <w:tcW w:w="1101" w:type="dxa"/>
            <w:tcMar>
              <w:left w:w="57" w:type="dxa"/>
              <w:right w:w="57" w:type="dxa"/>
            </w:tcMar>
            <w:vAlign w:val="center"/>
          </w:tcPr>
          <w:p w14:paraId="51946D29" w14:textId="77777777" w:rsidR="009F6280" w:rsidRPr="00532BA9" w:rsidRDefault="009F6280" w:rsidP="00B521E3">
            <w:pPr>
              <w:spacing w:before="240" w:after="240"/>
              <w:jc w:val="center"/>
            </w:pPr>
            <w:r w:rsidRPr="00532BA9">
              <w:t>2</w:t>
            </w:r>
          </w:p>
        </w:tc>
        <w:tc>
          <w:tcPr>
            <w:tcW w:w="8363" w:type="dxa"/>
            <w:tcMar>
              <w:left w:w="57" w:type="dxa"/>
              <w:right w:w="57" w:type="dxa"/>
            </w:tcMar>
            <w:vAlign w:val="center"/>
          </w:tcPr>
          <w:p w14:paraId="462C9B8E"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9F6280" w:rsidRPr="00532BA9" w14:paraId="2353BB01" w14:textId="77777777" w:rsidTr="00B521E3">
        <w:trPr>
          <w:trHeight w:val="20"/>
        </w:trPr>
        <w:tc>
          <w:tcPr>
            <w:tcW w:w="1101" w:type="dxa"/>
            <w:tcMar>
              <w:left w:w="57" w:type="dxa"/>
              <w:right w:w="57" w:type="dxa"/>
            </w:tcMar>
            <w:vAlign w:val="center"/>
          </w:tcPr>
          <w:p w14:paraId="342893E8" w14:textId="77777777" w:rsidR="009F6280" w:rsidRPr="00532BA9" w:rsidRDefault="009F6280" w:rsidP="00B521E3">
            <w:pPr>
              <w:spacing w:before="240" w:after="240"/>
              <w:jc w:val="center"/>
            </w:pPr>
            <w:r>
              <w:t>3</w:t>
            </w:r>
          </w:p>
        </w:tc>
        <w:tc>
          <w:tcPr>
            <w:tcW w:w="8363" w:type="dxa"/>
            <w:tcMar>
              <w:left w:w="57" w:type="dxa"/>
              <w:right w:w="57" w:type="dxa"/>
            </w:tcMar>
            <w:vAlign w:val="center"/>
          </w:tcPr>
          <w:p w14:paraId="13BF0C9E"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9F6280" w:rsidRPr="00532BA9" w14:paraId="4C8B16E8" w14:textId="77777777" w:rsidTr="00B521E3">
        <w:trPr>
          <w:trHeight w:val="20"/>
        </w:trPr>
        <w:tc>
          <w:tcPr>
            <w:tcW w:w="1101" w:type="dxa"/>
            <w:tcMar>
              <w:left w:w="57" w:type="dxa"/>
              <w:right w:w="57" w:type="dxa"/>
            </w:tcMar>
            <w:vAlign w:val="center"/>
          </w:tcPr>
          <w:p w14:paraId="5E39D247" w14:textId="77777777" w:rsidR="009F6280" w:rsidRPr="00532BA9" w:rsidRDefault="009F6280" w:rsidP="00B521E3">
            <w:pPr>
              <w:spacing w:before="240" w:after="240"/>
              <w:jc w:val="center"/>
            </w:pPr>
            <w:r>
              <w:t>4</w:t>
            </w:r>
          </w:p>
        </w:tc>
        <w:tc>
          <w:tcPr>
            <w:tcW w:w="8363" w:type="dxa"/>
            <w:tcMar>
              <w:left w:w="57" w:type="dxa"/>
              <w:right w:w="57" w:type="dxa"/>
            </w:tcMar>
            <w:vAlign w:val="center"/>
          </w:tcPr>
          <w:p w14:paraId="6B44E17B"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9F6280" w:rsidRPr="00532BA9" w14:paraId="32162027" w14:textId="77777777" w:rsidTr="00B521E3">
        <w:trPr>
          <w:trHeight w:val="20"/>
        </w:trPr>
        <w:tc>
          <w:tcPr>
            <w:tcW w:w="1101" w:type="dxa"/>
            <w:tcMar>
              <w:left w:w="57" w:type="dxa"/>
              <w:right w:w="57" w:type="dxa"/>
            </w:tcMar>
            <w:vAlign w:val="center"/>
          </w:tcPr>
          <w:p w14:paraId="0EFA996D" w14:textId="77777777" w:rsidR="009F6280" w:rsidRPr="00532BA9" w:rsidRDefault="009F6280" w:rsidP="00B521E3">
            <w:pPr>
              <w:spacing w:before="240" w:after="240"/>
              <w:jc w:val="center"/>
            </w:pPr>
            <w:r>
              <w:t>5</w:t>
            </w:r>
          </w:p>
        </w:tc>
        <w:tc>
          <w:tcPr>
            <w:tcW w:w="8363" w:type="dxa"/>
            <w:tcMar>
              <w:left w:w="57" w:type="dxa"/>
              <w:right w:w="57" w:type="dxa"/>
            </w:tcMar>
            <w:vAlign w:val="center"/>
          </w:tcPr>
          <w:p w14:paraId="3EDCA797"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9F6280" w:rsidRPr="00532BA9" w14:paraId="13B5D913" w14:textId="77777777" w:rsidTr="00B521E3">
        <w:trPr>
          <w:trHeight w:val="20"/>
        </w:trPr>
        <w:tc>
          <w:tcPr>
            <w:tcW w:w="1101" w:type="dxa"/>
            <w:tcMar>
              <w:left w:w="57" w:type="dxa"/>
              <w:right w:w="57" w:type="dxa"/>
            </w:tcMar>
            <w:vAlign w:val="center"/>
          </w:tcPr>
          <w:p w14:paraId="15DC38E9" w14:textId="77777777" w:rsidR="009F6280" w:rsidRPr="00532BA9" w:rsidRDefault="009F6280" w:rsidP="00B521E3">
            <w:pPr>
              <w:spacing w:before="240" w:after="240"/>
              <w:jc w:val="center"/>
            </w:pPr>
            <w:r>
              <w:t>6</w:t>
            </w:r>
          </w:p>
        </w:tc>
        <w:tc>
          <w:tcPr>
            <w:tcW w:w="8363" w:type="dxa"/>
            <w:tcMar>
              <w:left w:w="57" w:type="dxa"/>
              <w:right w:w="57" w:type="dxa"/>
            </w:tcMar>
            <w:vAlign w:val="center"/>
          </w:tcPr>
          <w:p w14:paraId="3C7FF3B9"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9F6280" w:rsidRPr="00532BA9" w14:paraId="6817CB32" w14:textId="77777777" w:rsidTr="00B521E3">
        <w:trPr>
          <w:trHeight w:val="20"/>
        </w:trPr>
        <w:tc>
          <w:tcPr>
            <w:tcW w:w="1101" w:type="dxa"/>
            <w:tcMar>
              <w:left w:w="57" w:type="dxa"/>
              <w:right w:w="57" w:type="dxa"/>
            </w:tcMar>
            <w:vAlign w:val="center"/>
          </w:tcPr>
          <w:p w14:paraId="425571B6" w14:textId="77777777" w:rsidR="009F6280" w:rsidRPr="00532BA9" w:rsidRDefault="009F6280" w:rsidP="00B521E3">
            <w:pPr>
              <w:spacing w:before="240" w:after="240"/>
              <w:jc w:val="center"/>
            </w:pPr>
            <w:r>
              <w:t>7</w:t>
            </w:r>
          </w:p>
        </w:tc>
        <w:tc>
          <w:tcPr>
            <w:tcW w:w="8363" w:type="dxa"/>
            <w:tcMar>
              <w:left w:w="57" w:type="dxa"/>
              <w:right w:w="57" w:type="dxa"/>
            </w:tcMar>
            <w:vAlign w:val="center"/>
          </w:tcPr>
          <w:p w14:paraId="62F83BB7" w14:textId="77777777"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9F6280" w:rsidRPr="00532BA9" w14:paraId="71ED517B" w14:textId="77777777" w:rsidTr="00B521E3">
        <w:trPr>
          <w:trHeight w:val="20"/>
        </w:trPr>
        <w:tc>
          <w:tcPr>
            <w:tcW w:w="1101" w:type="dxa"/>
            <w:tcMar>
              <w:left w:w="57" w:type="dxa"/>
              <w:right w:w="57" w:type="dxa"/>
            </w:tcMar>
            <w:vAlign w:val="center"/>
          </w:tcPr>
          <w:p w14:paraId="73DB36B2" w14:textId="77777777" w:rsidR="009F6280" w:rsidRPr="00532BA9" w:rsidRDefault="009F6280" w:rsidP="00B521E3">
            <w:pPr>
              <w:spacing w:before="240" w:after="240"/>
              <w:jc w:val="center"/>
            </w:pPr>
            <w:r>
              <w:t>8</w:t>
            </w:r>
          </w:p>
        </w:tc>
        <w:tc>
          <w:tcPr>
            <w:tcW w:w="8363" w:type="dxa"/>
            <w:tcMar>
              <w:left w:w="57" w:type="dxa"/>
              <w:right w:w="57" w:type="dxa"/>
            </w:tcMar>
            <w:vAlign w:val="center"/>
          </w:tcPr>
          <w:p w14:paraId="3BCE3C55" w14:textId="77777777" w:rsidR="009F6280" w:rsidRPr="00EA46E6"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14:paraId="385BDC43" w14:textId="77777777" w:rsidR="009F6280" w:rsidRPr="00532BA9" w:rsidRDefault="009F6280" w:rsidP="009F6280">
      <w:pPr>
        <w:spacing w:after="0" w:line="276" w:lineRule="auto"/>
        <w:jc w:val="left"/>
      </w:pPr>
    </w:p>
    <w:p w14:paraId="371DC47E" w14:textId="77777777" w:rsidR="009F6280" w:rsidRPr="00532BA9" w:rsidRDefault="009F6280" w:rsidP="009F6280">
      <w:pPr>
        <w:spacing w:after="0" w:line="276" w:lineRule="auto"/>
        <w:jc w:val="left"/>
      </w:pPr>
    </w:p>
    <w:p w14:paraId="0C07DA90" w14:textId="77777777" w:rsidR="009F6280" w:rsidRPr="00532BA9" w:rsidRDefault="009F6280" w:rsidP="009F6280">
      <w:pPr>
        <w:spacing w:after="0" w:line="276" w:lineRule="auto"/>
        <w:jc w:val="left"/>
      </w:pPr>
    </w:p>
    <w:p w14:paraId="2458700D" w14:textId="77777777" w:rsidR="009F6280" w:rsidRDefault="009F6280" w:rsidP="009F6280">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6FCF5CDD" w14:textId="77777777" w:rsidR="009F6280" w:rsidRDefault="009F6280" w:rsidP="009F6280">
      <w:pPr>
        <w:spacing w:after="0" w:line="276" w:lineRule="auto"/>
        <w:rPr>
          <w:b/>
          <w:bCs/>
        </w:rPr>
        <w:sectPr w:rsidR="009F6280" w:rsidSect="00372519">
          <w:headerReference w:type="even" r:id="rId32"/>
          <w:footerReference w:type="even" r:id="rId33"/>
          <w:footerReference w:type="default" r:id="rId34"/>
          <w:pgSz w:w="11906" w:h="16838" w:code="9"/>
          <w:pgMar w:top="1134" w:right="851" w:bottom="1134" w:left="1418" w:header="709" w:footer="709" w:gutter="0"/>
          <w:cols w:space="720"/>
        </w:sectPr>
      </w:pPr>
    </w:p>
    <w:p w14:paraId="012A88B1" w14:textId="77777777" w:rsidR="009F6280" w:rsidRDefault="009F6280" w:rsidP="004C76E8">
      <w:pPr>
        <w:pStyle w:val="Normal0"/>
        <w:jc w:val="center"/>
      </w:pPr>
      <w:bookmarkStart w:id="88" w:name="_Toc434224392"/>
      <w:bookmarkStart w:id="89" w:name="_Toc41977958"/>
      <w:r w:rsidRPr="004C76E8">
        <w:lastRenderedPageBreak/>
        <w:t xml:space="preserve">ПЛАНОВЫЕ ПОКАЗАТЕЛИ РЕАЛИЗАЦИИ ИННОВАЦИОННОГО ПРОЕКТА ДО </w:t>
      </w:r>
      <w:r w:rsidR="006B11F5" w:rsidRPr="004C76E8">
        <w:t xml:space="preserve">2030 </w:t>
      </w:r>
      <w:r w:rsidRPr="004C76E8">
        <w:t>ГОДА</w:t>
      </w:r>
      <w:bookmarkEnd w:id="88"/>
      <w:bookmarkEnd w:id="89"/>
      <w:r w:rsidRPr="00213EFD">
        <w:rPr>
          <w:rStyle w:val="ad"/>
          <w:caps/>
        </w:rPr>
        <w:footnoteReference w:id="57"/>
      </w:r>
    </w:p>
    <w:p w14:paraId="57CAB242" w14:textId="77777777" w:rsidR="004C76E8" w:rsidRPr="00213EFD" w:rsidRDefault="004C76E8" w:rsidP="004C76E8">
      <w:pPr>
        <w:pStyle w:val="Normal0"/>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6280" w:rsidRPr="00562348" w14:paraId="38598888" w14:textId="77777777" w:rsidTr="003140CF">
        <w:tc>
          <w:tcPr>
            <w:tcW w:w="14684" w:type="dxa"/>
            <w:gridSpan w:val="5"/>
          </w:tcPr>
          <w:p w14:paraId="16258484" w14:textId="77777777"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Приложение</w:t>
            </w:r>
            <w:proofErr w:type="spellEnd"/>
            <w:r w:rsidRPr="00562348">
              <w:rPr>
                <w:color w:val="000000"/>
                <w:sz w:val="20"/>
                <w:szCs w:val="20"/>
                <w:lang w:val="en-US"/>
              </w:rPr>
              <w:t xml:space="preserve"> к </w:t>
            </w:r>
            <w:proofErr w:type="spellStart"/>
            <w:r w:rsidRPr="00562348">
              <w:rPr>
                <w:color w:val="000000"/>
                <w:sz w:val="20"/>
                <w:szCs w:val="20"/>
                <w:lang w:val="en-US"/>
              </w:rPr>
              <w:t>заявке</w:t>
            </w:r>
            <w:proofErr w:type="spellEnd"/>
            <w:r w:rsidRPr="00562348">
              <w:rPr>
                <w:color w:val="000000"/>
                <w:sz w:val="20"/>
                <w:szCs w:val="20"/>
                <w:lang w:val="en-US"/>
              </w:rPr>
              <w:t xml:space="preserve"> № </w:t>
            </w:r>
            <w:r w:rsidRPr="00562348">
              <w:rPr>
                <w:color w:val="000000"/>
                <w:sz w:val="20"/>
                <w:szCs w:val="20"/>
              </w:rPr>
              <w:t>_________</w:t>
            </w:r>
          </w:p>
        </w:tc>
      </w:tr>
      <w:tr w:rsidR="009F6280" w:rsidRPr="00562348" w14:paraId="3287D19D" w14:textId="77777777" w:rsidTr="003140CF">
        <w:tc>
          <w:tcPr>
            <w:tcW w:w="14684" w:type="dxa"/>
            <w:gridSpan w:val="5"/>
          </w:tcPr>
          <w:p w14:paraId="5DD7954F" w14:textId="77777777" w:rsidR="009F6280" w:rsidRPr="00562348" w:rsidRDefault="009F6280" w:rsidP="003140CF">
            <w:pPr>
              <w:snapToGrid w:val="0"/>
              <w:spacing w:line="233" w:lineRule="auto"/>
              <w:jc w:val="right"/>
              <w:rPr>
                <w:bCs/>
                <w:color w:val="000000"/>
                <w:sz w:val="20"/>
                <w:szCs w:val="20"/>
              </w:rPr>
            </w:pPr>
            <w:proofErr w:type="spellStart"/>
            <w:r w:rsidRPr="00562348">
              <w:rPr>
                <w:color w:val="000000"/>
                <w:sz w:val="20"/>
                <w:szCs w:val="20"/>
                <w:lang w:val="en-US"/>
              </w:rPr>
              <w:t>от</w:t>
            </w:r>
            <w:proofErr w:type="spellEnd"/>
            <w:r w:rsidRPr="00562348">
              <w:rPr>
                <w:color w:val="000000"/>
                <w:sz w:val="20"/>
                <w:szCs w:val="20"/>
                <w:lang w:val="en-US"/>
              </w:rPr>
              <w:t xml:space="preserve">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6280" w:rsidRPr="00562348" w14:paraId="3E675E1E" w14:textId="77777777" w:rsidTr="003140CF">
        <w:tc>
          <w:tcPr>
            <w:tcW w:w="14684" w:type="dxa"/>
            <w:gridSpan w:val="5"/>
          </w:tcPr>
          <w:p w14:paraId="1F814CAD" w14:textId="77777777" w:rsidR="009F6280" w:rsidRPr="008C0379" w:rsidRDefault="009F6280" w:rsidP="003140CF">
            <w:pPr>
              <w:snapToGrid w:val="0"/>
              <w:spacing w:line="233" w:lineRule="auto"/>
              <w:jc w:val="right"/>
              <w:rPr>
                <w:color w:val="000000"/>
                <w:sz w:val="16"/>
                <w:szCs w:val="16"/>
                <w:lang w:val="en-US"/>
              </w:rPr>
            </w:pPr>
          </w:p>
        </w:tc>
      </w:tr>
      <w:tr w:rsidR="009F6280" w14:paraId="212C8CAC" w14:textId="77777777" w:rsidTr="003140CF">
        <w:tc>
          <w:tcPr>
            <w:tcW w:w="14684" w:type="dxa"/>
            <w:gridSpan w:val="5"/>
          </w:tcPr>
          <w:p w14:paraId="1E927380" w14:textId="77777777" w:rsidR="009F6280" w:rsidRPr="003A78B2" w:rsidRDefault="009F6280" w:rsidP="003140CF">
            <w:pPr>
              <w:spacing w:after="0" w:line="233" w:lineRule="auto"/>
              <w:jc w:val="center"/>
              <w:rPr>
                <w:sz w:val="20"/>
                <w:szCs w:val="20"/>
              </w:rPr>
            </w:pPr>
            <w:r w:rsidRPr="003A78B2">
              <w:rPr>
                <w:b/>
                <w:color w:val="000000"/>
                <w:szCs w:val="20"/>
              </w:rPr>
              <w:t>Показатели реализации инновационного проекта</w:t>
            </w:r>
            <w:r>
              <w:rPr>
                <w:rStyle w:val="ad"/>
                <w:b/>
              </w:rPr>
              <w:footnoteReference w:id="58"/>
            </w:r>
          </w:p>
          <w:p w14:paraId="7365BDBA" w14:textId="77777777" w:rsidR="009F6280" w:rsidRPr="00DA7FED" w:rsidRDefault="009F6280" w:rsidP="003140CF">
            <w:pPr>
              <w:spacing w:after="0" w:line="233" w:lineRule="auto"/>
              <w:jc w:val="center"/>
              <w:rPr>
                <w:i/>
                <w:sz w:val="20"/>
                <w:szCs w:val="20"/>
              </w:rPr>
            </w:pPr>
            <w:r w:rsidRPr="00DA7FED">
              <w:rPr>
                <w:i/>
                <w:color w:val="000000"/>
                <w:szCs w:val="20"/>
              </w:rPr>
              <w:t>Наименование заявителя</w:t>
            </w:r>
          </w:p>
        </w:tc>
      </w:tr>
      <w:tr w:rsidR="009F6280" w14:paraId="12D08086" w14:textId="77777777" w:rsidTr="003140CF">
        <w:tc>
          <w:tcPr>
            <w:tcW w:w="14684" w:type="dxa"/>
            <w:gridSpan w:val="5"/>
          </w:tcPr>
          <w:p w14:paraId="451D5EF4" w14:textId="77777777" w:rsidR="009F6280" w:rsidRPr="00562348" w:rsidRDefault="009F6280" w:rsidP="003C7816">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003C7816" w:rsidRPr="00601AFC">
              <w:rPr>
                <w:spacing w:val="-2"/>
              </w:rPr>
              <w:t>потребовать возврата средств гранта</w:t>
            </w:r>
            <w:r w:rsidRPr="00562348">
              <w:rPr>
                <w:color w:val="000000"/>
                <w:spacing w:val="-4"/>
                <w:szCs w:val="20"/>
              </w:rPr>
              <w:t>.</w:t>
            </w:r>
          </w:p>
        </w:tc>
      </w:tr>
      <w:tr w:rsidR="009F6280" w14:paraId="086FB1BE" w14:textId="77777777" w:rsidTr="003140CF">
        <w:tc>
          <w:tcPr>
            <w:tcW w:w="14684" w:type="dxa"/>
            <w:gridSpan w:val="5"/>
          </w:tcPr>
          <w:p w14:paraId="63DF4BE6" w14:textId="77777777" w:rsidR="009F6280" w:rsidRPr="008C0379" w:rsidRDefault="009F6280" w:rsidP="003140CF">
            <w:pPr>
              <w:spacing w:after="0" w:line="233" w:lineRule="auto"/>
              <w:jc w:val="center"/>
              <w:rPr>
                <w:color w:val="000000"/>
                <w:spacing w:val="-4"/>
                <w:sz w:val="16"/>
                <w:szCs w:val="16"/>
              </w:rPr>
            </w:pPr>
          </w:p>
        </w:tc>
      </w:tr>
      <w:tr w:rsidR="009F6280" w14:paraId="179536D8" w14:textId="77777777" w:rsidTr="003140CF">
        <w:tc>
          <w:tcPr>
            <w:tcW w:w="766" w:type="dxa"/>
          </w:tcPr>
          <w:p w14:paraId="40026AD0" w14:textId="77777777" w:rsidR="009F6280" w:rsidRDefault="009F6280" w:rsidP="003140CF">
            <w:pPr>
              <w:snapToGrid w:val="0"/>
              <w:spacing w:line="233" w:lineRule="auto"/>
              <w:jc w:val="right"/>
              <w:rPr>
                <w:bCs/>
                <w:color w:val="000000"/>
                <w:sz w:val="20"/>
                <w:szCs w:val="20"/>
              </w:rPr>
            </w:pPr>
          </w:p>
        </w:tc>
        <w:tc>
          <w:tcPr>
            <w:tcW w:w="5108" w:type="dxa"/>
            <w:vAlign w:val="bottom"/>
          </w:tcPr>
          <w:p w14:paraId="37C88E85" w14:textId="77777777" w:rsidR="009F6280" w:rsidRPr="00C16911" w:rsidRDefault="009F6280" w:rsidP="003140CF">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14:paraId="24105FCE" w14:textId="77777777" w:rsidR="009F6280" w:rsidRPr="003A78B2" w:rsidRDefault="009F6280" w:rsidP="003140CF">
            <w:pPr>
              <w:spacing w:after="0" w:line="233" w:lineRule="auto"/>
              <w:rPr>
                <w:sz w:val="20"/>
                <w:szCs w:val="20"/>
              </w:rPr>
            </w:pPr>
          </w:p>
        </w:tc>
        <w:tc>
          <w:tcPr>
            <w:tcW w:w="2936" w:type="dxa"/>
            <w:vAlign w:val="center"/>
          </w:tcPr>
          <w:p w14:paraId="2338335C" w14:textId="77777777" w:rsidR="009F6280" w:rsidRPr="003A78B2" w:rsidRDefault="009F6280" w:rsidP="003140CF">
            <w:pPr>
              <w:spacing w:after="0" w:line="233" w:lineRule="auto"/>
              <w:rPr>
                <w:sz w:val="20"/>
                <w:szCs w:val="20"/>
              </w:rPr>
            </w:pPr>
          </w:p>
        </w:tc>
        <w:tc>
          <w:tcPr>
            <w:tcW w:w="2937" w:type="dxa"/>
            <w:vAlign w:val="bottom"/>
          </w:tcPr>
          <w:p w14:paraId="3E171BE0" w14:textId="77777777" w:rsidR="009F6280" w:rsidRDefault="009F6280" w:rsidP="003140CF">
            <w:pPr>
              <w:spacing w:after="0" w:line="233" w:lineRule="auto"/>
              <w:jc w:val="center"/>
              <w:rPr>
                <w:sz w:val="20"/>
                <w:szCs w:val="20"/>
                <w:lang w:val="en-US"/>
              </w:rPr>
            </w:pPr>
          </w:p>
        </w:tc>
      </w:tr>
      <w:tr w:rsidR="009F6280" w14:paraId="289FA0AB" w14:textId="77777777" w:rsidTr="003140CF">
        <w:tc>
          <w:tcPr>
            <w:tcW w:w="766" w:type="dxa"/>
          </w:tcPr>
          <w:p w14:paraId="5265C779" w14:textId="77777777" w:rsidR="009F6280" w:rsidRDefault="009F6280" w:rsidP="003140CF">
            <w:pPr>
              <w:snapToGrid w:val="0"/>
              <w:spacing w:line="233" w:lineRule="auto"/>
              <w:jc w:val="right"/>
              <w:rPr>
                <w:bCs/>
                <w:color w:val="000000"/>
                <w:sz w:val="20"/>
                <w:szCs w:val="20"/>
              </w:rPr>
            </w:pPr>
          </w:p>
        </w:tc>
        <w:tc>
          <w:tcPr>
            <w:tcW w:w="5108" w:type="dxa"/>
            <w:vAlign w:val="center"/>
          </w:tcPr>
          <w:p w14:paraId="25A23FFB" w14:textId="77777777" w:rsidR="009F6280" w:rsidRDefault="009F6280" w:rsidP="003140CF">
            <w:pPr>
              <w:spacing w:after="0" w:line="233" w:lineRule="auto"/>
              <w:rPr>
                <w:sz w:val="20"/>
                <w:szCs w:val="20"/>
                <w:lang w:val="en-US"/>
              </w:rPr>
            </w:pPr>
          </w:p>
        </w:tc>
        <w:tc>
          <w:tcPr>
            <w:tcW w:w="2937" w:type="dxa"/>
            <w:vAlign w:val="center"/>
          </w:tcPr>
          <w:p w14:paraId="5C7D3D8C" w14:textId="77777777" w:rsidR="009F6280" w:rsidRPr="00522409" w:rsidRDefault="009F6280" w:rsidP="003140CF">
            <w:pPr>
              <w:spacing w:after="0" w:line="233" w:lineRule="auto"/>
              <w:jc w:val="center"/>
              <w:rPr>
                <w:sz w:val="20"/>
                <w:szCs w:val="20"/>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4BAF1AFF" w14:textId="77777777" w:rsidR="009F6280" w:rsidRPr="00C16911" w:rsidRDefault="009F6280" w:rsidP="003140CF">
            <w:pPr>
              <w:spacing w:after="0" w:line="233" w:lineRule="auto"/>
              <w:rPr>
                <w:sz w:val="20"/>
                <w:szCs w:val="20"/>
                <w:lang w:val="en-US"/>
              </w:rPr>
            </w:pPr>
          </w:p>
        </w:tc>
        <w:tc>
          <w:tcPr>
            <w:tcW w:w="2937" w:type="dxa"/>
          </w:tcPr>
          <w:p w14:paraId="17AB7B23"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14:paraId="434554F3" w14:textId="77777777" w:rsidTr="003140CF">
        <w:tc>
          <w:tcPr>
            <w:tcW w:w="766" w:type="dxa"/>
          </w:tcPr>
          <w:p w14:paraId="0EE38762" w14:textId="77777777" w:rsidR="009F6280" w:rsidRDefault="009F6280" w:rsidP="003140CF">
            <w:pPr>
              <w:snapToGrid w:val="0"/>
              <w:spacing w:line="233" w:lineRule="auto"/>
              <w:jc w:val="right"/>
              <w:rPr>
                <w:bCs/>
                <w:color w:val="000000"/>
                <w:sz w:val="20"/>
                <w:szCs w:val="20"/>
              </w:rPr>
            </w:pPr>
          </w:p>
        </w:tc>
        <w:tc>
          <w:tcPr>
            <w:tcW w:w="5108" w:type="dxa"/>
            <w:vAlign w:val="center"/>
          </w:tcPr>
          <w:p w14:paraId="49CD641D" w14:textId="77777777" w:rsidR="009F6280" w:rsidRDefault="009F6280" w:rsidP="003140CF">
            <w:pPr>
              <w:spacing w:after="0" w:line="233" w:lineRule="auto"/>
              <w:rPr>
                <w:sz w:val="20"/>
                <w:szCs w:val="20"/>
                <w:lang w:val="en-US"/>
              </w:rPr>
            </w:pPr>
          </w:p>
        </w:tc>
        <w:tc>
          <w:tcPr>
            <w:tcW w:w="2937" w:type="dxa"/>
            <w:vAlign w:val="center"/>
          </w:tcPr>
          <w:p w14:paraId="67867823"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2CBBBB1F" w14:textId="77777777" w:rsidR="009F6280" w:rsidRPr="00C16911" w:rsidRDefault="009F6280" w:rsidP="003140CF">
            <w:pPr>
              <w:spacing w:after="0" w:line="233" w:lineRule="auto"/>
              <w:rPr>
                <w:sz w:val="20"/>
                <w:szCs w:val="20"/>
                <w:lang w:val="en-US"/>
              </w:rPr>
            </w:pPr>
          </w:p>
        </w:tc>
        <w:tc>
          <w:tcPr>
            <w:tcW w:w="2937" w:type="dxa"/>
            <w:vAlign w:val="center"/>
          </w:tcPr>
          <w:p w14:paraId="39065706" w14:textId="77777777" w:rsidR="009F6280" w:rsidRPr="00C16911" w:rsidRDefault="009F6280" w:rsidP="003140CF">
            <w:pPr>
              <w:spacing w:after="0" w:line="233" w:lineRule="auto"/>
              <w:rPr>
                <w:sz w:val="20"/>
                <w:szCs w:val="20"/>
                <w:lang w:val="en-US"/>
              </w:rPr>
            </w:pPr>
          </w:p>
        </w:tc>
      </w:tr>
      <w:tr w:rsidR="009F6280" w14:paraId="59DB991D" w14:textId="77777777" w:rsidTr="003140CF">
        <w:tc>
          <w:tcPr>
            <w:tcW w:w="766" w:type="dxa"/>
          </w:tcPr>
          <w:p w14:paraId="55D8CAF6" w14:textId="77777777" w:rsidR="009F6280" w:rsidRDefault="009F6280" w:rsidP="003140CF">
            <w:pPr>
              <w:snapToGrid w:val="0"/>
              <w:spacing w:line="233" w:lineRule="auto"/>
              <w:jc w:val="right"/>
              <w:rPr>
                <w:bCs/>
                <w:color w:val="000000"/>
                <w:sz w:val="20"/>
                <w:szCs w:val="20"/>
              </w:rPr>
            </w:pPr>
          </w:p>
        </w:tc>
        <w:tc>
          <w:tcPr>
            <w:tcW w:w="5108" w:type="dxa"/>
            <w:vAlign w:val="bottom"/>
          </w:tcPr>
          <w:p w14:paraId="78EF33A7" w14:textId="77777777" w:rsidR="009F6280" w:rsidRPr="00C16911" w:rsidRDefault="009F6280" w:rsidP="003140CF">
            <w:pPr>
              <w:spacing w:after="0" w:line="233" w:lineRule="auto"/>
              <w:rPr>
                <w:sz w:val="20"/>
                <w:szCs w:val="20"/>
              </w:rPr>
            </w:pPr>
            <w:r w:rsidRPr="00C16911">
              <w:rPr>
                <w:i/>
                <w:color w:val="000000"/>
                <w:szCs w:val="20"/>
              </w:rPr>
              <w:t>Главный бухгалтер заявителя</w:t>
            </w:r>
          </w:p>
        </w:tc>
        <w:tc>
          <w:tcPr>
            <w:tcW w:w="2937" w:type="dxa"/>
            <w:vAlign w:val="center"/>
          </w:tcPr>
          <w:p w14:paraId="0B9D8A47" w14:textId="77777777" w:rsidR="009F6280" w:rsidRPr="00C16911" w:rsidRDefault="009F6280" w:rsidP="003140CF">
            <w:pPr>
              <w:spacing w:after="0" w:line="233" w:lineRule="auto"/>
              <w:rPr>
                <w:sz w:val="20"/>
                <w:szCs w:val="20"/>
                <w:lang w:val="en-US"/>
              </w:rPr>
            </w:pPr>
          </w:p>
        </w:tc>
        <w:tc>
          <w:tcPr>
            <w:tcW w:w="2936" w:type="dxa"/>
            <w:vAlign w:val="center"/>
          </w:tcPr>
          <w:p w14:paraId="35CE7BF8" w14:textId="77777777" w:rsidR="009F6280" w:rsidRPr="00C16911" w:rsidRDefault="009F6280" w:rsidP="003140CF">
            <w:pPr>
              <w:spacing w:after="0" w:line="233" w:lineRule="auto"/>
              <w:rPr>
                <w:sz w:val="20"/>
                <w:szCs w:val="20"/>
                <w:lang w:val="en-US"/>
              </w:rPr>
            </w:pPr>
          </w:p>
        </w:tc>
        <w:tc>
          <w:tcPr>
            <w:tcW w:w="2937" w:type="dxa"/>
            <w:vAlign w:val="center"/>
          </w:tcPr>
          <w:p w14:paraId="4D769915" w14:textId="77777777" w:rsidR="009F6280" w:rsidRPr="00C16911" w:rsidRDefault="009F6280" w:rsidP="003140CF">
            <w:pPr>
              <w:spacing w:after="0" w:line="233" w:lineRule="auto"/>
              <w:rPr>
                <w:sz w:val="20"/>
                <w:szCs w:val="20"/>
                <w:lang w:val="en-US"/>
              </w:rPr>
            </w:pPr>
          </w:p>
        </w:tc>
      </w:tr>
      <w:tr w:rsidR="009F6280" w14:paraId="6C47717C" w14:textId="77777777" w:rsidTr="003140CF">
        <w:tc>
          <w:tcPr>
            <w:tcW w:w="766" w:type="dxa"/>
          </w:tcPr>
          <w:p w14:paraId="588DC93F" w14:textId="77777777" w:rsidR="009F6280" w:rsidRDefault="009F6280" w:rsidP="003140CF">
            <w:pPr>
              <w:snapToGrid w:val="0"/>
              <w:spacing w:line="233" w:lineRule="auto"/>
              <w:jc w:val="right"/>
              <w:rPr>
                <w:bCs/>
                <w:color w:val="000000"/>
                <w:sz w:val="20"/>
                <w:szCs w:val="20"/>
              </w:rPr>
            </w:pPr>
          </w:p>
        </w:tc>
        <w:tc>
          <w:tcPr>
            <w:tcW w:w="5108" w:type="dxa"/>
            <w:vAlign w:val="center"/>
          </w:tcPr>
          <w:p w14:paraId="526E5C50" w14:textId="77777777" w:rsidR="009F6280" w:rsidRDefault="009F6280" w:rsidP="003140CF">
            <w:pPr>
              <w:spacing w:after="0" w:line="233" w:lineRule="auto"/>
              <w:rPr>
                <w:sz w:val="20"/>
                <w:szCs w:val="20"/>
                <w:lang w:val="en-US"/>
              </w:rPr>
            </w:pPr>
          </w:p>
        </w:tc>
        <w:tc>
          <w:tcPr>
            <w:tcW w:w="2937" w:type="dxa"/>
          </w:tcPr>
          <w:p w14:paraId="6ED84E83"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w:t>
            </w:r>
            <w:proofErr w:type="spellStart"/>
            <w:r w:rsidRPr="00C16911">
              <w:rPr>
                <w:color w:val="000000"/>
                <w:sz w:val="20"/>
                <w:szCs w:val="20"/>
                <w:lang w:val="en-US"/>
              </w:rPr>
              <w:t>подпись</w:t>
            </w:r>
            <w:proofErr w:type="spellEnd"/>
            <w:r w:rsidRPr="00C16911">
              <w:rPr>
                <w:color w:val="000000"/>
                <w:sz w:val="20"/>
                <w:szCs w:val="20"/>
                <w:lang w:val="en-US"/>
              </w:rPr>
              <w:t>)</w:t>
            </w:r>
          </w:p>
        </w:tc>
        <w:tc>
          <w:tcPr>
            <w:tcW w:w="2936" w:type="dxa"/>
            <w:vAlign w:val="center"/>
          </w:tcPr>
          <w:p w14:paraId="7B48F58A" w14:textId="77777777" w:rsidR="009F6280" w:rsidRPr="00C16911" w:rsidRDefault="009F6280" w:rsidP="003140CF">
            <w:pPr>
              <w:spacing w:after="0" w:line="233" w:lineRule="auto"/>
              <w:rPr>
                <w:sz w:val="20"/>
                <w:szCs w:val="20"/>
                <w:lang w:val="en-US"/>
              </w:rPr>
            </w:pPr>
          </w:p>
        </w:tc>
        <w:tc>
          <w:tcPr>
            <w:tcW w:w="2937" w:type="dxa"/>
          </w:tcPr>
          <w:p w14:paraId="3900BC60"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14:paraId="2DD6623D" w14:textId="77777777" w:rsidTr="003140CF">
        <w:tc>
          <w:tcPr>
            <w:tcW w:w="766" w:type="dxa"/>
          </w:tcPr>
          <w:p w14:paraId="0BD98E3F" w14:textId="77777777" w:rsidR="009F6280" w:rsidRDefault="009F6280" w:rsidP="003140CF">
            <w:pPr>
              <w:snapToGrid w:val="0"/>
              <w:spacing w:line="233" w:lineRule="auto"/>
              <w:jc w:val="right"/>
              <w:rPr>
                <w:bCs/>
                <w:color w:val="000000"/>
                <w:sz w:val="20"/>
                <w:szCs w:val="20"/>
              </w:rPr>
            </w:pPr>
          </w:p>
        </w:tc>
        <w:tc>
          <w:tcPr>
            <w:tcW w:w="5108" w:type="dxa"/>
            <w:vAlign w:val="center"/>
          </w:tcPr>
          <w:p w14:paraId="3432C574" w14:textId="77777777" w:rsidR="009F6280" w:rsidRDefault="009F6280" w:rsidP="003140CF">
            <w:pPr>
              <w:spacing w:after="0" w:line="233" w:lineRule="auto"/>
              <w:rPr>
                <w:sz w:val="20"/>
                <w:szCs w:val="20"/>
                <w:lang w:val="en-US"/>
              </w:rPr>
            </w:pPr>
          </w:p>
        </w:tc>
        <w:tc>
          <w:tcPr>
            <w:tcW w:w="2937" w:type="dxa"/>
            <w:vAlign w:val="center"/>
          </w:tcPr>
          <w:p w14:paraId="1ACDC052" w14:textId="77777777"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14:paraId="6257C0B6" w14:textId="77777777" w:rsidR="009F6280" w:rsidRPr="00C16911" w:rsidRDefault="009F6280" w:rsidP="003140CF">
            <w:pPr>
              <w:spacing w:after="0" w:line="233" w:lineRule="auto"/>
              <w:rPr>
                <w:sz w:val="20"/>
                <w:szCs w:val="20"/>
                <w:lang w:val="en-US"/>
              </w:rPr>
            </w:pPr>
          </w:p>
        </w:tc>
        <w:tc>
          <w:tcPr>
            <w:tcW w:w="2937" w:type="dxa"/>
            <w:vAlign w:val="center"/>
          </w:tcPr>
          <w:p w14:paraId="5B88E56D" w14:textId="77777777" w:rsidR="009F6280" w:rsidRPr="00C16911" w:rsidRDefault="009F6280" w:rsidP="003140CF">
            <w:pPr>
              <w:spacing w:after="0" w:line="233" w:lineRule="auto"/>
              <w:rPr>
                <w:sz w:val="20"/>
                <w:szCs w:val="20"/>
                <w:lang w:val="en-US"/>
              </w:rPr>
            </w:pPr>
          </w:p>
        </w:tc>
      </w:tr>
    </w:tbl>
    <w:p w14:paraId="14837742" w14:textId="77777777" w:rsidR="009F6280" w:rsidRPr="005553DD" w:rsidRDefault="009F6280" w:rsidP="009F6280">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6"/>
        <w:gridCol w:w="5142"/>
        <w:gridCol w:w="873"/>
        <w:gridCol w:w="874"/>
        <w:gridCol w:w="873"/>
        <w:gridCol w:w="874"/>
        <w:gridCol w:w="873"/>
        <w:gridCol w:w="874"/>
        <w:gridCol w:w="873"/>
        <w:gridCol w:w="874"/>
        <w:gridCol w:w="873"/>
        <w:gridCol w:w="874"/>
      </w:tblGrid>
      <w:tr w:rsidR="0007733A" w:rsidRPr="008C0379" w14:paraId="0C23E0DB" w14:textId="77777777" w:rsidTr="007D1413">
        <w:trPr>
          <w:tblHeader/>
          <w:jc w:val="center"/>
        </w:trPr>
        <w:tc>
          <w:tcPr>
            <w:tcW w:w="726"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38DA5C40" w14:textId="77777777" w:rsidR="00D03F35" w:rsidRPr="00D03F35" w:rsidRDefault="00D03F35" w:rsidP="007D1413">
            <w:pPr>
              <w:spacing w:after="0"/>
              <w:jc w:val="center"/>
              <w:rPr>
                <w:b/>
                <w:color w:val="000000"/>
                <w:sz w:val="20"/>
                <w:szCs w:val="20"/>
                <w:lang w:val="en-US" w:eastAsia="en-US"/>
              </w:rPr>
            </w:pPr>
            <w:proofErr w:type="spellStart"/>
            <w:r w:rsidRPr="00D03F35">
              <w:rPr>
                <w:b/>
                <w:color w:val="000000"/>
                <w:sz w:val="20"/>
                <w:szCs w:val="20"/>
                <w:lang w:val="en-US" w:eastAsia="en-US"/>
              </w:rPr>
              <w:t>Код</w:t>
            </w:r>
            <w:proofErr w:type="spellEnd"/>
          </w:p>
        </w:tc>
        <w:tc>
          <w:tcPr>
            <w:tcW w:w="5142"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2C11E69C" w14:textId="454F3CBF" w:rsidR="00D03F35" w:rsidRPr="007D1413" w:rsidRDefault="0007733A" w:rsidP="007D1413">
            <w:pPr>
              <w:spacing w:after="0"/>
              <w:jc w:val="center"/>
              <w:rPr>
                <w:b/>
                <w:sz w:val="20"/>
                <w:szCs w:val="20"/>
                <w:lang w:eastAsia="en-US"/>
              </w:rPr>
            </w:pPr>
            <w:r w:rsidRPr="007D1413">
              <w:rPr>
                <w:b/>
                <w:sz w:val="20"/>
                <w:szCs w:val="20"/>
                <w:lang w:eastAsia="en-US"/>
              </w:rPr>
              <w:t>Показатель</w:t>
            </w:r>
            <w:r w:rsidRPr="007D1413">
              <w:rPr>
                <w:b/>
                <w:sz w:val="20"/>
                <w:szCs w:val="20"/>
                <w:lang w:val="en-US" w:eastAsia="en-US"/>
              </w:rPr>
              <w:t xml:space="preserve"> </w:t>
            </w:r>
            <w:r w:rsidR="00D03F35" w:rsidRPr="007D1413">
              <w:rPr>
                <w:b/>
                <w:sz w:val="20"/>
                <w:szCs w:val="20"/>
                <w:lang w:eastAsia="en-US"/>
              </w:rPr>
              <w:t>развития МИП</w:t>
            </w:r>
          </w:p>
        </w:tc>
        <w:tc>
          <w:tcPr>
            <w:tcW w:w="873"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45C8B39B" w14:textId="77777777" w:rsidR="00D03F35" w:rsidRPr="007D1413" w:rsidRDefault="00D03F35" w:rsidP="007D1413">
            <w:pPr>
              <w:spacing w:after="0"/>
              <w:jc w:val="center"/>
              <w:rPr>
                <w:b/>
                <w:sz w:val="20"/>
                <w:szCs w:val="20"/>
                <w:lang w:eastAsia="en-US"/>
              </w:rPr>
            </w:pPr>
            <w:r w:rsidRPr="007D1413">
              <w:rPr>
                <w:b/>
                <w:sz w:val="20"/>
                <w:szCs w:val="20"/>
                <w:lang w:eastAsia="en-US"/>
              </w:rPr>
              <w:t>За 2021 год</w:t>
            </w:r>
          </w:p>
        </w:tc>
        <w:tc>
          <w:tcPr>
            <w:tcW w:w="874"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3F9F1F58" w14:textId="77777777" w:rsidR="00D03F35" w:rsidRPr="007D1413" w:rsidRDefault="00D03F35" w:rsidP="007D1413">
            <w:pPr>
              <w:spacing w:after="0"/>
              <w:jc w:val="center"/>
              <w:rPr>
                <w:b/>
                <w:sz w:val="20"/>
                <w:szCs w:val="20"/>
                <w:lang w:eastAsia="en-US"/>
              </w:rPr>
            </w:pPr>
            <w:r w:rsidRPr="007D1413">
              <w:rPr>
                <w:b/>
                <w:sz w:val="20"/>
                <w:szCs w:val="20"/>
                <w:lang w:eastAsia="en-US"/>
              </w:rPr>
              <w:t>За 2022 год</w:t>
            </w:r>
          </w:p>
        </w:tc>
        <w:tc>
          <w:tcPr>
            <w:tcW w:w="873"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56824B3C" w14:textId="77777777" w:rsidR="00D03F35" w:rsidRPr="007D1413" w:rsidRDefault="00D03F35" w:rsidP="007D1413">
            <w:pPr>
              <w:spacing w:after="0"/>
              <w:jc w:val="center"/>
              <w:rPr>
                <w:b/>
                <w:sz w:val="20"/>
                <w:szCs w:val="20"/>
                <w:lang w:eastAsia="en-US"/>
              </w:rPr>
            </w:pPr>
            <w:r w:rsidRPr="007D1413">
              <w:rPr>
                <w:b/>
                <w:sz w:val="20"/>
                <w:szCs w:val="20"/>
                <w:lang w:eastAsia="en-US"/>
              </w:rPr>
              <w:t>За 2023 год</w:t>
            </w:r>
          </w:p>
        </w:tc>
        <w:tc>
          <w:tcPr>
            <w:tcW w:w="874"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5F8D1596" w14:textId="77777777" w:rsidR="00D03F35" w:rsidRPr="007D1413" w:rsidRDefault="00D03F35" w:rsidP="007D1413">
            <w:pPr>
              <w:spacing w:after="0"/>
              <w:jc w:val="center"/>
              <w:rPr>
                <w:b/>
                <w:sz w:val="20"/>
                <w:szCs w:val="20"/>
                <w:lang w:eastAsia="en-US"/>
              </w:rPr>
            </w:pPr>
            <w:r w:rsidRPr="007D1413">
              <w:rPr>
                <w:b/>
                <w:sz w:val="20"/>
                <w:szCs w:val="20"/>
                <w:lang w:eastAsia="en-US"/>
              </w:rPr>
              <w:t>За 2024 год</w:t>
            </w:r>
          </w:p>
        </w:tc>
        <w:tc>
          <w:tcPr>
            <w:tcW w:w="873"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4281FEB3" w14:textId="77777777" w:rsidR="00D03F35" w:rsidRPr="007D1413" w:rsidRDefault="00D03F35" w:rsidP="007D1413">
            <w:pPr>
              <w:spacing w:after="0"/>
              <w:jc w:val="center"/>
              <w:rPr>
                <w:b/>
                <w:sz w:val="20"/>
                <w:szCs w:val="20"/>
                <w:lang w:eastAsia="en-US"/>
              </w:rPr>
            </w:pPr>
            <w:r w:rsidRPr="007D1413">
              <w:rPr>
                <w:b/>
                <w:sz w:val="20"/>
                <w:szCs w:val="20"/>
                <w:lang w:eastAsia="en-US"/>
              </w:rPr>
              <w:t>За 2025 год</w:t>
            </w:r>
          </w:p>
        </w:tc>
        <w:tc>
          <w:tcPr>
            <w:tcW w:w="874" w:type="dxa"/>
            <w:tcBorders>
              <w:top w:val="single" w:sz="4" w:space="0" w:color="auto"/>
              <w:left w:val="single" w:sz="4" w:space="0" w:color="auto"/>
              <w:bottom w:val="single" w:sz="4" w:space="0" w:color="auto"/>
              <w:right w:val="single" w:sz="4" w:space="0" w:color="auto"/>
            </w:tcBorders>
            <w:shd w:val="clear" w:color="auto" w:fill="EEECE1"/>
            <w:tcMar>
              <w:top w:w="0" w:type="dxa"/>
              <w:left w:w="57" w:type="dxa"/>
              <w:bottom w:w="0" w:type="dxa"/>
              <w:right w:w="57" w:type="dxa"/>
            </w:tcMar>
            <w:vAlign w:val="center"/>
          </w:tcPr>
          <w:p w14:paraId="1014DF63" w14:textId="77777777" w:rsidR="00D03F35" w:rsidRPr="007D1413" w:rsidRDefault="00D03F35" w:rsidP="007D1413">
            <w:pPr>
              <w:spacing w:after="0"/>
              <w:jc w:val="center"/>
              <w:rPr>
                <w:b/>
                <w:sz w:val="20"/>
                <w:szCs w:val="20"/>
                <w:lang w:eastAsia="en-US"/>
              </w:rPr>
            </w:pPr>
            <w:r w:rsidRPr="007D1413">
              <w:rPr>
                <w:b/>
                <w:sz w:val="20"/>
                <w:szCs w:val="20"/>
                <w:lang w:eastAsia="en-US"/>
              </w:rPr>
              <w:t>За 2026 год</w:t>
            </w:r>
          </w:p>
        </w:tc>
        <w:tc>
          <w:tcPr>
            <w:tcW w:w="873" w:type="dxa"/>
            <w:tcBorders>
              <w:top w:val="single" w:sz="4" w:space="0" w:color="auto"/>
              <w:left w:val="single" w:sz="4" w:space="0" w:color="auto"/>
              <w:bottom w:val="single" w:sz="4" w:space="0" w:color="auto"/>
              <w:right w:val="single" w:sz="4" w:space="0" w:color="auto"/>
            </w:tcBorders>
            <w:shd w:val="clear" w:color="auto" w:fill="EEECE1"/>
            <w:tcMar>
              <w:left w:w="57" w:type="dxa"/>
              <w:right w:w="57" w:type="dxa"/>
            </w:tcMar>
            <w:vAlign w:val="center"/>
          </w:tcPr>
          <w:p w14:paraId="0BCAA1F3" w14:textId="77777777" w:rsidR="00D03F35" w:rsidRPr="007D1413" w:rsidRDefault="00D03F35" w:rsidP="007D1413">
            <w:pPr>
              <w:spacing w:after="0"/>
              <w:jc w:val="center"/>
              <w:rPr>
                <w:b/>
                <w:sz w:val="20"/>
                <w:szCs w:val="20"/>
                <w:lang w:eastAsia="en-US"/>
              </w:rPr>
            </w:pPr>
            <w:r w:rsidRPr="007D1413">
              <w:rPr>
                <w:b/>
                <w:sz w:val="20"/>
                <w:szCs w:val="20"/>
                <w:lang w:eastAsia="en-US"/>
              </w:rPr>
              <w:t>За 2027 год</w:t>
            </w:r>
          </w:p>
        </w:tc>
        <w:tc>
          <w:tcPr>
            <w:tcW w:w="874" w:type="dxa"/>
            <w:tcBorders>
              <w:top w:val="single" w:sz="4" w:space="0" w:color="auto"/>
              <w:left w:val="single" w:sz="4" w:space="0" w:color="auto"/>
              <w:bottom w:val="single" w:sz="4" w:space="0" w:color="auto"/>
              <w:right w:val="single" w:sz="4" w:space="0" w:color="auto"/>
            </w:tcBorders>
            <w:shd w:val="clear" w:color="auto" w:fill="EEECE1"/>
            <w:tcMar>
              <w:left w:w="57" w:type="dxa"/>
              <w:right w:w="57" w:type="dxa"/>
            </w:tcMar>
            <w:vAlign w:val="center"/>
          </w:tcPr>
          <w:p w14:paraId="77B3979A" w14:textId="77777777" w:rsidR="00D03F35" w:rsidRPr="007D1413" w:rsidRDefault="00D03F35" w:rsidP="007D1413">
            <w:pPr>
              <w:spacing w:after="0"/>
              <w:jc w:val="center"/>
              <w:rPr>
                <w:b/>
                <w:sz w:val="20"/>
                <w:szCs w:val="20"/>
                <w:lang w:eastAsia="en-US"/>
              </w:rPr>
            </w:pPr>
            <w:r w:rsidRPr="007D1413">
              <w:rPr>
                <w:b/>
                <w:sz w:val="20"/>
                <w:szCs w:val="20"/>
                <w:lang w:eastAsia="en-US"/>
              </w:rPr>
              <w:t>За 2028 год</w:t>
            </w:r>
          </w:p>
        </w:tc>
        <w:tc>
          <w:tcPr>
            <w:tcW w:w="873" w:type="dxa"/>
            <w:tcBorders>
              <w:top w:val="single" w:sz="4" w:space="0" w:color="auto"/>
              <w:left w:val="single" w:sz="4" w:space="0" w:color="auto"/>
              <w:bottom w:val="single" w:sz="4" w:space="0" w:color="auto"/>
              <w:right w:val="single" w:sz="4" w:space="0" w:color="auto"/>
            </w:tcBorders>
            <w:shd w:val="clear" w:color="auto" w:fill="EEECE1"/>
            <w:tcMar>
              <w:left w:w="57" w:type="dxa"/>
              <w:right w:w="57" w:type="dxa"/>
            </w:tcMar>
            <w:vAlign w:val="center"/>
          </w:tcPr>
          <w:p w14:paraId="3FCBF538" w14:textId="77777777" w:rsidR="00D03F35" w:rsidRPr="007D1413" w:rsidRDefault="00D03F35" w:rsidP="007D1413">
            <w:pPr>
              <w:spacing w:after="0"/>
              <w:jc w:val="center"/>
              <w:rPr>
                <w:b/>
                <w:sz w:val="20"/>
                <w:szCs w:val="20"/>
                <w:lang w:eastAsia="en-US"/>
              </w:rPr>
            </w:pPr>
            <w:r w:rsidRPr="007D1413">
              <w:rPr>
                <w:b/>
                <w:sz w:val="20"/>
                <w:szCs w:val="20"/>
                <w:lang w:eastAsia="en-US"/>
              </w:rPr>
              <w:t>За 2029 год</w:t>
            </w:r>
          </w:p>
        </w:tc>
        <w:tc>
          <w:tcPr>
            <w:tcW w:w="874" w:type="dxa"/>
            <w:tcBorders>
              <w:top w:val="single" w:sz="4" w:space="0" w:color="auto"/>
              <w:left w:val="single" w:sz="4" w:space="0" w:color="auto"/>
              <w:bottom w:val="single" w:sz="4" w:space="0" w:color="auto"/>
              <w:right w:val="single" w:sz="4" w:space="0" w:color="auto"/>
            </w:tcBorders>
            <w:shd w:val="clear" w:color="auto" w:fill="EEECE1"/>
            <w:tcMar>
              <w:left w:w="57" w:type="dxa"/>
              <w:right w:w="57" w:type="dxa"/>
            </w:tcMar>
            <w:vAlign w:val="center"/>
          </w:tcPr>
          <w:p w14:paraId="0E8B2C01" w14:textId="77777777" w:rsidR="00D03F35" w:rsidRPr="007D1413" w:rsidRDefault="00D03F35" w:rsidP="007D1413">
            <w:pPr>
              <w:spacing w:after="0"/>
              <w:jc w:val="center"/>
              <w:rPr>
                <w:b/>
                <w:sz w:val="20"/>
                <w:szCs w:val="20"/>
                <w:lang w:eastAsia="en-US"/>
              </w:rPr>
            </w:pPr>
            <w:r w:rsidRPr="007D1413">
              <w:rPr>
                <w:b/>
                <w:sz w:val="20"/>
                <w:szCs w:val="20"/>
                <w:lang w:eastAsia="en-US"/>
              </w:rPr>
              <w:t>За 2030 год</w:t>
            </w:r>
          </w:p>
        </w:tc>
      </w:tr>
      <w:tr w:rsidR="0007733A" w:rsidRPr="00522409" w14:paraId="04E48454" w14:textId="77777777" w:rsidTr="007D1413">
        <w:trPr>
          <w:jc w:val="center"/>
        </w:trPr>
        <w:tc>
          <w:tcPr>
            <w:tcW w:w="5868" w:type="dxa"/>
            <w:gridSpan w:val="2"/>
            <w:shd w:val="clear" w:color="auto" w:fill="auto"/>
            <w:tcMar>
              <w:top w:w="39" w:type="dxa"/>
              <w:left w:w="57" w:type="dxa"/>
              <w:bottom w:w="39" w:type="dxa"/>
              <w:right w:w="57" w:type="dxa"/>
            </w:tcMar>
            <w:vAlign w:val="center"/>
          </w:tcPr>
          <w:p w14:paraId="14F4A683" w14:textId="77777777" w:rsidR="00D03F35" w:rsidRPr="00522409" w:rsidRDefault="00D03F35" w:rsidP="007D1413">
            <w:pPr>
              <w:spacing w:after="0"/>
              <w:rPr>
                <w:b/>
                <w:sz w:val="20"/>
                <w:szCs w:val="20"/>
                <w:lang w:eastAsia="en-US"/>
              </w:rPr>
            </w:pPr>
            <w:r w:rsidRPr="005553DD">
              <w:rPr>
                <w:b/>
                <w:sz w:val="20"/>
                <w:szCs w:val="20"/>
                <w:lang w:eastAsia="en-US"/>
              </w:rPr>
              <w:t>Финансы</w:t>
            </w:r>
          </w:p>
        </w:tc>
        <w:tc>
          <w:tcPr>
            <w:tcW w:w="873" w:type="dxa"/>
            <w:shd w:val="clear" w:color="auto" w:fill="auto"/>
            <w:tcMar>
              <w:top w:w="39" w:type="dxa"/>
              <w:left w:w="57" w:type="dxa"/>
              <w:bottom w:w="39" w:type="dxa"/>
              <w:right w:w="57" w:type="dxa"/>
            </w:tcMar>
            <w:vAlign w:val="center"/>
          </w:tcPr>
          <w:p w14:paraId="08A4A95D" w14:textId="77777777" w:rsidR="00D03F35" w:rsidRPr="00522409" w:rsidRDefault="00D03F35" w:rsidP="007D1413">
            <w:pPr>
              <w:spacing w:after="0"/>
              <w:jc w:val="center"/>
              <w:rPr>
                <w:sz w:val="20"/>
                <w:szCs w:val="20"/>
                <w:lang w:val="en-US" w:eastAsia="en-US"/>
              </w:rPr>
            </w:pPr>
          </w:p>
        </w:tc>
        <w:tc>
          <w:tcPr>
            <w:tcW w:w="874" w:type="dxa"/>
            <w:shd w:val="clear" w:color="auto" w:fill="auto"/>
            <w:tcMar>
              <w:top w:w="39" w:type="dxa"/>
              <w:left w:w="57" w:type="dxa"/>
              <w:bottom w:w="39" w:type="dxa"/>
              <w:right w:w="57" w:type="dxa"/>
            </w:tcMar>
            <w:vAlign w:val="center"/>
          </w:tcPr>
          <w:p w14:paraId="300209FC" w14:textId="77777777" w:rsidR="00D03F35" w:rsidRPr="00522409" w:rsidRDefault="00D03F35" w:rsidP="007D1413">
            <w:pPr>
              <w:spacing w:after="0"/>
              <w:jc w:val="center"/>
              <w:rPr>
                <w:sz w:val="20"/>
                <w:szCs w:val="20"/>
                <w:lang w:val="en-US" w:eastAsia="en-US"/>
              </w:rPr>
            </w:pPr>
          </w:p>
        </w:tc>
        <w:tc>
          <w:tcPr>
            <w:tcW w:w="873" w:type="dxa"/>
            <w:shd w:val="clear" w:color="auto" w:fill="auto"/>
            <w:tcMar>
              <w:top w:w="39" w:type="dxa"/>
              <w:left w:w="57" w:type="dxa"/>
              <w:bottom w:w="39" w:type="dxa"/>
              <w:right w:w="57" w:type="dxa"/>
            </w:tcMar>
            <w:vAlign w:val="center"/>
          </w:tcPr>
          <w:p w14:paraId="5945E109" w14:textId="77777777" w:rsidR="00D03F35" w:rsidRPr="00522409" w:rsidRDefault="00D03F35" w:rsidP="007D1413">
            <w:pPr>
              <w:spacing w:after="0"/>
              <w:jc w:val="center"/>
              <w:rPr>
                <w:sz w:val="20"/>
                <w:szCs w:val="20"/>
                <w:lang w:val="en-US" w:eastAsia="en-US"/>
              </w:rPr>
            </w:pPr>
          </w:p>
        </w:tc>
        <w:tc>
          <w:tcPr>
            <w:tcW w:w="874" w:type="dxa"/>
            <w:shd w:val="clear" w:color="auto" w:fill="auto"/>
            <w:tcMar>
              <w:top w:w="39" w:type="dxa"/>
              <w:left w:w="57" w:type="dxa"/>
              <w:bottom w:w="39" w:type="dxa"/>
              <w:right w:w="57" w:type="dxa"/>
            </w:tcMar>
            <w:vAlign w:val="center"/>
          </w:tcPr>
          <w:p w14:paraId="68D703F6" w14:textId="77777777" w:rsidR="00D03F35" w:rsidRPr="00522409" w:rsidRDefault="00D03F35" w:rsidP="007D1413">
            <w:pPr>
              <w:spacing w:after="0"/>
              <w:jc w:val="center"/>
              <w:rPr>
                <w:sz w:val="20"/>
                <w:szCs w:val="20"/>
                <w:lang w:val="en-US" w:eastAsia="en-US"/>
              </w:rPr>
            </w:pPr>
          </w:p>
        </w:tc>
        <w:tc>
          <w:tcPr>
            <w:tcW w:w="873" w:type="dxa"/>
            <w:shd w:val="clear" w:color="auto" w:fill="auto"/>
            <w:tcMar>
              <w:top w:w="39" w:type="dxa"/>
              <w:left w:w="57" w:type="dxa"/>
              <w:bottom w:w="39" w:type="dxa"/>
              <w:right w:w="57" w:type="dxa"/>
            </w:tcMar>
            <w:vAlign w:val="center"/>
          </w:tcPr>
          <w:p w14:paraId="1BBFF193" w14:textId="77777777" w:rsidR="00D03F35" w:rsidRPr="00522409" w:rsidRDefault="00D03F35" w:rsidP="007D1413">
            <w:pPr>
              <w:spacing w:after="0"/>
              <w:jc w:val="center"/>
              <w:rPr>
                <w:sz w:val="20"/>
                <w:szCs w:val="20"/>
                <w:lang w:val="en-US" w:eastAsia="en-US"/>
              </w:rPr>
            </w:pPr>
          </w:p>
        </w:tc>
        <w:tc>
          <w:tcPr>
            <w:tcW w:w="874" w:type="dxa"/>
            <w:shd w:val="clear" w:color="auto" w:fill="auto"/>
            <w:tcMar>
              <w:top w:w="39" w:type="dxa"/>
              <w:left w:w="57" w:type="dxa"/>
              <w:bottom w:w="39" w:type="dxa"/>
              <w:right w:w="57" w:type="dxa"/>
            </w:tcMar>
            <w:vAlign w:val="center"/>
          </w:tcPr>
          <w:p w14:paraId="2DA35BE3" w14:textId="77777777" w:rsidR="00D03F35" w:rsidRPr="00522409" w:rsidRDefault="00D03F35" w:rsidP="007D1413">
            <w:pPr>
              <w:spacing w:after="0"/>
              <w:jc w:val="center"/>
              <w:rPr>
                <w:sz w:val="20"/>
                <w:szCs w:val="20"/>
                <w:lang w:val="en-US" w:eastAsia="en-US"/>
              </w:rPr>
            </w:pPr>
          </w:p>
        </w:tc>
        <w:tc>
          <w:tcPr>
            <w:tcW w:w="873" w:type="dxa"/>
            <w:tcMar>
              <w:left w:w="57" w:type="dxa"/>
              <w:right w:w="57" w:type="dxa"/>
            </w:tcMar>
            <w:vAlign w:val="center"/>
          </w:tcPr>
          <w:p w14:paraId="6F08D1E1" w14:textId="77777777" w:rsidR="00D03F35" w:rsidRPr="00522409" w:rsidRDefault="00D03F35" w:rsidP="007D1413">
            <w:pPr>
              <w:spacing w:after="0"/>
              <w:jc w:val="center"/>
              <w:rPr>
                <w:sz w:val="20"/>
                <w:szCs w:val="20"/>
                <w:lang w:val="en-US" w:eastAsia="en-US"/>
              </w:rPr>
            </w:pPr>
          </w:p>
        </w:tc>
        <w:tc>
          <w:tcPr>
            <w:tcW w:w="874" w:type="dxa"/>
            <w:tcMar>
              <w:left w:w="57" w:type="dxa"/>
              <w:right w:w="57" w:type="dxa"/>
            </w:tcMar>
            <w:vAlign w:val="center"/>
          </w:tcPr>
          <w:p w14:paraId="40688A57" w14:textId="77777777" w:rsidR="00D03F35" w:rsidRPr="00522409" w:rsidRDefault="00D03F35" w:rsidP="007D1413">
            <w:pPr>
              <w:spacing w:after="0"/>
              <w:jc w:val="center"/>
              <w:rPr>
                <w:sz w:val="20"/>
                <w:szCs w:val="20"/>
                <w:lang w:val="en-US" w:eastAsia="en-US"/>
              </w:rPr>
            </w:pPr>
          </w:p>
        </w:tc>
        <w:tc>
          <w:tcPr>
            <w:tcW w:w="873" w:type="dxa"/>
            <w:tcMar>
              <w:left w:w="57" w:type="dxa"/>
              <w:right w:w="57" w:type="dxa"/>
            </w:tcMar>
            <w:vAlign w:val="center"/>
          </w:tcPr>
          <w:p w14:paraId="05901123" w14:textId="77777777" w:rsidR="00D03F35" w:rsidRPr="00522409" w:rsidRDefault="00D03F35" w:rsidP="007D1413">
            <w:pPr>
              <w:spacing w:after="0"/>
              <w:jc w:val="center"/>
              <w:rPr>
                <w:sz w:val="20"/>
                <w:szCs w:val="20"/>
                <w:lang w:val="en-US" w:eastAsia="en-US"/>
              </w:rPr>
            </w:pPr>
          </w:p>
        </w:tc>
        <w:tc>
          <w:tcPr>
            <w:tcW w:w="874" w:type="dxa"/>
            <w:tcMar>
              <w:left w:w="57" w:type="dxa"/>
              <w:right w:w="57" w:type="dxa"/>
            </w:tcMar>
            <w:vAlign w:val="center"/>
          </w:tcPr>
          <w:p w14:paraId="02EE23EA" w14:textId="77777777" w:rsidR="00D03F35" w:rsidRPr="00522409" w:rsidRDefault="00D03F35" w:rsidP="007D1413">
            <w:pPr>
              <w:spacing w:after="0"/>
              <w:jc w:val="center"/>
              <w:rPr>
                <w:sz w:val="20"/>
                <w:szCs w:val="20"/>
                <w:lang w:val="en-US" w:eastAsia="en-US"/>
              </w:rPr>
            </w:pPr>
          </w:p>
        </w:tc>
      </w:tr>
      <w:tr w:rsidR="0007733A" w:rsidRPr="00522409" w14:paraId="67D52A9C" w14:textId="77777777" w:rsidTr="007D1413">
        <w:trPr>
          <w:jc w:val="center"/>
        </w:trPr>
        <w:tc>
          <w:tcPr>
            <w:tcW w:w="726" w:type="dxa"/>
            <w:shd w:val="clear" w:color="auto" w:fill="auto"/>
            <w:tcMar>
              <w:top w:w="39" w:type="dxa"/>
              <w:left w:w="57" w:type="dxa"/>
              <w:bottom w:w="39" w:type="dxa"/>
              <w:right w:w="57" w:type="dxa"/>
            </w:tcMar>
            <w:vAlign w:val="center"/>
          </w:tcPr>
          <w:p w14:paraId="4DB54676" w14:textId="77777777" w:rsidR="00D03F35" w:rsidRPr="00522409" w:rsidRDefault="00D03F35" w:rsidP="007D1413">
            <w:pPr>
              <w:spacing w:after="0"/>
              <w:jc w:val="center"/>
              <w:rPr>
                <w:sz w:val="20"/>
                <w:szCs w:val="20"/>
                <w:lang w:val="en-US" w:eastAsia="en-US"/>
              </w:rPr>
            </w:pPr>
            <w:r w:rsidRPr="00522409">
              <w:rPr>
                <w:b/>
                <w:color w:val="000000"/>
                <w:sz w:val="20"/>
                <w:szCs w:val="20"/>
                <w:lang w:val="en-US" w:eastAsia="en-US"/>
              </w:rPr>
              <w:t>ФВ1</w:t>
            </w:r>
          </w:p>
        </w:tc>
        <w:tc>
          <w:tcPr>
            <w:tcW w:w="5142" w:type="dxa"/>
            <w:shd w:val="clear" w:color="auto" w:fill="auto"/>
            <w:tcMar>
              <w:top w:w="39" w:type="dxa"/>
              <w:left w:w="57" w:type="dxa"/>
              <w:bottom w:w="39" w:type="dxa"/>
              <w:right w:w="57" w:type="dxa"/>
            </w:tcMar>
            <w:vAlign w:val="center"/>
          </w:tcPr>
          <w:p w14:paraId="3E5CF353" w14:textId="77777777" w:rsidR="00D03F35" w:rsidRPr="00522409" w:rsidRDefault="00D03F35" w:rsidP="007D1413">
            <w:pPr>
              <w:spacing w:after="0"/>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873" w:type="dxa"/>
            <w:shd w:val="clear" w:color="auto" w:fill="auto"/>
            <w:tcMar>
              <w:top w:w="39" w:type="dxa"/>
              <w:left w:w="57" w:type="dxa"/>
              <w:bottom w:w="39" w:type="dxa"/>
              <w:right w:w="57" w:type="dxa"/>
            </w:tcMar>
            <w:vAlign w:val="center"/>
          </w:tcPr>
          <w:p w14:paraId="0EEF993D" w14:textId="77777777" w:rsidR="00D03F35" w:rsidRPr="00522409" w:rsidRDefault="00D03F35"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18D663B9" w14:textId="77777777" w:rsidR="00D03F35" w:rsidRPr="00522409" w:rsidRDefault="00D03F35"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73BC6A46" w14:textId="77777777" w:rsidR="00D03F35" w:rsidRPr="00522409" w:rsidRDefault="00D03F35"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1E45F6DE" w14:textId="77777777" w:rsidR="00D03F35" w:rsidRPr="00522409" w:rsidRDefault="00D03F35"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7D1C6ACD" w14:textId="77777777" w:rsidR="00D03F35" w:rsidRPr="00522409" w:rsidRDefault="00D03F35"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463A379A" w14:textId="77777777" w:rsidR="00D03F35" w:rsidRPr="00522409" w:rsidRDefault="00D03F35" w:rsidP="007D1413">
            <w:pPr>
              <w:spacing w:after="0"/>
              <w:jc w:val="center"/>
              <w:rPr>
                <w:sz w:val="20"/>
                <w:szCs w:val="20"/>
                <w:lang w:eastAsia="en-US"/>
              </w:rPr>
            </w:pPr>
          </w:p>
        </w:tc>
        <w:tc>
          <w:tcPr>
            <w:tcW w:w="873" w:type="dxa"/>
            <w:tcMar>
              <w:left w:w="57" w:type="dxa"/>
              <w:right w:w="57" w:type="dxa"/>
            </w:tcMar>
            <w:vAlign w:val="center"/>
          </w:tcPr>
          <w:p w14:paraId="4273F5F9" w14:textId="77777777" w:rsidR="00D03F35" w:rsidRPr="00522409" w:rsidRDefault="00D03F35" w:rsidP="007D1413">
            <w:pPr>
              <w:spacing w:after="0"/>
              <w:jc w:val="center"/>
              <w:rPr>
                <w:sz w:val="20"/>
                <w:szCs w:val="20"/>
                <w:lang w:eastAsia="en-US"/>
              </w:rPr>
            </w:pPr>
          </w:p>
        </w:tc>
        <w:tc>
          <w:tcPr>
            <w:tcW w:w="874" w:type="dxa"/>
            <w:tcMar>
              <w:left w:w="57" w:type="dxa"/>
              <w:right w:w="57" w:type="dxa"/>
            </w:tcMar>
            <w:vAlign w:val="center"/>
          </w:tcPr>
          <w:p w14:paraId="75B021ED" w14:textId="77777777" w:rsidR="00D03F35" w:rsidRPr="00522409" w:rsidRDefault="00D03F35" w:rsidP="007D1413">
            <w:pPr>
              <w:spacing w:after="0"/>
              <w:jc w:val="center"/>
              <w:rPr>
                <w:sz w:val="20"/>
                <w:szCs w:val="20"/>
                <w:lang w:eastAsia="en-US"/>
              </w:rPr>
            </w:pPr>
          </w:p>
        </w:tc>
        <w:tc>
          <w:tcPr>
            <w:tcW w:w="873" w:type="dxa"/>
            <w:tcMar>
              <w:left w:w="57" w:type="dxa"/>
              <w:right w:w="57" w:type="dxa"/>
            </w:tcMar>
            <w:vAlign w:val="center"/>
          </w:tcPr>
          <w:p w14:paraId="01128473" w14:textId="77777777" w:rsidR="00D03F35" w:rsidRPr="00522409" w:rsidRDefault="00D03F35" w:rsidP="007D1413">
            <w:pPr>
              <w:spacing w:after="0"/>
              <w:jc w:val="center"/>
              <w:rPr>
                <w:sz w:val="20"/>
                <w:szCs w:val="20"/>
                <w:lang w:eastAsia="en-US"/>
              </w:rPr>
            </w:pPr>
          </w:p>
        </w:tc>
        <w:tc>
          <w:tcPr>
            <w:tcW w:w="874" w:type="dxa"/>
            <w:tcMar>
              <w:left w:w="57" w:type="dxa"/>
              <w:right w:w="57" w:type="dxa"/>
            </w:tcMar>
            <w:vAlign w:val="center"/>
          </w:tcPr>
          <w:p w14:paraId="3E6FF34A" w14:textId="77777777" w:rsidR="00D03F35" w:rsidRPr="00522409" w:rsidRDefault="00D03F35" w:rsidP="007D1413">
            <w:pPr>
              <w:spacing w:after="0"/>
              <w:jc w:val="center"/>
              <w:rPr>
                <w:sz w:val="20"/>
                <w:szCs w:val="20"/>
                <w:lang w:eastAsia="en-US"/>
              </w:rPr>
            </w:pPr>
          </w:p>
        </w:tc>
      </w:tr>
      <w:tr w:rsidR="0007733A" w:rsidRPr="00522409" w14:paraId="103078FE" w14:textId="77777777" w:rsidTr="007D1413">
        <w:trPr>
          <w:jc w:val="center"/>
        </w:trPr>
        <w:tc>
          <w:tcPr>
            <w:tcW w:w="726" w:type="dxa"/>
            <w:shd w:val="clear" w:color="auto" w:fill="auto"/>
            <w:tcMar>
              <w:top w:w="39" w:type="dxa"/>
              <w:left w:w="57" w:type="dxa"/>
              <w:bottom w:w="39" w:type="dxa"/>
              <w:right w:w="57" w:type="dxa"/>
            </w:tcMar>
            <w:vAlign w:val="center"/>
          </w:tcPr>
          <w:p w14:paraId="77D087F9" w14:textId="77777777" w:rsidR="00D03F35" w:rsidRPr="00B14AD3" w:rsidRDefault="00D03F35" w:rsidP="007D1413">
            <w:pPr>
              <w:spacing w:after="0"/>
              <w:jc w:val="center"/>
              <w:rPr>
                <w:b/>
                <w:color w:val="000000"/>
                <w:sz w:val="20"/>
                <w:szCs w:val="20"/>
                <w:lang w:val="en-US" w:eastAsia="en-US"/>
              </w:rPr>
            </w:pPr>
            <w:r w:rsidRPr="00B14AD3">
              <w:rPr>
                <w:b/>
                <w:color w:val="000000"/>
                <w:sz w:val="20"/>
                <w:szCs w:val="20"/>
                <w:lang w:val="en-US" w:eastAsia="en-US"/>
              </w:rPr>
              <w:t>ФВз1</w:t>
            </w:r>
          </w:p>
        </w:tc>
        <w:tc>
          <w:tcPr>
            <w:tcW w:w="5142" w:type="dxa"/>
            <w:shd w:val="clear" w:color="auto" w:fill="auto"/>
            <w:tcMar>
              <w:top w:w="39" w:type="dxa"/>
              <w:left w:w="57" w:type="dxa"/>
              <w:bottom w:w="39" w:type="dxa"/>
              <w:right w:w="57" w:type="dxa"/>
            </w:tcMar>
            <w:vAlign w:val="center"/>
          </w:tcPr>
          <w:p w14:paraId="15FD4B7A" w14:textId="10C48A01" w:rsidR="00D03F35" w:rsidRPr="00522409" w:rsidRDefault="00DA7ED6" w:rsidP="00E05D55">
            <w:pPr>
              <w:spacing w:after="0"/>
              <w:rPr>
                <w:color w:val="000000"/>
                <w:sz w:val="20"/>
                <w:szCs w:val="20"/>
                <w:lang w:eastAsia="en-US"/>
              </w:rPr>
            </w:pPr>
            <w:r w:rsidRPr="00DA7ED6">
              <w:rPr>
                <w:color w:val="000000"/>
                <w:sz w:val="20"/>
                <w:szCs w:val="20"/>
                <w:lang w:eastAsia="en-US"/>
              </w:rPr>
              <w:t>В том числе выручка от реализации инновационной продукции (услуг), созданной за счет полученного гранта, на зарубежных рынках</w:t>
            </w:r>
          </w:p>
        </w:tc>
        <w:tc>
          <w:tcPr>
            <w:tcW w:w="873" w:type="dxa"/>
            <w:shd w:val="clear" w:color="auto" w:fill="auto"/>
            <w:tcMar>
              <w:top w:w="39" w:type="dxa"/>
              <w:left w:w="57" w:type="dxa"/>
              <w:bottom w:w="39" w:type="dxa"/>
              <w:right w:w="57" w:type="dxa"/>
            </w:tcMar>
            <w:vAlign w:val="center"/>
          </w:tcPr>
          <w:p w14:paraId="31455014" w14:textId="77777777" w:rsidR="00D03F35" w:rsidRPr="00522409" w:rsidRDefault="00D03F35"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4B1DD10D" w14:textId="77777777" w:rsidR="00D03F35" w:rsidRPr="00522409" w:rsidRDefault="00D03F35"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51E9CBFE" w14:textId="77777777" w:rsidR="00D03F35" w:rsidRPr="00522409" w:rsidRDefault="00D03F35"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1143BB2C" w14:textId="77777777" w:rsidR="00D03F35" w:rsidRPr="00522409" w:rsidRDefault="00D03F35"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6E705009" w14:textId="77777777" w:rsidR="00D03F35" w:rsidRPr="00522409" w:rsidRDefault="00D03F35"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65BB6D4B" w14:textId="77777777" w:rsidR="00D03F35" w:rsidRPr="00522409" w:rsidRDefault="00D03F35" w:rsidP="007D1413">
            <w:pPr>
              <w:spacing w:after="0"/>
              <w:jc w:val="center"/>
              <w:rPr>
                <w:sz w:val="20"/>
                <w:szCs w:val="20"/>
                <w:lang w:eastAsia="en-US"/>
              </w:rPr>
            </w:pPr>
          </w:p>
        </w:tc>
        <w:tc>
          <w:tcPr>
            <w:tcW w:w="873" w:type="dxa"/>
            <w:tcMar>
              <w:left w:w="57" w:type="dxa"/>
              <w:right w:w="57" w:type="dxa"/>
            </w:tcMar>
            <w:vAlign w:val="center"/>
          </w:tcPr>
          <w:p w14:paraId="625CB22E" w14:textId="77777777" w:rsidR="00D03F35" w:rsidRPr="00522409" w:rsidRDefault="00D03F35" w:rsidP="007D1413">
            <w:pPr>
              <w:spacing w:after="0"/>
              <w:jc w:val="center"/>
              <w:rPr>
                <w:sz w:val="20"/>
                <w:szCs w:val="20"/>
                <w:lang w:eastAsia="en-US"/>
              </w:rPr>
            </w:pPr>
          </w:p>
        </w:tc>
        <w:tc>
          <w:tcPr>
            <w:tcW w:w="874" w:type="dxa"/>
            <w:tcMar>
              <w:left w:w="57" w:type="dxa"/>
              <w:right w:w="57" w:type="dxa"/>
            </w:tcMar>
            <w:vAlign w:val="center"/>
          </w:tcPr>
          <w:p w14:paraId="192C8A0C" w14:textId="77777777" w:rsidR="00D03F35" w:rsidRPr="00522409" w:rsidRDefault="00D03F35" w:rsidP="007D1413">
            <w:pPr>
              <w:spacing w:after="0"/>
              <w:jc w:val="center"/>
              <w:rPr>
                <w:sz w:val="20"/>
                <w:szCs w:val="20"/>
                <w:lang w:eastAsia="en-US"/>
              </w:rPr>
            </w:pPr>
          </w:p>
        </w:tc>
        <w:tc>
          <w:tcPr>
            <w:tcW w:w="873" w:type="dxa"/>
            <w:tcMar>
              <w:left w:w="57" w:type="dxa"/>
              <w:right w:w="57" w:type="dxa"/>
            </w:tcMar>
            <w:vAlign w:val="center"/>
          </w:tcPr>
          <w:p w14:paraId="5CB8A116" w14:textId="77777777" w:rsidR="00D03F35" w:rsidRPr="00522409" w:rsidRDefault="00D03F35" w:rsidP="007D1413">
            <w:pPr>
              <w:spacing w:after="0"/>
              <w:jc w:val="center"/>
              <w:rPr>
                <w:sz w:val="20"/>
                <w:szCs w:val="20"/>
                <w:lang w:eastAsia="en-US"/>
              </w:rPr>
            </w:pPr>
          </w:p>
        </w:tc>
        <w:tc>
          <w:tcPr>
            <w:tcW w:w="874" w:type="dxa"/>
            <w:tcMar>
              <w:left w:w="57" w:type="dxa"/>
              <w:right w:w="57" w:type="dxa"/>
            </w:tcMar>
            <w:vAlign w:val="center"/>
          </w:tcPr>
          <w:p w14:paraId="3208A1B5" w14:textId="77777777" w:rsidR="00D03F35" w:rsidRPr="00522409" w:rsidRDefault="00D03F35" w:rsidP="007D1413">
            <w:pPr>
              <w:spacing w:after="0"/>
              <w:jc w:val="center"/>
              <w:rPr>
                <w:sz w:val="20"/>
                <w:szCs w:val="20"/>
                <w:lang w:eastAsia="en-US"/>
              </w:rPr>
            </w:pPr>
          </w:p>
        </w:tc>
      </w:tr>
      <w:tr w:rsidR="0007733A" w:rsidRPr="00522409" w14:paraId="365333A1" w14:textId="77777777" w:rsidTr="007D1413">
        <w:trPr>
          <w:jc w:val="center"/>
        </w:trPr>
        <w:tc>
          <w:tcPr>
            <w:tcW w:w="5868" w:type="dxa"/>
            <w:gridSpan w:val="2"/>
            <w:shd w:val="clear" w:color="auto" w:fill="auto"/>
            <w:tcMar>
              <w:top w:w="39" w:type="dxa"/>
              <w:left w:w="57" w:type="dxa"/>
              <w:bottom w:w="39" w:type="dxa"/>
              <w:right w:w="57" w:type="dxa"/>
            </w:tcMar>
            <w:vAlign w:val="center"/>
          </w:tcPr>
          <w:p w14:paraId="2A42906E" w14:textId="69E7AF20" w:rsidR="0007733A" w:rsidRPr="00B14AD3" w:rsidRDefault="0007733A" w:rsidP="007D1413">
            <w:pPr>
              <w:spacing w:after="0"/>
              <w:rPr>
                <w:color w:val="000000"/>
                <w:sz w:val="20"/>
                <w:szCs w:val="20"/>
                <w:lang w:eastAsia="en-US"/>
              </w:rPr>
            </w:pPr>
            <w:r w:rsidRPr="009046FD">
              <w:rPr>
                <w:b/>
                <w:sz w:val="20"/>
                <w:szCs w:val="20"/>
                <w:lang w:eastAsia="en-US"/>
              </w:rPr>
              <w:t>Интеллектуальная собственность</w:t>
            </w:r>
          </w:p>
        </w:tc>
        <w:tc>
          <w:tcPr>
            <w:tcW w:w="873" w:type="dxa"/>
            <w:shd w:val="clear" w:color="auto" w:fill="auto"/>
            <w:tcMar>
              <w:top w:w="39" w:type="dxa"/>
              <w:left w:w="57" w:type="dxa"/>
              <w:bottom w:w="39" w:type="dxa"/>
              <w:right w:w="57" w:type="dxa"/>
            </w:tcMar>
            <w:vAlign w:val="center"/>
          </w:tcPr>
          <w:p w14:paraId="56AB89DA" w14:textId="77777777" w:rsidR="0007733A" w:rsidRPr="00522409" w:rsidRDefault="0007733A"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0DD44B63" w14:textId="77777777" w:rsidR="0007733A" w:rsidRPr="00522409" w:rsidRDefault="0007733A"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245CCA9E" w14:textId="77777777" w:rsidR="0007733A" w:rsidRPr="00522409" w:rsidRDefault="0007733A"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16D5C4FA" w14:textId="77777777" w:rsidR="0007733A" w:rsidRPr="00522409" w:rsidRDefault="0007733A"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21F2596E" w14:textId="77777777" w:rsidR="0007733A" w:rsidRPr="00522409" w:rsidRDefault="0007733A"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695D83AF" w14:textId="77777777" w:rsidR="0007733A" w:rsidRPr="00522409" w:rsidRDefault="0007733A" w:rsidP="007D1413">
            <w:pPr>
              <w:spacing w:after="0"/>
              <w:jc w:val="center"/>
              <w:rPr>
                <w:sz w:val="20"/>
                <w:szCs w:val="20"/>
                <w:lang w:eastAsia="en-US"/>
              </w:rPr>
            </w:pPr>
          </w:p>
        </w:tc>
        <w:tc>
          <w:tcPr>
            <w:tcW w:w="873" w:type="dxa"/>
            <w:tcMar>
              <w:left w:w="57" w:type="dxa"/>
              <w:right w:w="57" w:type="dxa"/>
            </w:tcMar>
            <w:vAlign w:val="center"/>
          </w:tcPr>
          <w:p w14:paraId="4391CFA7" w14:textId="77777777" w:rsidR="0007733A" w:rsidRPr="00522409" w:rsidRDefault="0007733A" w:rsidP="007D1413">
            <w:pPr>
              <w:spacing w:after="0"/>
              <w:jc w:val="center"/>
              <w:rPr>
                <w:sz w:val="20"/>
                <w:szCs w:val="20"/>
                <w:lang w:eastAsia="en-US"/>
              </w:rPr>
            </w:pPr>
          </w:p>
        </w:tc>
        <w:tc>
          <w:tcPr>
            <w:tcW w:w="874" w:type="dxa"/>
            <w:tcMar>
              <w:left w:w="57" w:type="dxa"/>
              <w:right w:w="57" w:type="dxa"/>
            </w:tcMar>
            <w:vAlign w:val="center"/>
          </w:tcPr>
          <w:p w14:paraId="4BD815E8" w14:textId="77777777" w:rsidR="0007733A" w:rsidRPr="00522409" w:rsidRDefault="0007733A" w:rsidP="007D1413">
            <w:pPr>
              <w:spacing w:after="0"/>
              <w:jc w:val="center"/>
              <w:rPr>
                <w:sz w:val="20"/>
                <w:szCs w:val="20"/>
                <w:lang w:eastAsia="en-US"/>
              </w:rPr>
            </w:pPr>
          </w:p>
        </w:tc>
        <w:tc>
          <w:tcPr>
            <w:tcW w:w="873" w:type="dxa"/>
            <w:tcMar>
              <w:left w:w="57" w:type="dxa"/>
              <w:right w:w="57" w:type="dxa"/>
            </w:tcMar>
            <w:vAlign w:val="center"/>
          </w:tcPr>
          <w:p w14:paraId="3BCD2FC3" w14:textId="77777777" w:rsidR="0007733A" w:rsidRPr="00522409" w:rsidRDefault="0007733A" w:rsidP="007D1413">
            <w:pPr>
              <w:spacing w:after="0"/>
              <w:jc w:val="center"/>
              <w:rPr>
                <w:sz w:val="20"/>
                <w:szCs w:val="20"/>
                <w:lang w:eastAsia="en-US"/>
              </w:rPr>
            </w:pPr>
          </w:p>
        </w:tc>
        <w:tc>
          <w:tcPr>
            <w:tcW w:w="874" w:type="dxa"/>
            <w:tcMar>
              <w:left w:w="57" w:type="dxa"/>
              <w:right w:w="57" w:type="dxa"/>
            </w:tcMar>
            <w:vAlign w:val="center"/>
          </w:tcPr>
          <w:p w14:paraId="49AE1472" w14:textId="77777777" w:rsidR="0007733A" w:rsidRPr="00522409" w:rsidRDefault="0007733A" w:rsidP="007D1413">
            <w:pPr>
              <w:spacing w:after="0"/>
              <w:jc w:val="center"/>
              <w:rPr>
                <w:sz w:val="20"/>
                <w:szCs w:val="20"/>
                <w:lang w:eastAsia="en-US"/>
              </w:rPr>
            </w:pPr>
          </w:p>
        </w:tc>
      </w:tr>
      <w:tr w:rsidR="0007733A" w:rsidRPr="00522409" w14:paraId="43901047" w14:textId="77777777" w:rsidTr="007D1413">
        <w:trPr>
          <w:jc w:val="center"/>
        </w:trPr>
        <w:tc>
          <w:tcPr>
            <w:tcW w:w="726" w:type="dxa"/>
            <w:shd w:val="clear" w:color="auto" w:fill="auto"/>
            <w:tcMar>
              <w:top w:w="39" w:type="dxa"/>
              <w:left w:w="57" w:type="dxa"/>
              <w:bottom w:w="39" w:type="dxa"/>
              <w:right w:w="57" w:type="dxa"/>
            </w:tcMar>
            <w:vAlign w:val="center"/>
          </w:tcPr>
          <w:p w14:paraId="21D7658B" w14:textId="67C49A5D" w:rsidR="0007733A" w:rsidRPr="00B14AD3" w:rsidRDefault="0007733A" w:rsidP="007D1413">
            <w:pPr>
              <w:spacing w:after="0"/>
              <w:jc w:val="center"/>
              <w:rPr>
                <w:b/>
                <w:color w:val="000000"/>
                <w:sz w:val="20"/>
                <w:szCs w:val="20"/>
                <w:lang w:val="en-US" w:eastAsia="en-US"/>
              </w:rPr>
            </w:pPr>
            <w:r w:rsidRPr="009046FD">
              <w:rPr>
                <w:b/>
                <w:color w:val="000000"/>
                <w:sz w:val="20"/>
                <w:szCs w:val="20"/>
                <w:lang w:val="en-US" w:eastAsia="en-US"/>
              </w:rPr>
              <w:t>И1</w:t>
            </w:r>
          </w:p>
        </w:tc>
        <w:tc>
          <w:tcPr>
            <w:tcW w:w="5142" w:type="dxa"/>
            <w:shd w:val="clear" w:color="auto" w:fill="auto"/>
            <w:tcMar>
              <w:top w:w="39" w:type="dxa"/>
              <w:left w:w="57" w:type="dxa"/>
              <w:bottom w:w="39" w:type="dxa"/>
              <w:right w:w="57" w:type="dxa"/>
            </w:tcMar>
            <w:vAlign w:val="center"/>
          </w:tcPr>
          <w:p w14:paraId="5F5F434F" w14:textId="7C62D15A" w:rsidR="0007733A" w:rsidRPr="00B14AD3" w:rsidRDefault="0007733A" w:rsidP="007D1413">
            <w:pPr>
              <w:spacing w:after="0"/>
              <w:rPr>
                <w:color w:val="000000"/>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873" w:type="dxa"/>
            <w:shd w:val="clear" w:color="auto" w:fill="auto"/>
            <w:tcMar>
              <w:top w:w="39" w:type="dxa"/>
              <w:left w:w="57" w:type="dxa"/>
              <w:bottom w:w="39" w:type="dxa"/>
              <w:right w:w="57" w:type="dxa"/>
            </w:tcMar>
            <w:vAlign w:val="center"/>
          </w:tcPr>
          <w:p w14:paraId="64A62848" w14:textId="77777777" w:rsidR="0007733A" w:rsidRPr="00522409" w:rsidRDefault="0007733A"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5564324A" w14:textId="77777777" w:rsidR="0007733A" w:rsidRPr="00522409" w:rsidRDefault="0007733A"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7FEA1C71" w14:textId="77777777" w:rsidR="0007733A" w:rsidRPr="00522409" w:rsidRDefault="0007733A"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535219E7" w14:textId="77777777" w:rsidR="0007733A" w:rsidRPr="00522409" w:rsidRDefault="0007733A" w:rsidP="007D1413">
            <w:pPr>
              <w:spacing w:after="0"/>
              <w:jc w:val="center"/>
              <w:rPr>
                <w:sz w:val="20"/>
                <w:szCs w:val="20"/>
                <w:lang w:eastAsia="en-US"/>
              </w:rPr>
            </w:pPr>
          </w:p>
        </w:tc>
        <w:tc>
          <w:tcPr>
            <w:tcW w:w="873" w:type="dxa"/>
            <w:shd w:val="clear" w:color="auto" w:fill="auto"/>
            <w:tcMar>
              <w:top w:w="39" w:type="dxa"/>
              <w:left w:w="57" w:type="dxa"/>
              <w:bottom w:w="39" w:type="dxa"/>
              <w:right w:w="57" w:type="dxa"/>
            </w:tcMar>
            <w:vAlign w:val="center"/>
          </w:tcPr>
          <w:p w14:paraId="0FB8A0B1" w14:textId="77777777" w:rsidR="0007733A" w:rsidRPr="00522409" w:rsidRDefault="0007733A" w:rsidP="007D1413">
            <w:pPr>
              <w:spacing w:after="0"/>
              <w:jc w:val="center"/>
              <w:rPr>
                <w:sz w:val="20"/>
                <w:szCs w:val="20"/>
                <w:lang w:eastAsia="en-US"/>
              </w:rPr>
            </w:pPr>
          </w:p>
        </w:tc>
        <w:tc>
          <w:tcPr>
            <w:tcW w:w="874" w:type="dxa"/>
            <w:shd w:val="clear" w:color="auto" w:fill="auto"/>
            <w:tcMar>
              <w:top w:w="39" w:type="dxa"/>
              <w:left w:w="57" w:type="dxa"/>
              <w:bottom w:w="39" w:type="dxa"/>
              <w:right w:w="57" w:type="dxa"/>
            </w:tcMar>
            <w:vAlign w:val="center"/>
          </w:tcPr>
          <w:p w14:paraId="38F95DC0" w14:textId="77777777" w:rsidR="0007733A" w:rsidRPr="00522409" w:rsidRDefault="0007733A" w:rsidP="007D1413">
            <w:pPr>
              <w:spacing w:after="0"/>
              <w:jc w:val="center"/>
              <w:rPr>
                <w:sz w:val="20"/>
                <w:szCs w:val="20"/>
                <w:lang w:eastAsia="en-US"/>
              </w:rPr>
            </w:pPr>
          </w:p>
        </w:tc>
        <w:tc>
          <w:tcPr>
            <w:tcW w:w="873" w:type="dxa"/>
            <w:tcMar>
              <w:left w:w="57" w:type="dxa"/>
              <w:right w:w="57" w:type="dxa"/>
            </w:tcMar>
            <w:vAlign w:val="center"/>
          </w:tcPr>
          <w:p w14:paraId="518E521C" w14:textId="77777777" w:rsidR="0007733A" w:rsidRPr="00522409" w:rsidRDefault="0007733A" w:rsidP="007D1413">
            <w:pPr>
              <w:spacing w:after="0"/>
              <w:jc w:val="center"/>
              <w:rPr>
                <w:sz w:val="20"/>
                <w:szCs w:val="20"/>
                <w:lang w:eastAsia="en-US"/>
              </w:rPr>
            </w:pPr>
          </w:p>
        </w:tc>
        <w:tc>
          <w:tcPr>
            <w:tcW w:w="874" w:type="dxa"/>
            <w:tcMar>
              <w:left w:w="57" w:type="dxa"/>
              <w:right w:w="57" w:type="dxa"/>
            </w:tcMar>
            <w:vAlign w:val="center"/>
          </w:tcPr>
          <w:p w14:paraId="5BF0E153" w14:textId="77777777" w:rsidR="0007733A" w:rsidRPr="00522409" w:rsidRDefault="0007733A" w:rsidP="007D1413">
            <w:pPr>
              <w:spacing w:after="0"/>
              <w:jc w:val="center"/>
              <w:rPr>
                <w:sz w:val="20"/>
                <w:szCs w:val="20"/>
                <w:lang w:eastAsia="en-US"/>
              </w:rPr>
            </w:pPr>
          </w:p>
        </w:tc>
        <w:tc>
          <w:tcPr>
            <w:tcW w:w="873" w:type="dxa"/>
            <w:tcMar>
              <w:left w:w="57" w:type="dxa"/>
              <w:right w:w="57" w:type="dxa"/>
            </w:tcMar>
            <w:vAlign w:val="center"/>
          </w:tcPr>
          <w:p w14:paraId="43010F3C" w14:textId="77777777" w:rsidR="0007733A" w:rsidRPr="00522409" w:rsidRDefault="0007733A" w:rsidP="007D1413">
            <w:pPr>
              <w:spacing w:after="0"/>
              <w:jc w:val="center"/>
              <w:rPr>
                <w:sz w:val="20"/>
                <w:szCs w:val="20"/>
                <w:lang w:eastAsia="en-US"/>
              </w:rPr>
            </w:pPr>
          </w:p>
        </w:tc>
        <w:tc>
          <w:tcPr>
            <w:tcW w:w="874" w:type="dxa"/>
            <w:tcMar>
              <w:left w:w="57" w:type="dxa"/>
              <w:right w:w="57" w:type="dxa"/>
            </w:tcMar>
            <w:vAlign w:val="center"/>
          </w:tcPr>
          <w:p w14:paraId="1AB241B9" w14:textId="77777777" w:rsidR="0007733A" w:rsidRPr="00522409" w:rsidRDefault="0007733A" w:rsidP="007D1413">
            <w:pPr>
              <w:spacing w:after="0"/>
              <w:jc w:val="center"/>
              <w:rPr>
                <w:sz w:val="20"/>
                <w:szCs w:val="20"/>
                <w:lang w:eastAsia="en-US"/>
              </w:rPr>
            </w:pPr>
          </w:p>
        </w:tc>
      </w:tr>
    </w:tbl>
    <w:p w14:paraId="03358FCD" w14:textId="77777777" w:rsidR="00D03F35" w:rsidRDefault="00D03F35" w:rsidP="009F6280">
      <w:pPr>
        <w:spacing w:after="0" w:line="276" w:lineRule="auto"/>
        <w:rPr>
          <w:b/>
          <w:bCs/>
        </w:rPr>
      </w:pPr>
    </w:p>
    <w:p w14:paraId="4A83D7E0" w14:textId="77777777" w:rsidR="009F6280" w:rsidRDefault="009F6280" w:rsidP="009F6280">
      <w:pPr>
        <w:spacing w:after="0" w:line="276" w:lineRule="auto"/>
        <w:rPr>
          <w:b/>
          <w:bCs/>
        </w:rPr>
        <w:sectPr w:rsidR="009F6280" w:rsidSect="003140CF">
          <w:pgSz w:w="16838" w:h="11906" w:orient="landscape" w:code="9"/>
          <w:pgMar w:top="1418" w:right="1134" w:bottom="851" w:left="1134" w:header="709" w:footer="709" w:gutter="0"/>
          <w:cols w:space="720"/>
          <w:docGrid w:linePitch="326"/>
        </w:sectPr>
      </w:pPr>
    </w:p>
    <w:p w14:paraId="3EFD7C06" w14:textId="77777777" w:rsidR="009F6280" w:rsidRPr="007B4CA0" w:rsidRDefault="009F6280" w:rsidP="009F6280">
      <w:pPr>
        <w:keepNext/>
        <w:autoSpaceDE w:val="0"/>
        <w:autoSpaceDN w:val="0"/>
        <w:adjustRightInd w:val="0"/>
        <w:spacing w:before="240" w:after="240"/>
        <w:jc w:val="center"/>
      </w:pPr>
      <w:r w:rsidRPr="007B4CA0">
        <w:lastRenderedPageBreak/>
        <w:t>Адреса и банковские реквизиты сторон:</w:t>
      </w:r>
    </w:p>
    <w:tbl>
      <w:tblPr>
        <w:tblW w:w="0" w:type="auto"/>
        <w:tblLook w:val="04A0" w:firstRow="1" w:lastRow="0" w:firstColumn="1" w:lastColumn="0" w:noHBand="0" w:noVBand="1"/>
      </w:tblPr>
      <w:tblGrid>
        <w:gridCol w:w="4875"/>
        <w:gridCol w:w="4978"/>
      </w:tblGrid>
      <w:tr w:rsidR="009F6280" w:rsidRPr="007B4CA0" w14:paraId="793AAB26" w14:textId="77777777" w:rsidTr="003140CF">
        <w:tc>
          <w:tcPr>
            <w:tcW w:w="7088" w:type="dxa"/>
          </w:tcPr>
          <w:p w14:paraId="1D8BCF3E" w14:textId="77777777" w:rsidR="009F6280" w:rsidRPr="007B4CA0" w:rsidRDefault="009F6280" w:rsidP="003140CF">
            <w:pPr>
              <w:keepNext/>
              <w:keepLines/>
              <w:autoSpaceDE w:val="0"/>
              <w:autoSpaceDN w:val="0"/>
              <w:adjustRightInd w:val="0"/>
              <w:spacing w:after="0"/>
            </w:pPr>
            <w:r w:rsidRPr="007B4CA0">
              <w:t>ФОНД:</w:t>
            </w:r>
          </w:p>
          <w:p w14:paraId="179A47EE" w14:textId="77777777" w:rsidR="009F6280" w:rsidRPr="00A24800" w:rsidRDefault="009F6280" w:rsidP="003140CF">
            <w:pPr>
              <w:spacing w:after="0"/>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 xml:space="preserve">119034, г. Москва, 3-ий </w:t>
            </w:r>
            <w:proofErr w:type="spellStart"/>
            <w:r w:rsidRPr="00A24800">
              <w:rPr>
                <w:color w:val="000000"/>
              </w:rPr>
              <w:t>Обыденский</w:t>
            </w:r>
            <w:proofErr w:type="spellEnd"/>
            <w:r w:rsidRPr="00A24800">
              <w:rPr>
                <w:color w:val="000000"/>
              </w:rPr>
              <w:t xml:space="preserve">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14:paraId="14C6371A" w14:textId="77777777" w:rsidR="009F6280" w:rsidRPr="00A24800" w:rsidRDefault="009F6280" w:rsidP="003140CF">
            <w:pPr>
              <w:spacing w:after="0"/>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14:paraId="133C986B" w14:textId="77777777" w:rsidR="009F6280" w:rsidRPr="00A24800" w:rsidRDefault="009F6280" w:rsidP="003140CF">
            <w:pPr>
              <w:spacing w:after="0"/>
              <w:jc w:val="left"/>
              <w:rPr>
                <w:color w:val="000000"/>
              </w:rPr>
            </w:pPr>
            <w:r w:rsidRPr="00A24800">
              <w:rPr>
                <w:color w:val="000000"/>
              </w:rPr>
              <w:t>БИК 024501901</w:t>
            </w:r>
          </w:p>
          <w:p w14:paraId="16B00EA6" w14:textId="77777777" w:rsidR="009F6280" w:rsidRPr="00A24800" w:rsidRDefault="009F6280" w:rsidP="003140CF">
            <w:pPr>
              <w:spacing w:after="0"/>
              <w:jc w:val="left"/>
              <w:rPr>
                <w:color w:val="000000"/>
              </w:rPr>
            </w:pPr>
            <w:r w:rsidRPr="00A24800">
              <w:rPr>
                <w:color w:val="000000"/>
              </w:rPr>
              <w:t>Единый казначейский счет 40102810045370000002</w:t>
            </w:r>
          </w:p>
          <w:p w14:paraId="7B2EBE9B" w14:textId="77777777" w:rsidR="009F6280" w:rsidRPr="007B4CA0" w:rsidRDefault="009F6280" w:rsidP="003140CF">
            <w:pPr>
              <w:spacing w:after="0"/>
              <w:jc w:val="left"/>
            </w:pPr>
            <w:r w:rsidRPr="00A24800">
              <w:rPr>
                <w:color w:val="000000"/>
              </w:rPr>
              <w:t>Казначейский счет 03214643000000019500</w:t>
            </w:r>
          </w:p>
        </w:tc>
        <w:tc>
          <w:tcPr>
            <w:tcW w:w="7088" w:type="dxa"/>
          </w:tcPr>
          <w:p w14:paraId="4B534B60" w14:textId="77777777" w:rsidR="009F6280" w:rsidRPr="007B4CA0" w:rsidRDefault="009F6280" w:rsidP="003140CF">
            <w:pPr>
              <w:keepNext/>
              <w:keepLines/>
              <w:autoSpaceDE w:val="0"/>
              <w:autoSpaceDN w:val="0"/>
              <w:adjustRightInd w:val="0"/>
              <w:spacing w:after="0"/>
              <w:jc w:val="left"/>
            </w:pPr>
            <w:r w:rsidRPr="007B4CA0">
              <w:t>ГРАНТОПОЛУЧАТЕЛЬ:</w:t>
            </w:r>
          </w:p>
          <w:p w14:paraId="557F8082" w14:textId="77777777" w:rsidR="009F6280" w:rsidRPr="007B4CA0" w:rsidRDefault="009F6280" w:rsidP="003140CF">
            <w:pPr>
              <w:keepNext/>
              <w:keepLines/>
              <w:autoSpaceDE w:val="0"/>
              <w:autoSpaceDN w:val="0"/>
              <w:adjustRightInd w:val="0"/>
              <w:spacing w:after="0"/>
              <w:jc w:val="left"/>
            </w:pPr>
            <w:r w:rsidRPr="00514C1D">
              <w:rPr>
                <w:i/>
                <w:szCs w:val="20"/>
                <w:lang w:eastAsia="en-US"/>
              </w:rPr>
              <w:t xml:space="preserve">Полное наименование </w:t>
            </w:r>
            <w:proofErr w:type="spellStart"/>
            <w:r w:rsidRPr="00514C1D">
              <w:rPr>
                <w:i/>
                <w:szCs w:val="20"/>
                <w:lang w:eastAsia="en-US"/>
              </w:rPr>
              <w:t>грантополучателя</w:t>
            </w:r>
            <w:proofErr w:type="spellEnd"/>
            <w:r w:rsidRPr="00514C1D">
              <w:rPr>
                <w:i/>
                <w:szCs w:val="20"/>
                <w:lang w:eastAsia="en-US"/>
              </w:rPr>
              <w:t xml:space="preserve"> (Сокращенное наименование </w:t>
            </w:r>
            <w:proofErr w:type="spellStart"/>
            <w:r w:rsidRPr="00514C1D">
              <w:rPr>
                <w:i/>
                <w:szCs w:val="20"/>
                <w:lang w:eastAsia="en-US"/>
              </w:rPr>
              <w:t>грантополучателя</w:t>
            </w:r>
            <w:proofErr w:type="spellEnd"/>
            <w:r w:rsidRPr="00514C1D">
              <w:rPr>
                <w:i/>
                <w:szCs w:val="20"/>
                <w:lang w:eastAsia="en-US"/>
              </w:rPr>
              <w:t>)</w:t>
            </w:r>
            <w:r w:rsidRPr="007B4CA0">
              <w:br/>
              <w:t>(юридический адрес)</w:t>
            </w:r>
            <w:r w:rsidRPr="007B4CA0">
              <w:br/>
              <w:t>(фактический адрес)</w:t>
            </w:r>
            <w:r w:rsidRPr="007B4CA0">
              <w:br/>
              <w:t>Тел: ____(раб.)</w:t>
            </w:r>
            <w:r w:rsidRPr="007B4CA0">
              <w:br/>
              <w:t>ИНН:___, КПП:____</w:t>
            </w:r>
          </w:p>
          <w:p w14:paraId="1771E4E1" w14:textId="77777777" w:rsidR="009F6280" w:rsidRPr="007B4CA0" w:rsidRDefault="009F6280" w:rsidP="003140CF">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14:paraId="07664390" w14:textId="77777777" w:rsidR="009F6280" w:rsidRPr="007B4CA0" w:rsidRDefault="009F6280" w:rsidP="003140CF">
            <w:pPr>
              <w:keepNext/>
              <w:autoSpaceDE w:val="0"/>
              <w:autoSpaceDN w:val="0"/>
              <w:adjustRightInd w:val="0"/>
              <w:spacing w:before="240" w:after="240"/>
              <w:jc w:val="center"/>
            </w:pPr>
          </w:p>
        </w:tc>
      </w:tr>
      <w:tr w:rsidR="009F6280" w:rsidRPr="007B4CA0" w14:paraId="0091FBEB" w14:textId="77777777" w:rsidTr="003140CF">
        <w:tc>
          <w:tcPr>
            <w:tcW w:w="7088" w:type="dxa"/>
          </w:tcPr>
          <w:p w14:paraId="5AC4C7B7" w14:textId="77777777" w:rsidR="009F6280" w:rsidRPr="007B4CA0" w:rsidRDefault="009F6280" w:rsidP="003140CF">
            <w:pPr>
              <w:keepNext/>
              <w:autoSpaceDE w:val="0"/>
              <w:autoSpaceDN w:val="0"/>
              <w:adjustRightInd w:val="0"/>
              <w:spacing w:before="240" w:after="240"/>
              <w:jc w:val="center"/>
            </w:pPr>
            <w:r w:rsidRPr="007B4CA0">
              <w:t xml:space="preserve">Генеральный директор </w:t>
            </w:r>
          </w:p>
          <w:p w14:paraId="4A2E9B82" w14:textId="77777777" w:rsidR="009F6280" w:rsidRPr="007B4CA0" w:rsidRDefault="009F6280" w:rsidP="003140CF">
            <w:pPr>
              <w:keepNext/>
              <w:autoSpaceDE w:val="0"/>
              <w:autoSpaceDN w:val="0"/>
              <w:adjustRightInd w:val="0"/>
              <w:spacing w:before="240" w:after="240"/>
              <w:jc w:val="center"/>
            </w:pPr>
            <w:r w:rsidRPr="007B4CA0">
              <w:t>Фонда содействия инновациям</w:t>
            </w:r>
          </w:p>
          <w:p w14:paraId="7910B6DF" w14:textId="77777777" w:rsidR="009F6280" w:rsidRPr="007B4CA0" w:rsidRDefault="009F6280" w:rsidP="003140CF">
            <w:pPr>
              <w:keepNext/>
              <w:autoSpaceDE w:val="0"/>
              <w:autoSpaceDN w:val="0"/>
              <w:adjustRightInd w:val="0"/>
              <w:spacing w:before="240" w:after="240"/>
              <w:jc w:val="center"/>
            </w:pPr>
            <w:r w:rsidRPr="007B4CA0">
              <w:t>Поляков С.Г.</w:t>
            </w:r>
          </w:p>
          <w:p w14:paraId="11447164" w14:textId="77777777"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14:paraId="09BEBDDB" w14:textId="77777777" w:rsidR="009F6280" w:rsidRPr="007B4CA0" w:rsidRDefault="009F6280" w:rsidP="003140CF">
            <w:pPr>
              <w:keepNext/>
              <w:autoSpaceDE w:val="0"/>
              <w:autoSpaceDN w:val="0"/>
              <w:adjustRightInd w:val="0"/>
              <w:spacing w:before="240" w:after="240"/>
              <w:jc w:val="center"/>
              <w:rPr>
                <w:i/>
              </w:rPr>
            </w:pPr>
            <w:r w:rsidRPr="007B4CA0">
              <w:rPr>
                <w:i/>
              </w:rPr>
              <w:t>Должность руководителя</w:t>
            </w:r>
          </w:p>
          <w:p w14:paraId="75863AB2" w14:textId="77777777" w:rsidR="009F6280" w:rsidRPr="007B4CA0" w:rsidRDefault="009F6280" w:rsidP="003140CF">
            <w:pPr>
              <w:keepNext/>
              <w:autoSpaceDE w:val="0"/>
              <w:autoSpaceDN w:val="0"/>
              <w:adjustRightInd w:val="0"/>
              <w:spacing w:before="240" w:after="240"/>
              <w:jc w:val="center"/>
              <w:rPr>
                <w:i/>
              </w:rPr>
            </w:pPr>
            <w:r w:rsidRPr="007B4CA0">
              <w:rPr>
                <w:i/>
              </w:rPr>
              <w:t xml:space="preserve">Сокращенное наименование </w:t>
            </w:r>
            <w:proofErr w:type="spellStart"/>
            <w:r w:rsidRPr="007B4CA0">
              <w:rPr>
                <w:i/>
              </w:rPr>
              <w:t>грантополучателя</w:t>
            </w:r>
            <w:proofErr w:type="spellEnd"/>
          </w:p>
          <w:p w14:paraId="3986AB16" w14:textId="77777777" w:rsidR="009F6280" w:rsidRPr="007B4CA0" w:rsidRDefault="009F6280" w:rsidP="003140CF">
            <w:pPr>
              <w:keepNext/>
              <w:autoSpaceDE w:val="0"/>
              <w:autoSpaceDN w:val="0"/>
              <w:adjustRightInd w:val="0"/>
              <w:spacing w:before="240" w:after="240"/>
              <w:jc w:val="center"/>
              <w:rPr>
                <w:i/>
              </w:rPr>
            </w:pPr>
            <w:r w:rsidRPr="007B4CA0">
              <w:rPr>
                <w:i/>
              </w:rPr>
              <w:t>ФИО</w:t>
            </w:r>
          </w:p>
          <w:p w14:paraId="7E5E3E89" w14:textId="77777777"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r>
    </w:tbl>
    <w:p w14:paraId="5B85BAD2" w14:textId="77777777" w:rsidR="008E0FE0" w:rsidRDefault="008E0FE0" w:rsidP="009F6280">
      <w:pPr>
        <w:keepNext/>
        <w:autoSpaceDE w:val="0"/>
        <w:autoSpaceDN w:val="0"/>
        <w:adjustRightInd w:val="0"/>
        <w:spacing w:before="240" w:after="240"/>
        <w:jc w:val="center"/>
        <w:sectPr w:rsidR="008E0FE0" w:rsidSect="009F6280">
          <w:headerReference w:type="even" r:id="rId35"/>
          <w:footerReference w:type="even" r:id="rId36"/>
          <w:pgSz w:w="11906" w:h="16838" w:code="9"/>
          <w:pgMar w:top="1134" w:right="851" w:bottom="1134" w:left="1418" w:header="709" w:footer="709" w:gutter="0"/>
          <w:cols w:space="720"/>
        </w:sectPr>
      </w:pPr>
    </w:p>
    <w:p w14:paraId="345CEAA6" w14:textId="77777777" w:rsidR="008E0FE0" w:rsidRPr="001E12C6" w:rsidRDefault="008E0FE0" w:rsidP="008E0FE0">
      <w:pPr>
        <w:pageBreakBefore/>
        <w:spacing w:line="235" w:lineRule="auto"/>
        <w:jc w:val="right"/>
        <w:outlineLvl w:val="0"/>
      </w:pPr>
      <w:bookmarkStart w:id="90" w:name="_Toc73093978"/>
      <w:bookmarkStart w:id="91" w:name="_Toc85477026"/>
      <w:r>
        <w:lastRenderedPageBreak/>
        <w:t xml:space="preserve">Приложение </w:t>
      </w:r>
      <w:r w:rsidRPr="001E12C6">
        <w:t>8</w:t>
      </w:r>
      <w:bookmarkEnd w:id="90"/>
      <w:bookmarkEnd w:id="91"/>
    </w:p>
    <w:p w14:paraId="6BA2AC68" w14:textId="77777777" w:rsidR="008E0FE0" w:rsidRDefault="008E0FE0" w:rsidP="008E0FE0">
      <w:pPr>
        <w:pStyle w:val="1"/>
        <w:spacing w:before="240" w:after="240" w:line="235" w:lineRule="auto"/>
        <w:rPr>
          <w:rStyle w:val="12"/>
          <w:b/>
          <w:bCs w:val="0"/>
          <w:sz w:val="24"/>
          <w:szCs w:val="24"/>
          <w:lang w:val="ru-RU"/>
        </w:rPr>
      </w:pPr>
      <w:bookmarkStart w:id="92" w:name="_УРОВНИ_ГОТОВНОСТИ_ПРОДУКТА/ТЕХНОЛОГ"/>
      <w:bookmarkStart w:id="93" w:name="_Toc73093979"/>
      <w:bookmarkStart w:id="94" w:name="_Toc85477027"/>
      <w:bookmarkEnd w:id="92"/>
      <w:r w:rsidRPr="003A00DC">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93"/>
      <w:bookmarkEnd w:id="94"/>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1"/>
        <w:gridCol w:w="4990"/>
        <w:gridCol w:w="5386"/>
        <w:gridCol w:w="3453"/>
      </w:tblGrid>
      <w:tr w:rsidR="008E0FE0" w:rsidRPr="00B8079B" w14:paraId="55CACE26" w14:textId="77777777" w:rsidTr="00B8079B">
        <w:trPr>
          <w:trHeight w:val="20"/>
          <w:tblHeader/>
        </w:trPr>
        <w:tc>
          <w:tcPr>
            <w:tcW w:w="1021" w:type="dxa"/>
            <w:shd w:val="clear" w:color="auto" w:fill="D9D9D9" w:themeFill="background1" w:themeFillShade="D9"/>
            <w:hideMark/>
          </w:tcPr>
          <w:p w14:paraId="5ABD0445" w14:textId="77777777" w:rsidR="008E0FE0" w:rsidRPr="00B8079B" w:rsidRDefault="008E0FE0" w:rsidP="00B8079B">
            <w:pPr>
              <w:jc w:val="center"/>
              <w:rPr>
                <w:b/>
                <w:snapToGrid w:val="0"/>
                <w:color w:val="000000"/>
                <w:spacing w:val="-4"/>
              </w:rPr>
            </w:pPr>
            <w:r w:rsidRPr="00B8079B">
              <w:rPr>
                <w:b/>
                <w:snapToGrid w:val="0"/>
                <w:color w:val="000000"/>
                <w:spacing w:val="-4"/>
              </w:rPr>
              <w:t xml:space="preserve">Уровень </w:t>
            </w:r>
            <w:proofErr w:type="spellStart"/>
            <w:proofErr w:type="gramStart"/>
            <w:r w:rsidRPr="00B8079B">
              <w:rPr>
                <w:b/>
                <w:snapToGrid w:val="0"/>
                <w:color w:val="000000"/>
                <w:spacing w:val="-4"/>
              </w:rPr>
              <w:t>готовно</w:t>
            </w:r>
            <w:proofErr w:type="spellEnd"/>
            <w:r w:rsidRPr="00B8079B">
              <w:rPr>
                <w:b/>
                <w:snapToGrid w:val="0"/>
                <w:color w:val="000000"/>
                <w:spacing w:val="-4"/>
                <w:lang w:val="en-US"/>
              </w:rPr>
              <w:t>-</w:t>
            </w:r>
            <w:proofErr w:type="spellStart"/>
            <w:r w:rsidRPr="00B8079B">
              <w:rPr>
                <w:b/>
                <w:snapToGrid w:val="0"/>
                <w:color w:val="000000"/>
                <w:spacing w:val="-4"/>
              </w:rPr>
              <w:t>сти</w:t>
            </w:r>
            <w:proofErr w:type="spellEnd"/>
            <w:proofErr w:type="gramEnd"/>
          </w:p>
        </w:tc>
        <w:tc>
          <w:tcPr>
            <w:tcW w:w="4990" w:type="dxa"/>
            <w:shd w:val="clear" w:color="auto" w:fill="D9D9D9" w:themeFill="background1" w:themeFillShade="D9"/>
            <w:vAlign w:val="center"/>
            <w:hideMark/>
          </w:tcPr>
          <w:p w14:paraId="2059B9E3" w14:textId="77777777" w:rsidR="008E0FE0" w:rsidRPr="00B8079B" w:rsidRDefault="008E0FE0" w:rsidP="00B8079B">
            <w:pPr>
              <w:jc w:val="center"/>
              <w:rPr>
                <w:b/>
                <w:bCs/>
                <w:color w:val="000000"/>
                <w:spacing w:val="-4"/>
              </w:rPr>
            </w:pPr>
            <w:r w:rsidRPr="00B8079B">
              <w:rPr>
                <w:b/>
                <w:bCs/>
                <w:color w:val="000000"/>
                <w:spacing w:val="-4"/>
              </w:rPr>
              <w:t>Технологическая готовность</w:t>
            </w:r>
          </w:p>
          <w:p w14:paraId="2D3D05BE" w14:textId="77777777" w:rsidR="008E0FE0" w:rsidRPr="00B8079B" w:rsidRDefault="008E0FE0" w:rsidP="00B8079B">
            <w:pPr>
              <w:jc w:val="center"/>
              <w:rPr>
                <w:b/>
                <w:snapToGrid w:val="0"/>
                <w:color w:val="000000"/>
                <w:spacing w:val="-4"/>
              </w:rPr>
            </w:pPr>
            <w:r w:rsidRPr="00B8079B">
              <w:rPr>
                <w:b/>
                <w:bCs/>
                <w:color w:val="000000"/>
                <w:spacing w:val="-4"/>
              </w:rPr>
              <w:t>(TRL)</w:t>
            </w:r>
          </w:p>
        </w:tc>
        <w:tc>
          <w:tcPr>
            <w:tcW w:w="5386" w:type="dxa"/>
            <w:shd w:val="clear" w:color="auto" w:fill="D9D9D9" w:themeFill="background1" w:themeFillShade="D9"/>
            <w:vAlign w:val="center"/>
            <w:hideMark/>
          </w:tcPr>
          <w:p w14:paraId="1912206B" w14:textId="77777777" w:rsidR="008E0FE0" w:rsidRPr="00B8079B" w:rsidRDefault="008E0FE0" w:rsidP="00B8079B">
            <w:pPr>
              <w:jc w:val="center"/>
              <w:rPr>
                <w:b/>
                <w:bCs/>
                <w:color w:val="000000"/>
                <w:spacing w:val="-4"/>
              </w:rPr>
            </w:pPr>
            <w:r w:rsidRPr="00B8079B">
              <w:rPr>
                <w:b/>
                <w:bCs/>
                <w:color w:val="000000"/>
                <w:spacing w:val="-4"/>
              </w:rPr>
              <w:t>Производственная готовность</w:t>
            </w:r>
          </w:p>
          <w:p w14:paraId="67726CE7" w14:textId="77777777" w:rsidR="008E0FE0" w:rsidRPr="00B8079B" w:rsidRDefault="008E0FE0" w:rsidP="00B8079B">
            <w:pPr>
              <w:jc w:val="center"/>
              <w:rPr>
                <w:b/>
                <w:bCs/>
                <w:color w:val="000000"/>
                <w:spacing w:val="-4"/>
              </w:rPr>
            </w:pPr>
            <w:r w:rsidRPr="00B8079B">
              <w:rPr>
                <w:b/>
                <w:bCs/>
                <w:color w:val="000000"/>
                <w:spacing w:val="-4"/>
              </w:rPr>
              <w:t>(</w:t>
            </w:r>
            <w:r w:rsidRPr="00B8079B">
              <w:rPr>
                <w:b/>
                <w:bCs/>
                <w:color w:val="000000"/>
                <w:spacing w:val="-4"/>
                <w:lang w:val="en-US"/>
              </w:rPr>
              <w:t>MRL</w:t>
            </w:r>
            <w:r w:rsidRPr="00B8079B">
              <w:rPr>
                <w:b/>
                <w:bCs/>
                <w:color w:val="000000"/>
                <w:spacing w:val="-4"/>
              </w:rPr>
              <w:t>)</w:t>
            </w:r>
          </w:p>
        </w:tc>
        <w:tc>
          <w:tcPr>
            <w:tcW w:w="3453" w:type="dxa"/>
            <w:shd w:val="clear" w:color="auto" w:fill="D9D9D9" w:themeFill="background1" w:themeFillShade="D9"/>
            <w:vAlign w:val="center"/>
            <w:hideMark/>
          </w:tcPr>
          <w:p w14:paraId="2BC8D76D" w14:textId="77777777" w:rsidR="008E0FE0" w:rsidRPr="00B8079B" w:rsidRDefault="008E0FE0" w:rsidP="00B8079B">
            <w:pPr>
              <w:jc w:val="center"/>
              <w:rPr>
                <w:b/>
                <w:bCs/>
                <w:color w:val="000000"/>
                <w:spacing w:val="-4"/>
              </w:rPr>
            </w:pPr>
            <w:r w:rsidRPr="00B8079B">
              <w:rPr>
                <w:b/>
                <w:bCs/>
                <w:color w:val="000000"/>
                <w:spacing w:val="-4"/>
              </w:rPr>
              <w:t>Рыночная готовность</w:t>
            </w:r>
          </w:p>
          <w:p w14:paraId="52FD2D97" w14:textId="77777777" w:rsidR="008E0FE0" w:rsidRPr="00B8079B" w:rsidRDefault="008E0FE0" w:rsidP="00B8079B">
            <w:pPr>
              <w:jc w:val="center"/>
              <w:rPr>
                <w:b/>
                <w:bCs/>
                <w:color w:val="000000"/>
                <w:spacing w:val="-4"/>
              </w:rPr>
            </w:pPr>
            <w:r w:rsidRPr="00B8079B">
              <w:rPr>
                <w:b/>
                <w:bCs/>
                <w:color w:val="000000"/>
                <w:spacing w:val="-4"/>
              </w:rPr>
              <w:t>(</w:t>
            </w:r>
            <w:r w:rsidRPr="00B8079B">
              <w:rPr>
                <w:b/>
                <w:bCs/>
                <w:color w:val="000000"/>
                <w:spacing w:val="-4"/>
                <w:lang w:val="en-US"/>
              </w:rPr>
              <w:t>CRL)</w:t>
            </w:r>
          </w:p>
        </w:tc>
      </w:tr>
      <w:tr w:rsidR="008E0FE0" w:rsidRPr="00B8079B" w14:paraId="650B1175" w14:textId="77777777" w:rsidTr="00B8079B">
        <w:trPr>
          <w:trHeight w:val="20"/>
        </w:trPr>
        <w:tc>
          <w:tcPr>
            <w:tcW w:w="1021" w:type="dxa"/>
            <w:vAlign w:val="center"/>
            <w:hideMark/>
          </w:tcPr>
          <w:p w14:paraId="60536EE8" w14:textId="77777777" w:rsidR="008E0FE0" w:rsidRPr="00B8079B" w:rsidRDefault="008E0FE0" w:rsidP="00B8079B">
            <w:pPr>
              <w:jc w:val="center"/>
              <w:rPr>
                <w:b/>
                <w:snapToGrid w:val="0"/>
                <w:color w:val="000000"/>
                <w:spacing w:val="-4"/>
              </w:rPr>
            </w:pPr>
            <w:r w:rsidRPr="00B8079B">
              <w:rPr>
                <w:b/>
                <w:snapToGrid w:val="0"/>
                <w:color w:val="000000"/>
                <w:spacing w:val="-4"/>
              </w:rPr>
              <w:t>1</w:t>
            </w:r>
          </w:p>
        </w:tc>
        <w:tc>
          <w:tcPr>
            <w:tcW w:w="4990" w:type="dxa"/>
            <w:hideMark/>
          </w:tcPr>
          <w:p w14:paraId="7BD291B8" w14:textId="77777777" w:rsidR="008E0FE0" w:rsidRPr="00B8079B" w:rsidRDefault="008E0FE0" w:rsidP="00B8079B">
            <w:pPr>
              <w:rPr>
                <w:snapToGrid w:val="0"/>
                <w:color w:val="000000"/>
                <w:spacing w:val="-4"/>
              </w:rPr>
            </w:pPr>
            <w:r w:rsidRPr="00B8079B">
              <w:rPr>
                <w:snapToGrid w:val="0"/>
                <w:color w:val="000000"/>
                <w:spacing w:val="-4"/>
              </w:rPr>
              <w:t>Сформулирована идея продукта, подготовлено обоснование его полезности.</w:t>
            </w:r>
          </w:p>
        </w:tc>
        <w:tc>
          <w:tcPr>
            <w:tcW w:w="5386" w:type="dxa"/>
            <w:hideMark/>
          </w:tcPr>
          <w:p w14:paraId="582D3F12" w14:textId="77777777" w:rsidR="008E0FE0" w:rsidRPr="00B8079B" w:rsidRDefault="008E0FE0" w:rsidP="00B8079B">
            <w:pPr>
              <w:rPr>
                <w:snapToGrid w:val="0"/>
                <w:color w:val="000000"/>
                <w:spacing w:val="-4"/>
              </w:rPr>
            </w:pPr>
            <w:r w:rsidRPr="00B8079B">
              <w:rPr>
                <w:spacing w:val="-4"/>
              </w:rPr>
              <w:t>Сделаны выводы относительно основных требований к производству</w:t>
            </w:r>
          </w:p>
        </w:tc>
        <w:tc>
          <w:tcPr>
            <w:tcW w:w="3453" w:type="dxa"/>
            <w:hideMark/>
          </w:tcPr>
          <w:p w14:paraId="5AD97FDC" w14:textId="77777777" w:rsidR="008E0FE0" w:rsidRPr="00B8079B" w:rsidRDefault="008E0FE0" w:rsidP="00B8079B">
            <w:pPr>
              <w:rPr>
                <w:snapToGrid w:val="0"/>
                <w:color w:val="000000"/>
                <w:spacing w:val="-4"/>
              </w:rPr>
            </w:pPr>
            <w:r w:rsidRPr="00B8079B">
              <w:rPr>
                <w:snapToGrid w:val="0"/>
                <w:color w:val="000000"/>
                <w:spacing w:val="-4"/>
              </w:rPr>
              <w:t>Проведена оценка полезности продукта</w:t>
            </w:r>
          </w:p>
        </w:tc>
      </w:tr>
      <w:tr w:rsidR="008E0FE0" w:rsidRPr="00B8079B" w14:paraId="221DDA73" w14:textId="77777777" w:rsidTr="00B8079B">
        <w:trPr>
          <w:trHeight w:val="20"/>
        </w:trPr>
        <w:tc>
          <w:tcPr>
            <w:tcW w:w="1021" w:type="dxa"/>
            <w:vAlign w:val="center"/>
            <w:hideMark/>
          </w:tcPr>
          <w:p w14:paraId="74A99CFA" w14:textId="77777777" w:rsidR="008E0FE0" w:rsidRPr="00B8079B" w:rsidRDefault="008E0FE0" w:rsidP="00B8079B">
            <w:pPr>
              <w:jc w:val="center"/>
              <w:rPr>
                <w:b/>
                <w:snapToGrid w:val="0"/>
                <w:color w:val="000000"/>
                <w:spacing w:val="-4"/>
              </w:rPr>
            </w:pPr>
            <w:r w:rsidRPr="00B8079B">
              <w:rPr>
                <w:b/>
                <w:snapToGrid w:val="0"/>
                <w:color w:val="000000"/>
                <w:spacing w:val="-4"/>
              </w:rPr>
              <w:t>2</w:t>
            </w:r>
          </w:p>
        </w:tc>
        <w:tc>
          <w:tcPr>
            <w:tcW w:w="4990" w:type="dxa"/>
            <w:hideMark/>
          </w:tcPr>
          <w:p w14:paraId="29F81D1B" w14:textId="77777777" w:rsidR="008E0FE0" w:rsidRPr="00B8079B" w:rsidRDefault="008E0FE0" w:rsidP="00B8079B">
            <w:pPr>
              <w:rPr>
                <w:snapToGrid w:val="0"/>
                <w:color w:val="000000"/>
                <w:spacing w:val="-4"/>
              </w:rPr>
            </w:pPr>
            <w:r w:rsidRPr="00B8079B">
              <w:rPr>
                <w:snapToGrid w:val="0"/>
                <w:color w:val="000000"/>
                <w:spacing w:val="-4"/>
              </w:rPr>
              <w:t>Концепция технологии/продукта и/или их применения сформулированы.</w:t>
            </w:r>
          </w:p>
          <w:p w14:paraId="2E815912" w14:textId="77777777" w:rsidR="008E0FE0" w:rsidRPr="00B8079B" w:rsidRDefault="008E0FE0" w:rsidP="00B8079B">
            <w:pPr>
              <w:rPr>
                <w:snapToGrid w:val="0"/>
                <w:color w:val="000000"/>
                <w:spacing w:val="-4"/>
              </w:rPr>
            </w:pPr>
            <w:r w:rsidRPr="00B8079B">
              <w:rPr>
                <w:snapToGrid w:val="0"/>
                <w:color w:val="000000"/>
                <w:spacing w:val="-4"/>
              </w:rPr>
              <w:t>Подготовлено предварительное техническое задание</w:t>
            </w:r>
          </w:p>
        </w:tc>
        <w:tc>
          <w:tcPr>
            <w:tcW w:w="5386" w:type="dxa"/>
            <w:hideMark/>
          </w:tcPr>
          <w:p w14:paraId="3342CD39" w14:textId="77777777" w:rsidR="008E0FE0" w:rsidRPr="00B8079B" w:rsidRDefault="008E0FE0" w:rsidP="00B8079B">
            <w:pPr>
              <w:rPr>
                <w:snapToGrid w:val="0"/>
                <w:color w:val="000000"/>
                <w:spacing w:val="-4"/>
              </w:rPr>
            </w:pPr>
            <w:r w:rsidRPr="00B8079B">
              <w:rPr>
                <w:snapToGrid w:val="0"/>
                <w:color w:val="000000"/>
                <w:spacing w:val="-4"/>
              </w:rPr>
              <w:t>Определена и подтверждена концепция производства</w:t>
            </w:r>
          </w:p>
        </w:tc>
        <w:tc>
          <w:tcPr>
            <w:tcW w:w="3453" w:type="dxa"/>
            <w:hideMark/>
          </w:tcPr>
          <w:p w14:paraId="24C7DAB3" w14:textId="77777777" w:rsidR="008E0FE0" w:rsidRPr="00B8079B" w:rsidRDefault="008E0FE0" w:rsidP="00B8079B">
            <w:pPr>
              <w:rPr>
                <w:snapToGrid w:val="0"/>
                <w:color w:val="000000"/>
                <w:spacing w:val="-4"/>
              </w:rPr>
            </w:pPr>
            <w:r w:rsidRPr="00B8079B">
              <w:rPr>
                <w:snapToGrid w:val="0"/>
                <w:color w:val="000000"/>
                <w:spacing w:val="-4"/>
              </w:rPr>
              <w:t>Разработано ценностное предложение продукта</w:t>
            </w:r>
          </w:p>
        </w:tc>
      </w:tr>
      <w:tr w:rsidR="008E0FE0" w:rsidRPr="00B8079B" w14:paraId="688DB8D4" w14:textId="77777777" w:rsidTr="00B8079B">
        <w:trPr>
          <w:trHeight w:val="20"/>
        </w:trPr>
        <w:tc>
          <w:tcPr>
            <w:tcW w:w="1021" w:type="dxa"/>
            <w:vAlign w:val="center"/>
            <w:hideMark/>
          </w:tcPr>
          <w:p w14:paraId="6E5223F3" w14:textId="77777777" w:rsidR="008E0FE0" w:rsidRPr="00B8079B" w:rsidRDefault="008E0FE0" w:rsidP="00B8079B">
            <w:pPr>
              <w:jc w:val="center"/>
              <w:rPr>
                <w:b/>
                <w:snapToGrid w:val="0"/>
                <w:color w:val="000000"/>
                <w:spacing w:val="-4"/>
              </w:rPr>
            </w:pPr>
            <w:r w:rsidRPr="00B8079B">
              <w:rPr>
                <w:b/>
                <w:snapToGrid w:val="0"/>
                <w:color w:val="000000"/>
                <w:spacing w:val="-4"/>
              </w:rPr>
              <w:t>3</w:t>
            </w:r>
          </w:p>
        </w:tc>
        <w:tc>
          <w:tcPr>
            <w:tcW w:w="4990" w:type="dxa"/>
            <w:hideMark/>
          </w:tcPr>
          <w:p w14:paraId="603A07A1" w14:textId="77777777" w:rsidR="008E0FE0" w:rsidRPr="00B8079B" w:rsidRDefault="008E0FE0" w:rsidP="00B8079B">
            <w:pPr>
              <w:rPr>
                <w:snapToGrid w:val="0"/>
                <w:color w:val="000000"/>
                <w:spacing w:val="-4"/>
              </w:rPr>
            </w:pPr>
            <w:r w:rsidRPr="00B8079B">
              <w:rPr>
                <w:snapToGrid w:val="0"/>
                <w:color w:val="000000"/>
                <w:spacing w:val="-4"/>
              </w:rPr>
              <w:t>Изготовлен макетный образец и продемонстрированы его ключевые характеристики.</w:t>
            </w:r>
          </w:p>
        </w:tc>
        <w:tc>
          <w:tcPr>
            <w:tcW w:w="5386" w:type="dxa"/>
            <w:hideMark/>
          </w:tcPr>
          <w:p w14:paraId="2D438A20" w14:textId="77777777" w:rsidR="008E0FE0" w:rsidRPr="00B8079B" w:rsidRDefault="008E0FE0" w:rsidP="00B8079B">
            <w:pPr>
              <w:rPr>
                <w:snapToGrid w:val="0"/>
                <w:color w:val="000000"/>
                <w:spacing w:val="-4"/>
              </w:rPr>
            </w:pPr>
            <w:r w:rsidRPr="00B8079B">
              <w:rPr>
                <w:snapToGrid w:val="0"/>
                <w:color w:val="000000"/>
                <w:spacing w:val="-4"/>
              </w:rPr>
              <w:t>Оценка доступности материалов и процессов Выбор производить/заказывать</w:t>
            </w:r>
          </w:p>
        </w:tc>
        <w:tc>
          <w:tcPr>
            <w:tcW w:w="3453" w:type="dxa"/>
            <w:hideMark/>
          </w:tcPr>
          <w:p w14:paraId="1316B0EA" w14:textId="77777777" w:rsidR="008E0FE0" w:rsidRPr="00B8079B" w:rsidRDefault="008E0FE0" w:rsidP="00B8079B">
            <w:pPr>
              <w:rPr>
                <w:snapToGrid w:val="0"/>
                <w:color w:val="000000"/>
                <w:spacing w:val="-4"/>
              </w:rPr>
            </w:pPr>
            <w:r w:rsidRPr="00B8079B">
              <w:rPr>
                <w:snapToGrid w:val="0"/>
                <w:color w:val="000000"/>
                <w:spacing w:val="-4"/>
              </w:rPr>
              <w:t>Проведен конкурентный анализ</w:t>
            </w:r>
          </w:p>
        </w:tc>
      </w:tr>
      <w:tr w:rsidR="008E0FE0" w:rsidRPr="00B8079B" w14:paraId="488A4460" w14:textId="77777777" w:rsidTr="00B8079B">
        <w:trPr>
          <w:trHeight w:val="20"/>
        </w:trPr>
        <w:tc>
          <w:tcPr>
            <w:tcW w:w="1021" w:type="dxa"/>
            <w:vAlign w:val="center"/>
            <w:hideMark/>
          </w:tcPr>
          <w:p w14:paraId="1FF88338" w14:textId="77777777" w:rsidR="008E0FE0" w:rsidRPr="00B8079B" w:rsidRDefault="008E0FE0" w:rsidP="00B8079B">
            <w:pPr>
              <w:jc w:val="center"/>
              <w:rPr>
                <w:b/>
                <w:snapToGrid w:val="0"/>
                <w:color w:val="000000"/>
                <w:spacing w:val="-4"/>
              </w:rPr>
            </w:pPr>
            <w:r w:rsidRPr="00B8079B">
              <w:rPr>
                <w:b/>
                <w:snapToGrid w:val="0"/>
                <w:color w:val="000000"/>
                <w:spacing w:val="-4"/>
              </w:rPr>
              <w:t>4</w:t>
            </w:r>
          </w:p>
        </w:tc>
        <w:tc>
          <w:tcPr>
            <w:tcW w:w="4990" w:type="dxa"/>
            <w:hideMark/>
          </w:tcPr>
          <w:p w14:paraId="1BCECBE5" w14:textId="77777777" w:rsidR="008E0FE0" w:rsidRPr="00B8079B" w:rsidRDefault="008E0FE0" w:rsidP="00B8079B">
            <w:pPr>
              <w:rPr>
                <w:snapToGrid w:val="0"/>
                <w:color w:val="000000"/>
                <w:spacing w:val="-4"/>
              </w:rPr>
            </w:pPr>
            <w:r w:rsidRPr="00B8079B">
              <w:rPr>
                <w:snapToGrid w:val="0"/>
                <w:color w:val="000000"/>
                <w:spacing w:val="-4"/>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386" w:type="dxa"/>
            <w:hideMark/>
          </w:tcPr>
          <w:p w14:paraId="6770CDC8" w14:textId="77777777" w:rsidR="008E0FE0" w:rsidRPr="00B8079B" w:rsidRDefault="008E0FE0" w:rsidP="00B8079B">
            <w:pPr>
              <w:rPr>
                <w:snapToGrid w:val="0"/>
                <w:color w:val="000000"/>
                <w:spacing w:val="-4"/>
              </w:rPr>
            </w:pPr>
            <w:r w:rsidRPr="00B8079B">
              <w:rPr>
                <w:snapToGrid w:val="0"/>
                <w:color w:val="000000"/>
                <w:spacing w:val="-4"/>
              </w:rPr>
              <w:t>Достигнута возможность изготовления технических сре</w:t>
            </w:r>
            <w:proofErr w:type="gramStart"/>
            <w:r w:rsidRPr="00B8079B">
              <w:rPr>
                <w:snapToGrid w:val="0"/>
                <w:color w:val="000000"/>
                <w:spacing w:val="-4"/>
              </w:rPr>
              <w:t>дств в л</w:t>
            </w:r>
            <w:proofErr w:type="gramEnd"/>
            <w:r w:rsidRPr="00B8079B">
              <w:rPr>
                <w:snapToGrid w:val="0"/>
                <w:color w:val="000000"/>
                <w:spacing w:val="-4"/>
              </w:rPr>
              <w:t>абораторных условиях</w:t>
            </w:r>
          </w:p>
        </w:tc>
        <w:tc>
          <w:tcPr>
            <w:tcW w:w="3453" w:type="dxa"/>
            <w:hideMark/>
          </w:tcPr>
          <w:p w14:paraId="6D935755" w14:textId="77777777" w:rsidR="008E0FE0" w:rsidRPr="00B8079B" w:rsidRDefault="008E0FE0" w:rsidP="00B8079B">
            <w:pPr>
              <w:rPr>
                <w:snapToGrid w:val="0"/>
                <w:color w:val="000000"/>
                <w:spacing w:val="-4"/>
              </w:rPr>
            </w:pPr>
            <w:r w:rsidRPr="00B8079B">
              <w:rPr>
                <w:snapToGrid w:val="0"/>
                <w:color w:val="000000"/>
                <w:spacing w:val="-4"/>
              </w:rPr>
              <w:t>Определены поставщики и партнеры, сформирована ценовая политика</w:t>
            </w:r>
          </w:p>
        </w:tc>
      </w:tr>
      <w:tr w:rsidR="008E0FE0" w:rsidRPr="00B8079B" w14:paraId="4CE303D5" w14:textId="77777777" w:rsidTr="00B8079B">
        <w:trPr>
          <w:trHeight w:val="20"/>
        </w:trPr>
        <w:tc>
          <w:tcPr>
            <w:tcW w:w="1021" w:type="dxa"/>
            <w:vAlign w:val="center"/>
            <w:hideMark/>
          </w:tcPr>
          <w:p w14:paraId="7B6DF14F" w14:textId="77777777" w:rsidR="008E0FE0" w:rsidRPr="00B8079B" w:rsidRDefault="008E0FE0" w:rsidP="00B8079B">
            <w:pPr>
              <w:jc w:val="center"/>
              <w:rPr>
                <w:b/>
                <w:snapToGrid w:val="0"/>
                <w:color w:val="000000"/>
                <w:spacing w:val="-4"/>
              </w:rPr>
            </w:pPr>
            <w:r w:rsidRPr="00B8079B">
              <w:rPr>
                <w:b/>
                <w:snapToGrid w:val="0"/>
                <w:color w:val="000000"/>
                <w:spacing w:val="-4"/>
              </w:rPr>
              <w:t>5</w:t>
            </w:r>
          </w:p>
        </w:tc>
        <w:tc>
          <w:tcPr>
            <w:tcW w:w="4990" w:type="dxa"/>
            <w:hideMark/>
          </w:tcPr>
          <w:p w14:paraId="43CF6D1E" w14:textId="77777777" w:rsidR="008E0FE0" w:rsidRPr="00B8079B" w:rsidRDefault="008E0FE0" w:rsidP="00B8079B">
            <w:pPr>
              <w:rPr>
                <w:snapToGrid w:val="0"/>
                <w:color w:val="000000"/>
                <w:spacing w:val="-4"/>
              </w:rPr>
            </w:pPr>
            <w:r w:rsidRPr="00B8079B">
              <w:rPr>
                <w:snapToGrid w:val="0"/>
                <w:color w:val="000000"/>
                <w:spacing w:val="-4"/>
              </w:rPr>
              <w:t>Изготовлен экспериментальный образец в реальном масштабе по полупромышленной технологии и испытан, проведена эмуляция основных внешних условий.</w:t>
            </w:r>
          </w:p>
        </w:tc>
        <w:tc>
          <w:tcPr>
            <w:tcW w:w="5386" w:type="dxa"/>
            <w:hideMark/>
          </w:tcPr>
          <w:p w14:paraId="0799F6D6" w14:textId="77777777" w:rsidR="008E0FE0" w:rsidRPr="00B8079B" w:rsidRDefault="008E0FE0" w:rsidP="00B8079B">
            <w:pPr>
              <w:rPr>
                <w:snapToGrid w:val="0"/>
                <w:color w:val="000000"/>
                <w:spacing w:val="-4"/>
              </w:rPr>
            </w:pPr>
            <w:r w:rsidRPr="00B8079B">
              <w:rPr>
                <w:snapToGrid w:val="0"/>
                <w:color w:val="000000"/>
                <w:spacing w:val="-4"/>
              </w:rPr>
              <w:t>Достигнута возможность изготовления прототипов компонентов систем в реальных производственных условиях</w:t>
            </w:r>
          </w:p>
        </w:tc>
        <w:tc>
          <w:tcPr>
            <w:tcW w:w="3453" w:type="dxa"/>
            <w:hideMark/>
          </w:tcPr>
          <w:p w14:paraId="389F288A" w14:textId="77777777" w:rsidR="008E0FE0" w:rsidRPr="00B8079B" w:rsidRDefault="008E0FE0" w:rsidP="00B8079B">
            <w:pPr>
              <w:rPr>
                <w:snapToGrid w:val="0"/>
                <w:color w:val="000000"/>
                <w:spacing w:val="-4"/>
              </w:rPr>
            </w:pPr>
            <w:proofErr w:type="gramStart"/>
            <w:r w:rsidRPr="00B8079B">
              <w:rPr>
                <w:snapToGrid w:val="0"/>
                <w:color w:val="000000"/>
                <w:spacing w:val="-4"/>
              </w:rPr>
              <w:t>Разработана</w:t>
            </w:r>
            <w:proofErr w:type="gramEnd"/>
            <w:r w:rsidRPr="00B8079B">
              <w:rPr>
                <w:snapToGrid w:val="0"/>
                <w:color w:val="000000"/>
                <w:spacing w:val="-4"/>
              </w:rPr>
              <w:t xml:space="preserve"> бизнес-модель</w:t>
            </w:r>
          </w:p>
        </w:tc>
      </w:tr>
      <w:tr w:rsidR="008E0FE0" w:rsidRPr="00B8079B" w14:paraId="0ED443C2" w14:textId="77777777" w:rsidTr="00B8079B">
        <w:trPr>
          <w:trHeight w:val="20"/>
        </w:trPr>
        <w:tc>
          <w:tcPr>
            <w:tcW w:w="1021" w:type="dxa"/>
            <w:vAlign w:val="center"/>
            <w:hideMark/>
          </w:tcPr>
          <w:p w14:paraId="3C16EA15" w14:textId="77777777" w:rsidR="008E0FE0" w:rsidRPr="00B8079B" w:rsidRDefault="008E0FE0" w:rsidP="00B8079B">
            <w:pPr>
              <w:jc w:val="center"/>
              <w:rPr>
                <w:b/>
                <w:snapToGrid w:val="0"/>
                <w:color w:val="000000"/>
                <w:spacing w:val="-4"/>
              </w:rPr>
            </w:pPr>
            <w:r w:rsidRPr="00B8079B">
              <w:rPr>
                <w:b/>
                <w:snapToGrid w:val="0"/>
                <w:color w:val="000000"/>
                <w:spacing w:val="-4"/>
              </w:rPr>
              <w:t>6</w:t>
            </w:r>
          </w:p>
        </w:tc>
        <w:tc>
          <w:tcPr>
            <w:tcW w:w="4990" w:type="dxa"/>
            <w:hideMark/>
          </w:tcPr>
          <w:p w14:paraId="561EEA17" w14:textId="77777777" w:rsidR="008E0FE0" w:rsidRPr="00B8079B" w:rsidRDefault="008E0FE0" w:rsidP="00B8079B">
            <w:pPr>
              <w:rPr>
                <w:snapToGrid w:val="0"/>
                <w:color w:val="000000"/>
                <w:spacing w:val="-4"/>
              </w:rPr>
            </w:pPr>
            <w:r w:rsidRPr="00B8079B">
              <w:rPr>
                <w:snapToGrid w:val="0"/>
                <w:color w:val="000000"/>
                <w:spacing w:val="-4"/>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386" w:type="dxa"/>
            <w:hideMark/>
          </w:tcPr>
          <w:p w14:paraId="7B07529D" w14:textId="77777777" w:rsidR="008E0FE0" w:rsidRPr="00B8079B" w:rsidRDefault="008E0FE0" w:rsidP="00B8079B">
            <w:pPr>
              <w:rPr>
                <w:snapToGrid w:val="0"/>
                <w:color w:val="000000"/>
                <w:spacing w:val="-4"/>
              </w:rPr>
            </w:pPr>
            <w:r w:rsidRPr="00B8079B">
              <w:rPr>
                <w:snapToGrid w:val="0"/>
                <w:color w:val="000000"/>
                <w:spacing w:val="-4"/>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453" w:type="dxa"/>
            <w:hideMark/>
          </w:tcPr>
          <w:p w14:paraId="62F93E34" w14:textId="77777777" w:rsidR="008E0FE0" w:rsidRPr="00B8079B" w:rsidRDefault="008E0FE0" w:rsidP="00B8079B">
            <w:pPr>
              <w:rPr>
                <w:snapToGrid w:val="0"/>
                <w:color w:val="000000"/>
                <w:spacing w:val="-4"/>
              </w:rPr>
            </w:pPr>
            <w:r w:rsidRPr="00B8079B">
              <w:rPr>
                <w:snapToGrid w:val="0"/>
                <w:color w:val="000000"/>
                <w:spacing w:val="-4"/>
              </w:rPr>
              <w:t>Получена точная спецификация продукта, уточнена бизнес-модель</w:t>
            </w:r>
          </w:p>
        </w:tc>
      </w:tr>
      <w:tr w:rsidR="008E0FE0" w:rsidRPr="00B8079B" w14:paraId="64D58010" w14:textId="77777777" w:rsidTr="00B8079B">
        <w:trPr>
          <w:trHeight w:val="20"/>
        </w:trPr>
        <w:tc>
          <w:tcPr>
            <w:tcW w:w="1021" w:type="dxa"/>
            <w:vAlign w:val="center"/>
            <w:hideMark/>
          </w:tcPr>
          <w:p w14:paraId="00382E6A" w14:textId="77777777" w:rsidR="008E0FE0" w:rsidRPr="00B8079B" w:rsidRDefault="008E0FE0" w:rsidP="00B8079B">
            <w:pPr>
              <w:keepNext/>
              <w:jc w:val="center"/>
              <w:rPr>
                <w:b/>
                <w:snapToGrid w:val="0"/>
                <w:color w:val="000000"/>
                <w:spacing w:val="-4"/>
              </w:rPr>
            </w:pPr>
            <w:r w:rsidRPr="00B8079B">
              <w:rPr>
                <w:b/>
                <w:snapToGrid w:val="0"/>
                <w:color w:val="000000"/>
                <w:spacing w:val="-4"/>
              </w:rPr>
              <w:lastRenderedPageBreak/>
              <w:t>7</w:t>
            </w:r>
          </w:p>
        </w:tc>
        <w:tc>
          <w:tcPr>
            <w:tcW w:w="4990" w:type="dxa"/>
            <w:hideMark/>
          </w:tcPr>
          <w:p w14:paraId="0659502F" w14:textId="77777777" w:rsidR="008E0FE0" w:rsidRPr="00B8079B" w:rsidRDefault="008E0FE0" w:rsidP="00B8079B">
            <w:pPr>
              <w:keepNext/>
              <w:rPr>
                <w:snapToGrid w:val="0"/>
                <w:color w:val="000000"/>
                <w:spacing w:val="-4"/>
              </w:rPr>
            </w:pPr>
            <w:r w:rsidRPr="00B8079B">
              <w:rPr>
                <w:snapToGrid w:val="0"/>
                <w:color w:val="000000"/>
                <w:spacing w:val="-4"/>
              </w:rPr>
              <w:t>Прототип продукта продемонстрирован в составе системы в реальных условиях эксплуатации</w:t>
            </w:r>
          </w:p>
        </w:tc>
        <w:tc>
          <w:tcPr>
            <w:tcW w:w="5386" w:type="dxa"/>
            <w:hideMark/>
          </w:tcPr>
          <w:p w14:paraId="2B65CCFB" w14:textId="77777777" w:rsidR="008E0FE0" w:rsidRPr="00B8079B" w:rsidRDefault="008E0FE0" w:rsidP="00B8079B">
            <w:pPr>
              <w:keepNext/>
              <w:rPr>
                <w:snapToGrid w:val="0"/>
                <w:color w:val="000000"/>
                <w:spacing w:val="-4"/>
              </w:rPr>
            </w:pPr>
            <w:r w:rsidRPr="00B8079B">
              <w:rPr>
                <w:snapToGrid w:val="0"/>
                <w:color w:val="000000"/>
                <w:spacing w:val="-4"/>
              </w:rPr>
              <w:t xml:space="preserve">Достигнута возможность изготовления продукта или его компонентов в условиях, близких к </w:t>
            </w:r>
            <w:proofErr w:type="gramStart"/>
            <w:r w:rsidRPr="00B8079B">
              <w:rPr>
                <w:snapToGrid w:val="0"/>
                <w:color w:val="000000"/>
                <w:spacing w:val="-4"/>
              </w:rPr>
              <w:t>реальным</w:t>
            </w:r>
            <w:proofErr w:type="gramEnd"/>
            <w:r w:rsidRPr="00B8079B">
              <w:rPr>
                <w:snapToGrid w:val="0"/>
                <w:color w:val="000000"/>
                <w:spacing w:val="-4"/>
              </w:rPr>
              <w:t>, и при завершенных конструкторских расчетах</w:t>
            </w:r>
          </w:p>
        </w:tc>
        <w:tc>
          <w:tcPr>
            <w:tcW w:w="3453" w:type="dxa"/>
            <w:hideMark/>
          </w:tcPr>
          <w:p w14:paraId="7B7579FB" w14:textId="77777777" w:rsidR="008E0FE0" w:rsidRPr="00B8079B" w:rsidRDefault="008E0FE0" w:rsidP="00B8079B">
            <w:pPr>
              <w:keepNext/>
              <w:rPr>
                <w:snapToGrid w:val="0"/>
                <w:color w:val="000000"/>
                <w:spacing w:val="-4"/>
              </w:rPr>
            </w:pPr>
            <w:r w:rsidRPr="00B8079B">
              <w:rPr>
                <w:snapToGrid w:val="0"/>
                <w:color w:val="000000"/>
                <w:spacing w:val="-4"/>
              </w:rPr>
              <w:t>Произведен предварительный вывод продукта на рынок</w:t>
            </w:r>
          </w:p>
        </w:tc>
      </w:tr>
      <w:tr w:rsidR="008E0FE0" w:rsidRPr="00B8079B" w14:paraId="1525A217" w14:textId="77777777" w:rsidTr="00B8079B">
        <w:trPr>
          <w:trHeight w:val="20"/>
        </w:trPr>
        <w:tc>
          <w:tcPr>
            <w:tcW w:w="1021" w:type="dxa"/>
            <w:vAlign w:val="center"/>
            <w:hideMark/>
          </w:tcPr>
          <w:p w14:paraId="6D9EE15E" w14:textId="77777777" w:rsidR="008E0FE0" w:rsidRPr="00B8079B" w:rsidRDefault="008E0FE0" w:rsidP="00B8079B">
            <w:pPr>
              <w:jc w:val="center"/>
              <w:rPr>
                <w:b/>
                <w:snapToGrid w:val="0"/>
                <w:color w:val="000000"/>
                <w:spacing w:val="-4"/>
              </w:rPr>
            </w:pPr>
            <w:r w:rsidRPr="00B8079B">
              <w:rPr>
                <w:b/>
                <w:snapToGrid w:val="0"/>
                <w:color w:val="000000"/>
                <w:spacing w:val="-4"/>
              </w:rPr>
              <w:t>8</w:t>
            </w:r>
          </w:p>
        </w:tc>
        <w:tc>
          <w:tcPr>
            <w:tcW w:w="4990" w:type="dxa"/>
            <w:hideMark/>
          </w:tcPr>
          <w:p w14:paraId="0338C126" w14:textId="77777777" w:rsidR="008E0FE0" w:rsidRPr="00B8079B" w:rsidRDefault="008E0FE0" w:rsidP="00B8079B">
            <w:pPr>
              <w:rPr>
                <w:snapToGrid w:val="0"/>
                <w:color w:val="000000"/>
                <w:spacing w:val="-4"/>
              </w:rPr>
            </w:pPr>
            <w:r w:rsidRPr="00B8079B">
              <w:rPr>
                <w:snapToGrid w:val="0"/>
                <w:color w:val="000000"/>
                <w:spacing w:val="-4"/>
              </w:rPr>
              <w:t>Полнофункциональный образец (реальная функционирующая система) изготовлен на производственной линии.</w:t>
            </w:r>
          </w:p>
        </w:tc>
        <w:tc>
          <w:tcPr>
            <w:tcW w:w="5386" w:type="dxa"/>
            <w:hideMark/>
          </w:tcPr>
          <w:p w14:paraId="335674CB" w14:textId="77777777" w:rsidR="008E0FE0" w:rsidRPr="00B8079B" w:rsidRDefault="008E0FE0" w:rsidP="00B8079B">
            <w:pPr>
              <w:rPr>
                <w:snapToGrid w:val="0"/>
                <w:color w:val="000000"/>
                <w:spacing w:val="-4"/>
              </w:rPr>
            </w:pPr>
            <w:r w:rsidRPr="00B8079B">
              <w:rPr>
                <w:snapToGrid w:val="0"/>
                <w:color w:val="000000"/>
                <w:spacing w:val="-4"/>
              </w:rPr>
              <w:t>Внедрена и испытана пилотная производственная линия, достигнута готовность к началу мелкосерийного производства</w:t>
            </w:r>
          </w:p>
        </w:tc>
        <w:tc>
          <w:tcPr>
            <w:tcW w:w="3453" w:type="dxa"/>
            <w:hideMark/>
          </w:tcPr>
          <w:p w14:paraId="16CB6D1D" w14:textId="77777777" w:rsidR="008E0FE0" w:rsidRPr="00B8079B" w:rsidRDefault="008E0FE0" w:rsidP="00B8079B">
            <w:pPr>
              <w:rPr>
                <w:snapToGrid w:val="0"/>
                <w:color w:val="000000"/>
                <w:spacing w:val="-4"/>
              </w:rPr>
            </w:pPr>
            <w:r w:rsidRPr="00B8079B">
              <w:rPr>
                <w:snapToGrid w:val="0"/>
                <w:color w:val="000000"/>
                <w:spacing w:val="-4"/>
              </w:rPr>
              <w:t>Проанализированы результаты предварительного выхода на рынок, проработаны замечания клиентов.</w:t>
            </w:r>
          </w:p>
        </w:tc>
      </w:tr>
      <w:tr w:rsidR="008E0FE0" w:rsidRPr="00B8079B" w14:paraId="79D9BB6D" w14:textId="77777777" w:rsidTr="00B8079B">
        <w:trPr>
          <w:trHeight w:val="20"/>
        </w:trPr>
        <w:tc>
          <w:tcPr>
            <w:tcW w:w="1021" w:type="dxa"/>
            <w:vAlign w:val="center"/>
            <w:hideMark/>
          </w:tcPr>
          <w:p w14:paraId="5FC81ACE" w14:textId="77777777" w:rsidR="008E0FE0" w:rsidRPr="00B8079B" w:rsidRDefault="008E0FE0" w:rsidP="00B8079B">
            <w:pPr>
              <w:jc w:val="center"/>
              <w:rPr>
                <w:b/>
                <w:snapToGrid w:val="0"/>
                <w:color w:val="000000"/>
                <w:spacing w:val="-4"/>
              </w:rPr>
            </w:pPr>
            <w:r w:rsidRPr="00B8079B">
              <w:rPr>
                <w:b/>
                <w:snapToGrid w:val="0"/>
                <w:color w:val="000000"/>
                <w:spacing w:val="-4"/>
              </w:rPr>
              <w:t>9</w:t>
            </w:r>
          </w:p>
        </w:tc>
        <w:tc>
          <w:tcPr>
            <w:tcW w:w="4990" w:type="dxa"/>
            <w:hideMark/>
          </w:tcPr>
          <w:p w14:paraId="1AB9317F" w14:textId="77777777" w:rsidR="008E0FE0" w:rsidRPr="00B8079B" w:rsidRDefault="008E0FE0" w:rsidP="00B8079B">
            <w:pPr>
              <w:rPr>
                <w:snapToGrid w:val="0"/>
                <w:color w:val="000000"/>
                <w:spacing w:val="-4"/>
              </w:rPr>
            </w:pPr>
            <w:r w:rsidRPr="00B8079B">
              <w:rPr>
                <w:snapToGrid w:val="0"/>
                <w:color w:val="000000"/>
                <w:spacing w:val="-4"/>
              </w:rPr>
              <w:t>Фактическое/реальное применение продукта в его окончательном виде и в условиях выполнения реальных заданий, соответствующих эксплуатационным тестам и оценке.</w:t>
            </w:r>
          </w:p>
        </w:tc>
        <w:tc>
          <w:tcPr>
            <w:tcW w:w="5386" w:type="dxa"/>
            <w:hideMark/>
          </w:tcPr>
          <w:p w14:paraId="4DAC94C0" w14:textId="77777777" w:rsidR="008E0FE0" w:rsidRPr="00B8079B" w:rsidRDefault="008E0FE0" w:rsidP="00B8079B">
            <w:pPr>
              <w:rPr>
                <w:snapToGrid w:val="0"/>
                <w:color w:val="000000"/>
                <w:spacing w:val="-4"/>
              </w:rPr>
            </w:pPr>
            <w:r w:rsidRPr="00B8079B">
              <w:rPr>
                <w:snapToGrid w:val="0"/>
                <w:color w:val="000000"/>
                <w:spacing w:val="-4"/>
              </w:rPr>
              <w:t>Начато мелкосерийное производство, подготовлена база для полномасштабного производства</w:t>
            </w:r>
          </w:p>
        </w:tc>
        <w:tc>
          <w:tcPr>
            <w:tcW w:w="3453" w:type="dxa"/>
            <w:hideMark/>
          </w:tcPr>
          <w:p w14:paraId="70D36BC1" w14:textId="77777777" w:rsidR="008E0FE0" w:rsidRPr="00B8079B" w:rsidRDefault="008E0FE0" w:rsidP="00B8079B">
            <w:pPr>
              <w:rPr>
                <w:snapToGrid w:val="0"/>
                <w:color w:val="000000"/>
                <w:spacing w:val="-4"/>
              </w:rPr>
            </w:pPr>
            <w:r w:rsidRPr="00B8079B">
              <w:rPr>
                <w:snapToGrid w:val="0"/>
                <w:color w:val="000000"/>
                <w:spacing w:val="-4"/>
              </w:rPr>
              <w:t>Осуществлен вывод продукта на рынок</w:t>
            </w:r>
          </w:p>
        </w:tc>
      </w:tr>
    </w:tbl>
    <w:p w14:paraId="30F84F97" w14:textId="77777777" w:rsidR="008E0FE0" w:rsidRPr="003A00DC" w:rsidRDefault="008E0FE0" w:rsidP="008E0FE0">
      <w:pPr>
        <w:rPr>
          <w:sz w:val="2"/>
        </w:rPr>
      </w:pPr>
    </w:p>
    <w:sectPr w:rsidR="008E0FE0" w:rsidRPr="003A00DC" w:rsidSect="00234116">
      <w:endnotePr>
        <w:numFmt w:val="decimal"/>
      </w:endnotePr>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757C" w14:textId="77777777" w:rsidR="00102935" w:rsidRDefault="00102935" w:rsidP="0075438A">
      <w:pPr>
        <w:spacing w:after="0"/>
      </w:pPr>
      <w:r>
        <w:separator/>
      </w:r>
    </w:p>
    <w:p w14:paraId="01D0F942" w14:textId="77777777" w:rsidR="00102935" w:rsidRDefault="00102935"/>
  </w:endnote>
  <w:endnote w:type="continuationSeparator" w:id="0">
    <w:p w14:paraId="45BA3171" w14:textId="77777777" w:rsidR="00102935" w:rsidRDefault="00102935" w:rsidP="0075438A">
      <w:pPr>
        <w:spacing w:after="0"/>
      </w:pPr>
      <w:r>
        <w:continuationSeparator/>
      </w:r>
    </w:p>
    <w:p w14:paraId="13078363" w14:textId="77777777" w:rsidR="00102935" w:rsidRDefault="00102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 MS"/>
    <w:panose1 w:val="020B0603020202020204"/>
    <w:charset w:val="CC"/>
    <w:family w:val="swiss"/>
    <w:pitch w:val="variable"/>
    <w:sig w:usb0="00000287" w:usb1="00000000"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28894" w14:textId="77777777" w:rsidR="00102935" w:rsidRDefault="0010293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BDE3E14" w14:textId="77777777" w:rsidR="00102935" w:rsidRDefault="0010293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532D9" w14:textId="77777777" w:rsidR="00102935" w:rsidRDefault="00102935">
    <w:pPr>
      <w:pStyle w:val="a8"/>
      <w:jc w:val="center"/>
    </w:pPr>
    <w:r>
      <w:fldChar w:fldCharType="begin"/>
    </w:r>
    <w:r>
      <w:instrText>PAGE   \* MERGEFORMAT</w:instrText>
    </w:r>
    <w:r>
      <w:fldChar w:fldCharType="separate"/>
    </w:r>
    <w:r w:rsidRPr="0062257E">
      <w:rPr>
        <w:lang w:val="ru-RU"/>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4A986" w14:textId="77777777" w:rsidR="00102935" w:rsidRDefault="0010293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FD85146" w14:textId="77777777" w:rsidR="00102935" w:rsidRDefault="00102935">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1E894" w14:textId="77777777" w:rsidR="00102935" w:rsidRPr="00341EA2" w:rsidRDefault="00102935" w:rsidP="00207134">
    <w:pPr>
      <w:pStyle w:val="a8"/>
      <w:jc w:val="center"/>
      <w:rPr>
        <w:sz w:val="16"/>
        <w:szCs w:val="16"/>
        <w:lang w:val="ru-RU"/>
      </w:rPr>
    </w:pPr>
    <w:r>
      <w:fldChar w:fldCharType="begin"/>
    </w:r>
    <w:r>
      <w:instrText>PAGE   \* MERGEFORMAT</w:instrText>
    </w:r>
    <w:r>
      <w:fldChar w:fldCharType="separate"/>
    </w:r>
    <w:r w:rsidR="005F5867" w:rsidRPr="005F5867">
      <w:rPr>
        <w:lang w:val="ru-RU"/>
      </w:rPr>
      <w:t>23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8330" w14:textId="77777777" w:rsidR="00102935" w:rsidRDefault="0010293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A1EC1D2" w14:textId="77777777" w:rsidR="00102935" w:rsidRDefault="00102935">
    <w:pPr>
      <w:pStyle w:val="a8"/>
      <w:ind w:right="360"/>
    </w:pPr>
  </w:p>
  <w:p w14:paraId="18FE7905" w14:textId="77777777" w:rsidR="00102935" w:rsidRDefault="0010293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20675"/>
      <w:docPartObj>
        <w:docPartGallery w:val="Page Numbers (Bottom of Page)"/>
        <w:docPartUnique/>
      </w:docPartObj>
    </w:sdtPr>
    <w:sdtContent>
      <w:p w14:paraId="2A24C681" w14:textId="31195553" w:rsidR="00102935" w:rsidRDefault="00102935">
        <w:pPr>
          <w:pStyle w:val="a8"/>
          <w:jc w:val="center"/>
        </w:pPr>
        <w:r>
          <w:fldChar w:fldCharType="begin"/>
        </w:r>
        <w:r>
          <w:instrText>PAGE   \* MERGEFORMAT</w:instrText>
        </w:r>
        <w:r>
          <w:fldChar w:fldCharType="separate"/>
        </w:r>
        <w:r w:rsidR="00EE58D0" w:rsidRPr="00EE58D0">
          <w:rPr>
            <w:lang w:val="ru-RU"/>
          </w:rPr>
          <w:t>55</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B5EB2" w14:textId="77777777" w:rsidR="00102935" w:rsidRDefault="00102935">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9CC41B" w14:textId="77777777" w:rsidR="00102935" w:rsidRDefault="00102935">
    <w:pPr>
      <w:pStyle w:val="a8"/>
      <w:ind w:right="360"/>
    </w:pPr>
  </w:p>
  <w:p w14:paraId="7D1C19CB" w14:textId="77777777" w:rsidR="00102935" w:rsidRDefault="001029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2A440" w14:textId="77777777" w:rsidR="00102935" w:rsidRDefault="00102935" w:rsidP="009A129A">
      <w:pPr>
        <w:spacing w:after="0"/>
      </w:pPr>
      <w:r>
        <w:separator/>
      </w:r>
    </w:p>
  </w:footnote>
  <w:footnote w:type="continuationSeparator" w:id="0">
    <w:p w14:paraId="5ED796C9" w14:textId="77777777" w:rsidR="00102935" w:rsidRDefault="00102935" w:rsidP="0075438A">
      <w:pPr>
        <w:spacing w:after="0"/>
      </w:pPr>
      <w:r>
        <w:continuationSeparator/>
      </w:r>
    </w:p>
    <w:p w14:paraId="0FC07B0F" w14:textId="77777777" w:rsidR="00102935" w:rsidRDefault="00102935"/>
  </w:footnote>
  <w:footnote w:id="1">
    <w:p w14:paraId="2E2E0C40" w14:textId="77777777" w:rsidR="00102935" w:rsidRDefault="00102935" w:rsidP="00331BEF">
      <w:pPr>
        <w:pStyle w:val="ae"/>
        <w:spacing w:line="228" w:lineRule="auto"/>
      </w:pPr>
      <w:r>
        <w:rPr>
          <w:rStyle w:val="ad"/>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14:paraId="081C9372" w14:textId="77777777" w:rsidR="00102935" w:rsidRPr="005B5B65" w:rsidRDefault="00102935" w:rsidP="007A08D0">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14:paraId="78D6217E" w14:textId="77777777" w:rsidR="00102935" w:rsidRPr="002E1808" w:rsidRDefault="00102935"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14:paraId="0F5AC5E2" w14:textId="04CB3E3E" w:rsidR="007E54D3" w:rsidRPr="001E12C6" w:rsidRDefault="007E54D3">
      <w:pPr>
        <w:pStyle w:val="ae"/>
        <w:rPr>
          <w:lang w:val="ru-RU"/>
        </w:rPr>
      </w:pPr>
      <w:r>
        <w:rPr>
          <w:rStyle w:val="ad"/>
        </w:rPr>
        <w:footnoteRef/>
      </w:r>
      <w:r>
        <w:rPr>
          <w:lang w:val="ru-RU"/>
        </w:rPr>
        <w:t> </w:t>
      </w:r>
      <w:r w:rsidRPr="007F5528">
        <w:rPr>
          <w:lang w:val="ru-RU"/>
        </w:rPr>
        <w:t>Не менее 30% продукции, разработанной с использование сре</w:t>
      </w:r>
      <w:proofErr w:type="gramStart"/>
      <w:r w:rsidRPr="007F5528">
        <w:rPr>
          <w:lang w:val="ru-RU"/>
        </w:rPr>
        <w:t>дств гр</w:t>
      </w:r>
      <w:proofErr w:type="gramEnd"/>
      <w:r w:rsidRPr="007F5528">
        <w:rPr>
          <w:lang w:val="ru-RU"/>
        </w:rPr>
        <w:t>анта, должны быть реализованы в странах, не входящих в Евразийский экономический союз</w:t>
      </w:r>
      <w:r>
        <w:rPr>
          <w:lang w:val="ru-RU"/>
        </w:rPr>
        <w:t>.</w:t>
      </w:r>
    </w:p>
  </w:footnote>
  <w:footnote w:id="5">
    <w:p w14:paraId="49CFE9C4" w14:textId="77777777" w:rsidR="007E54D3" w:rsidRDefault="007E54D3" w:rsidP="0099573E">
      <w:pPr>
        <w:pStyle w:val="ae"/>
        <w:spacing w:after="0" w:line="228" w:lineRule="auto"/>
        <w:rPr>
          <w:lang w:val="ru-RU"/>
        </w:rPr>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4847DBF2" w14:textId="77777777" w:rsidR="007E54D3" w:rsidRPr="0099573E" w:rsidRDefault="007E54D3" w:rsidP="00092DA1">
      <w:pPr>
        <w:pStyle w:val="ae"/>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6">
    <w:p w14:paraId="07CDA14B" w14:textId="77777777" w:rsidR="007E54D3" w:rsidRPr="0034466F" w:rsidRDefault="007E54D3" w:rsidP="00FE24CC">
      <w:pPr>
        <w:pStyle w:val="ae"/>
        <w:spacing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7">
    <w:p w14:paraId="76B16D92" w14:textId="77777777" w:rsidR="00102935" w:rsidRDefault="00102935" w:rsidP="007D13DF">
      <w:pPr>
        <w:pStyle w:val="ae"/>
        <w:spacing w:after="40" w:line="228" w:lineRule="auto"/>
      </w:pPr>
      <w:r>
        <w:rPr>
          <w:rStyle w:val="ad"/>
        </w:rPr>
        <w:footnoteRef/>
      </w:r>
      <w:r>
        <w:t xml:space="preserve"> </w:t>
      </w:r>
      <w:r>
        <w:t xml:space="preserve">В качестве документов, подтверждающих </w:t>
      </w:r>
      <w:proofErr w:type="spellStart"/>
      <w:r>
        <w:t>софинансирование</w:t>
      </w:r>
      <w:proofErr w:type="spellEnd"/>
      <w:r>
        <w:t xml:space="preserve"> могут быть представлены:</w:t>
      </w:r>
    </w:p>
    <w:p w14:paraId="0FC56424" w14:textId="77777777" w:rsidR="00102935" w:rsidRDefault="00102935" w:rsidP="002E130E">
      <w:pPr>
        <w:pStyle w:val="af1"/>
        <w:numPr>
          <w:ilvl w:val="0"/>
          <w:numId w:val="20"/>
        </w:numPr>
        <w:spacing w:after="0" w:line="228" w:lineRule="auto"/>
        <w:ind w:left="714" w:hanging="357"/>
        <w:contextualSpacing w:val="0"/>
        <w:rPr>
          <w:sz w:val="20"/>
        </w:rPr>
      </w:pPr>
      <w:r w:rsidRPr="000307A1">
        <w:rPr>
          <w:sz w:val="20"/>
        </w:rPr>
        <w:t>протокол общего собрания (решение) учредителей или акционеров МИП о вложении собственных средств предприятия в реализацию проекта</w:t>
      </w:r>
      <w:r>
        <w:rPr>
          <w:sz w:val="20"/>
        </w:rPr>
        <w:t>;</w:t>
      </w:r>
    </w:p>
    <w:p w14:paraId="229F7459" w14:textId="77777777" w:rsidR="00102935" w:rsidRPr="000307A1" w:rsidRDefault="00102935" w:rsidP="002E130E">
      <w:pPr>
        <w:pStyle w:val="af1"/>
        <w:numPr>
          <w:ilvl w:val="0"/>
          <w:numId w:val="20"/>
        </w:numPr>
        <w:spacing w:after="0" w:line="228" w:lineRule="auto"/>
        <w:ind w:left="714" w:hanging="357"/>
        <w:contextualSpacing w:val="0"/>
        <w:rPr>
          <w:sz w:val="16"/>
        </w:rPr>
      </w:pPr>
      <w:r w:rsidRPr="000307A1">
        <w:rPr>
          <w:sz w:val="20"/>
        </w:rPr>
        <w:t>договор, предусматривающий перечисление денежных средств инвестора заявителю на реализацию проекта (с указанием наименования финансируемого 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Pr>
          <w:sz w:val="20"/>
        </w:rPr>
        <w:t>;</w:t>
      </w:r>
    </w:p>
    <w:p w14:paraId="5A3F47CE" w14:textId="77777777" w:rsidR="00102935" w:rsidRPr="00B17657" w:rsidRDefault="00102935" w:rsidP="002E130E">
      <w:pPr>
        <w:pStyle w:val="af1"/>
        <w:numPr>
          <w:ilvl w:val="0"/>
          <w:numId w:val="20"/>
        </w:numPr>
        <w:spacing w:after="0" w:line="228" w:lineRule="auto"/>
        <w:ind w:left="714" w:hanging="357"/>
        <w:contextualSpacing w:val="0"/>
        <w:rPr>
          <w:spacing w:val="-4"/>
          <w:sz w:val="16"/>
        </w:rPr>
      </w:pPr>
      <w:r w:rsidRPr="00B17657">
        <w:rPr>
          <w:spacing w:val="-4"/>
          <w:sz w:val="20"/>
        </w:rPr>
        <w:t>договор займа с юридическим и(или) физическим лицом на реализацию проекта (с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48B2A2FF" w14:textId="77777777" w:rsidR="00102935" w:rsidRPr="000307A1" w:rsidRDefault="00102935" w:rsidP="002E130E">
      <w:pPr>
        <w:pStyle w:val="af1"/>
        <w:numPr>
          <w:ilvl w:val="0"/>
          <w:numId w:val="20"/>
        </w:numPr>
        <w:spacing w:after="0" w:line="228" w:lineRule="auto"/>
        <w:ind w:left="714" w:hanging="357"/>
        <w:contextualSpacing w:val="0"/>
        <w:rPr>
          <w:sz w:val="16"/>
        </w:rPr>
      </w:pPr>
      <w:r w:rsidRPr="000307A1">
        <w:rPr>
          <w:sz w:val="20"/>
        </w:rPr>
        <w:t>кредитный договор, заключенный в российских кредитных организациях на цели реализации проекта</w:t>
      </w:r>
      <w:r>
        <w:rPr>
          <w:sz w:val="20"/>
        </w:rPr>
        <w:t>.</w:t>
      </w:r>
    </w:p>
  </w:footnote>
  <w:footnote w:id="8">
    <w:p w14:paraId="0823DF77" w14:textId="06A3A17F" w:rsidR="00102935" w:rsidRPr="00085B8F" w:rsidRDefault="00102935" w:rsidP="000B5A49">
      <w:pPr>
        <w:pStyle w:val="ae"/>
        <w:spacing w:line="228" w:lineRule="auto"/>
        <w:rPr>
          <w:lang w:val="ru-RU"/>
        </w:rPr>
      </w:pPr>
      <w:r>
        <w:rPr>
          <w:rStyle w:val="ad"/>
        </w:rPr>
        <w:footnoteRef/>
      </w:r>
      <w:r w:rsidR="00EE58D0">
        <w:rPr>
          <w:lang w:val="ru-RU"/>
        </w:rPr>
        <w:t> </w:t>
      </w:r>
      <w:r>
        <w:t>Размер авансового платежа может быть изменен Фондом.</w:t>
      </w:r>
      <w:r>
        <w:rPr>
          <w:lang w:val="ru-RU"/>
        </w:rPr>
        <w:t xml:space="preserve"> </w:t>
      </w:r>
      <w:r>
        <w:t>В случае изменения размера авансового платежа, расходование средств гранта осуществляется в соответствии с указанной в Календарном плане стоимост</w:t>
      </w:r>
      <w:r>
        <w:rPr>
          <w:lang w:val="ru-RU"/>
        </w:rPr>
        <w:t>ью</w:t>
      </w:r>
      <w:r>
        <w:t xml:space="preserve"> этапов</w:t>
      </w:r>
      <w:r>
        <w:rPr>
          <w:lang w:val="ru-RU"/>
        </w:rPr>
        <w:t>.</w:t>
      </w:r>
    </w:p>
  </w:footnote>
  <w:footnote w:id="9">
    <w:p w14:paraId="63408F00" w14:textId="77777777" w:rsidR="00102935" w:rsidRDefault="00102935" w:rsidP="001E45BC">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14:paraId="3EBAEABC" w14:textId="77777777" w:rsidR="00102935" w:rsidRDefault="00102935" w:rsidP="00CE6DB9">
      <w:pPr>
        <w:pStyle w:val="ae"/>
        <w:numPr>
          <w:ilvl w:val="0"/>
          <w:numId w:val="11"/>
        </w:numPr>
        <w:spacing w:after="0" w:line="228" w:lineRule="auto"/>
        <w:rPr>
          <w:lang w:val="ru-RU"/>
        </w:rPr>
      </w:pPr>
      <w:r>
        <w:rPr>
          <w:lang w:val="ru-RU"/>
        </w:rPr>
        <w:t xml:space="preserve">первый – для всех договоров гранта, </w:t>
      </w:r>
    </w:p>
    <w:p w14:paraId="23CC122E" w14:textId="77777777" w:rsidR="00102935" w:rsidRPr="00440C21" w:rsidRDefault="00102935" w:rsidP="00CE6DB9">
      <w:pPr>
        <w:pStyle w:val="ae"/>
        <w:numPr>
          <w:ilvl w:val="0"/>
          <w:numId w:val="11"/>
        </w:numPr>
        <w:spacing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0">
    <w:p w14:paraId="66E2270E" w14:textId="77777777" w:rsidR="00102935" w:rsidRDefault="00102935" w:rsidP="001E45BC">
      <w:pPr>
        <w:pStyle w:val="ae"/>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14:paraId="0D0134B5" w14:textId="1A499D0E" w:rsidR="00102935" w:rsidRPr="007E54D3" w:rsidRDefault="00102935" w:rsidP="000B5A49">
      <w:pPr>
        <w:pStyle w:val="ae"/>
        <w:spacing w:after="0" w:line="228" w:lineRule="auto"/>
        <w:rPr>
          <w:lang w:val="ru-RU"/>
        </w:rPr>
      </w:pPr>
      <w:r w:rsidRPr="002A3999">
        <w:rPr>
          <w:lang w:val="ru-RU"/>
        </w:rPr>
        <w:t>Объем привлекаемых внебюджетных средств указан в таблице нарастающим итогом.</w:t>
      </w:r>
      <w:r w:rsidRPr="007E54D3">
        <w:t xml:space="preserve"> </w:t>
      </w:r>
      <w:r>
        <w:t>В случае изменения размера авансового платежа, вложение внебюджетных средств осуществляется пропорционально распределению средств гранта по этапам в сроки, предусмотренные К</w:t>
      </w:r>
      <w:r>
        <w:rPr>
          <w:lang w:val="ru-RU"/>
        </w:rPr>
        <w:t>алендарным планом.</w:t>
      </w:r>
    </w:p>
  </w:footnote>
  <w:footnote w:id="11">
    <w:p w14:paraId="024FB775" w14:textId="77777777" w:rsidR="00102935" w:rsidRDefault="00102935" w:rsidP="001A291C">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12">
    <w:p w14:paraId="473DC3B8" w14:textId="77777777" w:rsidR="00102935" w:rsidRDefault="00102935"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13">
    <w:p w14:paraId="278A36E0" w14:textId="77777777" w:rsidR="00102935" w:rsidRDefault="00102935"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14">
    <w:p w14:paraId="7C67EF5C" w14:textId="77777777" w:rsidR="00102935" w:rsidRDefault="00102935" w:rsidP="000B5A4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15">
    <w:p w14:paraId="3A56A145" w14:textId="77777777" w:rsidR="00102935" w:rsidRDefault="00102935" w:rsidP="000B5A4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16">
    <w:p w14:paraId="2875AFDB" w14:textId="77777777" w:rsidR="00102935" w:rsidRPr="006E7DD8" w:rsidRDefault="00102935" w:rsidP="00E43050">
      <w:pPr>
        <w:pStyle w:val="ae"/>
        <w:rPr>
          <w:lang w:val="ru-RU"/>
        </w:rPr>
      </w:pPr>
      <w:r>
        <w:rPr>
          <w:rStyle w:val="ad"/>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7">
    <w:p w14:paraId="1C3FC4EE" w14:textId="77777777" w:rsidR="00102935" w:rsidRPr="00BC118B" w:rsidRDefault="00102935" w:rsidP="00E05D55">
      <w:pPr>
        <w:pStyle w:val="ae"/>
        <w:spacing w:after="0" w:line="228" w:lineRule="auto"/>
        <w:rPr>
          <w:lang w:val="ru-RU"/>
        </w:rPr>
      </w:pPr>
      <w:r>
        <w:rPr>
          <w:rStyle w:val="ad"/>
        </w:rPr>
        <w:footnoteRef/>
      </w:r>
      <w:r>
        <w:rPr>
          <w:lang w:val="ru-RU"/>
        </w:rPr>
        <w:t> </w:t>
      </w:r>
      <w:r w:rsidRPr="00C10EAC">
        <w:rPr>
          <w:lang w:val="ru-RU"/>
        </w:rPr>
        <w:t>Не менее 30% продукции, разработанной с использование сре</w:t>
      </w:r>
      <w:proofErr w:type="gramStart"/>
      <w:r w:rsidRPr="00C10EAC">
        <w:rPr>
          <w:lang w:val="ru-RU"/>
        </w:rPr>
        <w:t>дств гр</w:t>
      </w:r>
      <w:proofErr w:type="gramEnd"/>
      <w:r w:rsidRPr="00C10EAC">
        <w:rPr>
          <w:lang w:val="ru-RU"/>
        </w:rPr>
        <w:t>анта, должны быть реализованы в странах, не входящих в Евразийский экономический союз</w:t>
      </w:r>
      <w:r>
        <w:rPr>
          <w:lang w:val="ru-RU"/>
        </w:rPr>
        <w:t>.</w:t>
      </w:r>
    </w:p>
  </w:footnote>
  <w:footnote w:id="18">
    <w:p w14:paraId="76DD212F" w14:textId="77777777" w:rsidR="00102935" w:rsidRDefault="00102935" w:rsidP="00077D1A">
      <w:pPr>
        <w:pStyle w:val="ae"/>
        <w:spacing w:line="228" w:lineRule="auto"/>
      </w:pPr>
      <w:r>
        <w:rPr>
          <w:rStyle w:val="ad"/>
        </w:rPr>
        <w:footnoteRef/>
      </w:r>
      <w:r>
        <w:t> </w:t>
      </w:r>
      <w:r>
        <w:t>В зависимости от стадии реализации проекта указывается наличие базы для реализации НИОКР и для организации производства.</w:t>
      </w:r>
    </w:p>
  </w:footnote>
  <w:footnote w:id="19">
    <w:p w14:paraId="00380953" w14:textId="39CA3FA2" w:rsidR="00102935" w:rsidRPr="00077D1A" w:rsidRDefault="00102935" w:rsidP="00077D1A">
      <w:pPr>
        <w:pStyle w:val="ae"/>
        <w:spacing w:after="0" w:line="228" w:lineRule="auto"/>
      </w:pPr>
      <w:r w:rsidRPr="00077D1A">
        <w:rPr>
          <w:rStyle w:val="ad"/>
        </w:rPr>
        <w:footnoteRef/>
      </w:r>
      <w:r w:rsidRPr="00077D1A">
        <w:rPr>
          <w:lang w:val="ru-RU"/>
        </w:rPr>
        <w:t> </w:t>
      </w:r>
      <w:r w:rsidRPr="00077D1A">
        <w:t>Технические параметры необходимо определить, исходя из: а) нормативно-правовых требований, предъявляемых к данной продукции на целевом внешнем рынке; б) конкурентного анализа аналогичной продукции, уже представленной на данном рынке.</w:t>
      </w:r>
    </w:p>
  </w:footnote>
  <w:footnote w:id="20">
    <w:p w14:paraId="1EB580DA" w14:textId="77777777" w:rsidR="00102935" w:rsidRDefault="00102935" w:rsidP="00D004A3">
      <w:pPr>
        <w:pStyle w:val="ae"/>
        <w:spacing w:line="228" w:lineRule="auto"/>
      </w:pPr>
      <w:r>
        <w:rPr>
          <w:rStyle w:val="ad"/>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21">
    <w:p w14:paraId="341CE019" w14:textId="77777777" w:rsidR="00102935" w:rsidRPr="00B84253" w:rsidRDefault="00102935" w:rsidP="00D004A3">
      <w:pPr>
        <w:spacing w:line="228" w:lineRule="auto"/>
        <w:rPr>
          <w:spacing w:val="-4"/>
          <w:sz w:val="20"/>
          <w:szCs w:val="20"/>
        </w:rPr>
      </w:pPr>
      <w:r w:rsidRPr="00B84253">
        <w:rPr>
          <w:rStyle w:val="ad"/>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22">
    <w:p w14:paraId="52CDDBB3" w14:textId="255F18A0" w:rsidR="00102935" w:rsidRPr="00D40A72" w:rsidRDefault="00102935" w:rsidP="00D004A3">
      <w:pPr>
        <w:pStyle w:val="ae"/>
        <w:spacing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w:t>
      </w:r>
      <w:r>
        <w:rPr>
          <w:spacing w:val="-4"/>
          <w:lang w:val="ru-RU"/>
        </w:rPr>
        <w:t xml:space="preserve">, специалистов по </w:t>
      </w:r>
      <w:r>
        <w:rPr>
          <w:spacing w:val="-4"/>
          <w:lang w:val="ru-RU"/>
        </w:rPr>
        <w:t>внешне</w:t>
      </w:r>
      <w:bookmarkStart w:id="45" w:name="_GoBack"/>
      <w:bookmarkEnd w:id="45"/>
      <w:r>
        <w:rPr>
          <w:spacing w:val="-4"/>
          <w:lang w:val="ru-RU"/>
        </w:rPr>
        <w:t>экономической деятельности</w:t>
      </w:r>
      <w:r w:rsidRPr="00D40A72">
        <w:rPr>
          <w:spacing w:val="-4"/>
        </w:rPr>
        <w:t xml:space="preserve"> и экономист</w:t>
      </w:r>
      <w:r w:rsidRPr="00D40A72">
        <w:rPr>
          <w:spacing w:val="-4"/>
          <w:lang w:val="ru-RU"/>
        </w:rPr>
        <w:t>ов</w:t>
      </w:r>
      <w:r w:rsidRPr="00D40A72">
        <w:rPr>
          <w:spacing w:val="-4"/>
        </w:rPr>
        <w:t>.</w:t>
      </w:r>
    </w:p>
  </w:footnote>
  <w:footnote w:id="23">
    <w:p w14:paraId="3E7239D8" w14:textId="77777777" w:rsidR="00102935" w:rsidRDefault="00102935" w:rsidP="00D004A3">
      <w:pPr>
        <w:pStyle w:val="ae"/>
        <w:spacing w:line="228" w:lineRule="auto"/>
      </w:pPr>
      <w:r>
        <w:rPr>
          <w:rStyle w:val="ad"/>
        </w:rPr>
        <w:footnoteRef/>
      </w:r>
      <w:r>
        <w:t xml:space="preserve"> Необходимо указать реквизиты договоров.</w:t>
      </w:r>
    </w:p>
  </w:footnote>
  <w:footnote w:id="24">
    <w:p w14:paraId="3F21E8D0" w14:textId="77777777" w:rsidR="00102935" w:rsidRDefault="00102935" w:rsidP="00F33451">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14:paraId="12ED4922" w14:textId="77777777" w:rsidR="00102935" w:rsidRPr="00D40A72" w:rsidRDefault="00102935" w:rsidP="00F33451">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25">
    <w:p w14:paraId="2CC2218B" w14:textId="77777777" w:rsidR="00102935" w:rsidRDefault="00102935" w:rsidP="00661FE4">
      <w:pPr>
        <w:pStyle w:val="ae"/>
        <w:spacing w:after="0" w:line="228" w:lineRule="auto"/>
      </w:pPr>
      <w:r w:rsidRPr="008F2167">
        <w:rPr>
          <w:rStyle w:val="ad"/>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26">
    <w:p w14:paraId="7D2F5B0D" w14:textId="77777777" w:rsidR="00102935" w:rsidRDefault="00102935"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7">
    <w:p w14:paraId="1CC4FCC2" w14:textId="77777777" w:rsidR="00102935" w:rsidRDefault="00102935" w:rsidP="00BB3763">
      <w:pPr>
        <w:pStyle w:val="ae"/>
        <w:spacing w:after="40" w:line="228" w:lineRule="auto"/>
      </w:pPr>
      <w:r w:rsidRPr="00384FFD">
        <w:rPr>
          <w:rStyle w:val="ad"/>
        </w:rPr>
        <w:footnoteRef/>
      </w:r>
      <w:r w:rsidRPr="00272F57">
        <w:t xml:space="preserve"> В соответствии с договором гранта.</w:t>
      </w:r>
    </w:p>
  </w:footnote>
  <w:footnote w:id="28">
    <w:p w14:paraId="4C215BD8" w14:textId="77777777" w:rsidR="00102935" w:rsidRDefault="00102935"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29">
    <w:p w14:paraId="36CD3E3E" w14:textId="77777777" w:rsidR="00102935" w:rsidRDefault="00102935"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30">
    <w:p w14:paraId="7AD9A304" w14:textId="40540107" w:rsidR="00102935" w:rsidRDefault="00102935"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w:t>
      </w:r>
      <w:proofErr w:type="spellStart"/>
      <w:r>
        <w:rPr>
          <w:lang w:val="ru-RU"/>
        </w:rPr>
        <w:t>внешни</w:t>
      </w:r>
      <w:proofErr w:type="spellEnd"/>
      <w:r w:rsidRPr="00272F57">
        <w:t>х рынках не производилась.</w:t>
      </w:r>
    </w:p>
  </w:footnote>
  <w:footnote w:id="31">
    <w:p w14:paraId="0A4FD022" w14:textId="77777777" w:rsidR="00102935" w:rsidRDefault="00102935"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2">
    <w:p w14:paraId="32F06F9C" w14:textId="77777777" w:rsidR="00102935" w:rsidRDefault="00102935" w:rsidP="00B93427">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33">
    <w:p w14:paraId="4CF6838C" w14:textId="77777777" w:rsidR="00102935" w:rsidRDefault="00102935"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14:paraId="28215D77" w14:textId="77777777" w:rsidR="00102935" w:rsidRDefault="00102935"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14:paraId="230B5C46" w14:textId="77777777" w:rsidR="00102935" w:rsidRDefault="00102935" w:rsidP="00F62A54">
      <w:pPr>
        <w:pStyle w:val="ae"/>
        <w:ind w:left="567" w:hanging="283"/>
      </w:pPr>
      <w:r>
        <w:t>•</w:t>
      </w:r>
      <w:r>
        <w:tab/>
        <w:t>Каждый этап – не менее 3-5 работ.</w:t>
      </w:r>
    </w:p>
    <w:p w14:paraId="05DFAC32" w14:textId="77777777" w:rsidR="00102935" w:rsidRDefault="00102935"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14:paraId="70DDA791" w14:textId="77777777" w:rsidR="00102935" w:rsidRDefault="00102935" w:rsidP="00F62A54">
      <w:pPr>
        <w:pStyle w:val="ae"/>
        <w:ind w:left="567" w:hanging="283"/>
      </w:pPr>
      <w:r>
        <w:t>•</w:t>
      </w:r>
      <w:r>
        <w:tab/>
        <w:t>Работы на этапах не должны повторяться.</w:t>
      </w:r>
    </w:p>
    <w:p w14:paraId="027268BB" w14:textId="77777777" w:rsidR="00102935" w:rsidRPr="00830A18" w:rsidRDefault="00102935"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34">
    <w:p w14:paraId="0860A795" w14:textId="71649407" w:rsidR="00102935" w:rsidRPr="007E54D3" w:rsidRDefault="00102935" w:rsidP="009F6280">
      <w:pPr>
        <w:pStyle w:val="ae"/>
        <w:rPr>
          <w:lang w:val="ru-RU"/>
        </w:rPr>
      </w:pPr>
      <w:r>
        <w:rPr>
          <w:rStyle w:val="ad"/>
        </w:rPr>
        <w:footnoteRef/>
      </w:r>
      <w:r>
        <w:t> </w:t>
      </w:r>
      <w:r w:rsidR="00EE58D0" w:rsidRPr="00EE58D0">
        <w:t>В случае изменения размера авансового платежа, расходование средств гранта осуществляется в соответствии с указанной в Календарном плане стоимостью этапов, а вложение внебюджетных средств осуществляется пропорционально распределению средств гранта по этапам в сроки, предусмотренные Календарным планом.</w:t>
      </w:r>
      <w:r w:rsidRPr="004D68D7">
        <w:t>.</w:t>
      </w:r>
    </w:p>
  </w:footnote>
  <w:footnote w:id="35">
    <w:p w14:paraId="7D333F40" w14:textId="77777777" w:rsidR="00102935" w:rsidRDefault="0010293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36">
    <w:p w14:paraId="320E69AB" w14:textId="77777777" w:rsidR="00102935" w:rsidRDefault="0010293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37">
    <w:p w14:paraId="6DF8A2DB" w14:textId="77777777" w:rsidR="00102935" w:rsidRDefault="0010293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38">
    <w:p w14:paraId="768C8E50" w14:textId="77777777" w:rsidR="00102935" w:rsidRDefault="00102935" w:rsidP="002034BD">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39">
    <w:p w14:paraId="093C7C7E" w14:textId="77777777" w:rsidR="00102935" w:rsidRDefault="00102935" w:rsidP="002034BD">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0">
    <w:p w14:paraId="708090C3" w14:textId="1EA69510" w:rsidR="00102935" w:rsidRPr="00565716" w:rsidRDefault="00102935" w:rsidP="0021580D">
      <w:pPr>
        <w:pStyle w:val="ae"/>
        <w:rPr>
          <w:lang w:val="ru-RU"/>
        </w:rPr>
      </w:pPr>
      <w:r w:rsidRPr="00565716">
        <w:rPr>
          <w:rStyle w:val="ad"/>
        </w:rPr>
        <w:footnoteRef/>
      </w:r>
      <w:r w:rsidRPr="00565716">
        <w:t> </w:t>
      </w:r>
      <w:r w:rsidR="00EE58D0" w:rsidRPr="00EE58D0">
        <w:t>В случае изменения размера авансового платежа, расходование средств гранта осуществляется в соответствии с указанной в Календарном плане стоимостью этапов, а вложение внебюджетных средств осуществляется пропорционально распределению средств гранта по этапам в сроки, пре</w:t>
      </w:r>
      <w:r w:rsidR="00EE58D0">
        <w:t>дусмотренные Календарным планом</w:t>
      </w:r>
      <w:r w:rsidRPr="00565716">
        <w:t>.</w:t>
      </w:r>
    </w:p>
  </w:footnote>
  <w:footnote w:id="41">
    <w:p w14:paraId="0F3E8260" w14:textId="77777777" w:rsidR="00102935" w:rsidRDefault="0010293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2">
    <w:p w14:paraId="6C1C6853" w14:textId="77777777" w:rsidR="00102935" w:rsidRDefault="0010293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43">
    <w:p w14:paraId="18DB34FC" w14:textId="77777777" w:rsidR="00102935" w:rsidRDefault="0010293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44">
    <w:p w14:paraId="2C8C72B4" w14:textId="77777777" w:rsidR="00102935" w:rsidRDefault="00102935" w:rsidP="00672D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45">
    <w:p w14:paraId="23191DFD" w14:textId="77777777" w:rsidR="00102935" w:rsidRDefault="00102935" w:rsidP="00672D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46">
    <w:p w14:paraId="15A0280A" w14:textId="55963EF0" w:rsidR="00102935" w:rsidRPr="006422BE" w:rsidRDefault="00102935" w:rsidP="006D3209">
      <w:pPr>
        <w:pStyle w:val="ae"/>
        <w:rPr>
          <w:lang w:val="ru-RU"/>
        </w:rPr>
      </w:pPr>
      <w:r w:rsidRPr="00213EFD">
        <w:rPr>
          <w:rStyle w:val="ad"/>
        </w:rPr>
        <w:footnoteRef/>
      </w:r>
      <w:r w:rsidRPr="00213EFD">
        <w:t> </w:t>
      </w:r>
      <w:r w:rsidR="00EE58D0" w:rsidRPr="00EE58D0">
        <w:t>В случае изменения размера авансового платежа, расходование средств гранта осуществляется в соответствии с указанной в Календарном плане стоимостью этапов, а вложение внебюджетных средств осуществляется пропорционально распределению средств гранта по этапам в сроки, пре</w:t>
      </w:r>
      <w:r w:rsidR="00EE58D0">
        <w:t>дусмотренные Календарным планом</w:t>
      </w:r>
      <w:r w:rsidRPr="00213EFD">
        <w:t>.</w:t>
      </w:r>
    </w:p>
  </w:footnote>
  <w:footnote w:id="47">
    <w:p w14:paraId="3C2CB2CB" w14:textId="77777777" w:rsidR="00102935" w:rsidRDefault="0010293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РК.</w:t>
      </w:r>
    </w:p>
  </w:footnote>
  <w:footnote w:id="48">
    <w:p w14:paraId="19D3E134" w14:textId="77777777" w:rsidR="00102935" w:rsidRDefault="0010293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ИКРБС.</w:t>
      </w:r>
    </w:p>
  </w:footnote>
  <w:footnote w:id="49">
    <w:p w14:paraId="707337FE" w14:textId="77777777" w:rsidR="00102935" w:rsidRDefault="0010293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ИКР.</w:t>
      </w:r>
    </w:p>
  </w:footnote>
  <w:footnote w:id="50">
    <w:p w14:paraId="0F37FCA5" w14:textId="77777777" w:rsidR="00102935" w:rsidRDefault="00102935" w:rsidP="006D3209">
      <w:pPr>
        <w:pStyle w:val="ae"/>
        <w:spacing w:after="4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ИКСПО.</w:t>
      </w:r>
    </w:p>
  </w:footnote>
  <w:footnote w:id="51">
    <w:p w14:paraId="71E3F2AC" w14:textId="77777777" w:rsidR="00102935" w:rsidRDefault="00102935" w:rsidP="006D3209">
      <w:pPr>
        <w:pStyle w:val="ae"/>
        <w:spacing w:after="0" w:line="228" w:lineRule="auto"/>
      </w:pPr>
      <w:r>
        <w:rPr>
          <w:rStyle w:val="ad"/>
        </w:rPr>
        <w:footnoteRef/>
      </w:r>
      <w:r>
        <w:t xml:space="preserve"> В соответствии с Приказом Минобрнауки России </w:t>
      </w:r>
      <w:r w:rsidRPr="008F113A">
        <w:rPr>
          <w:spacing w:val="-4"/>
        </w:rPr>
        <w:t xml:space="preserve">от 25 сентября </w:t>
      </w:r>
      <w:r>
        <w:rPr>
          <w:spacing w:val="-4"/>
        </w:rPr>
        <w:t xml:space="preserve">2020 </w:t>
      </w:r>
      <w:r w:rsidRPr="008F113A">
        <w:rPr>
          <w:spacing w:val="-4"/>
        </w:rPr>
        <w:t>г. № 1234</w:t>
      </w:r>
      <w:r>
        <w:rPr>
          <w:spacing w:val="-4"/>
        </w:rPr>
        <w:t>. Ранее – ИКСИ.</w:t>
      </w:r>
    </w:p>
  </w:footnote>
  <w:footnote w:id="52">
    <w:p w14:paraId="767CDD04" w14:textId="77777777" w:rsidR="00102935" w:rsidRPr="006346E1" w:rsidRDefault="00102935" w:rsidP="007A08D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53">
    <w:p w14:paraId="2F37D8C4" w14:textId="77777777" w:rsidR="00102935" w:rsidRDefault="00102935" w:rsidP="007A08D0">
      <w:pPr>
        <w:pStyle w:val="ae"/>
      </w:pPr>
      <w:r>
        <w:rPr>
          <w:rStyle w:val="ad"/>
        </w:rPr>
        <w:footnoteRef/>
      </w:r>
      <w:r>
        <w:rPr>
          <w:lang w:val="ru-RU"/>
        </w:rPr>
        <w:t>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54">
    <w:p w14:paraId="18D98072" w14:textId="77777777" w:rsidR="00102935" w:rsidRDefault="00102935" w:rsidP="009F6280">
      <w:pPr>
        <w:pStyle w:val="ae"/>
      </w:pPr>
      <w:r>
        <w:rPr>
          <w:rStyle w:val="ad"/>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55">
    <w:p w14:paraId="6B2144FE" w14:textId="77777777" w:rsidR="00102935" w:rsidRDefault="00102935" w:rsidP="009F6280">
      <w:pPr>
        <w:pStyle w:val="ae"/>
      </w:pPr>
      <w:r>
        <w:rPr>
          <w:rStyle w:val="ad"/>
        </w:rPr>
        <w:footnoteRef/>
      </w:r>
      <w:r>
        <w:t xml:space="preserve"> Стоимость</w:t>
      </w:r>
      <w:r w:rsidRPr="00F93232">
        <w:t xml:space="preserve"> работ</w:t>
      </w:r>
      <w:r>
        <w:rPr>
          <w:lang w:val="ru-RU"/>
        </w:rPr>
        <w:t>, выполняемых</w:t>
      </w:r>
      <w:r w:rsidRPr="00F93232">
        <w:t xml:space="preserve"> </w:t>
      </w:r>
      <w:r w:rsidRPr="00AA6453">
        <w:t>сторонними юридическими лицами, ИП и плательщиками НПД</w:t>
      </w:r>
      <w:r w:rsidRPr="00F93232">
        <w:t xml:space="preserve"> </w:t>
      </w:r>
      <w:r>
        <w:t>не может превышать 30% суммы гранта.</w:t>
      </w:r>
    </w:p>
  </w:footnote>
  <w:footnote w:id="56">
    <w:p w14:paraId="7660AB39" w14:textId="77777777" w:rsidR="00102935" w:rsidRPr="000570F8" w:rsidRDefault="00102935" w:rsidP="009F628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57">
    <w:p w14:paraId="759599B9" w14:textId="77777777" w:rsidR="00102935" w:rsidRPr="00565716" w:rsidRDefault="00102935" w:rsidP="007D1413">
      <w:pPr>
        <w:pStyle w:val="ae"/>
        <w:spacing w:line="228" w:lineRule="auto"/>
        <w:rPr>
          <w:lang w:val="ru-RU"/>
        </w:rPr>
      </w:pPr>
      <w:r>
        <w:rPr>
          <w:rStyle w:val="ad"/>
        </w:rPr>
        <w:footnoteRef/>
      </w:r>
      <w:r>
        <w:t> </w:t>
      </w:r>
      <w:r w:rsidRPr="00264020">
        <w:t>Методика расчета показателей развития МИП</w:t>
      </w:r>
      <w:r>
        <w:t xml:space="preserve"> представлена в разделе «Документы»</w:t>
      </w:r>
      <w:r>
        <w:rPr>
          <w:lang w:val="ru-RU"/>
        </w:rPr>
        <w:t xml:space="preserve"> </w:t>
      </w:r>
      <w:hyperlink r:id="rId1" w:anchor="documentu" w:history="1">
        <w:r w:rsidRPr="00B17D81">
          <w:rPr>
            <w:rStyle w:val="aa"/>
          </w:rPr>
          <w:t>https://fasie.ru/programs/programma-razvitie/#documentu</w:t>
        </w:r>
      </w:hyperlink>
      <w:r>
        <w:rPr>
          <w:lang w:val="ru-RU"/>
        </w:rPr>
        <w:t xml:space="preserve">  </w:t>
      </w:r>
    </w:p>
  </w:footnote>
  <w:footnote w:id="58">
    <w:p w14:paraId="07373D54" w14:textId="77777777" w:rsidR="00102935" w:rsidRDefault="00102935" w:rsidP="009F6280">
      <w:pPr>
        <w:pStyle w:val="ae"/>
        <w:spacing w:after="0" w:line="216" w:lineRule="auto"/>
      </w:pPr>
      <w:r>
        <w:rPr>
          <w:rStyle w:val="ad"/>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A9AD" w14:textId="77777777" w:rsidR="00102935" w:rsidRDefault="0010293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A7B2F96" w14:textId="77777777" w:rsidR="00102935" w:rsidRDefault="001029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01B6" w14:textId="77777777" w:rsidR="00102935" w:rsidRDefault="0010293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3CEA532" w14:textId="77777777" w:rsidR="00102935" w:rsidRDefault="0010293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4A427" w14:textId="77777777" w:rsidR="00102935" w:rsidRDefault="0010293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AA65B3" w14:textId="77777777" w:rsidR="00102935" w:rsidRDefault="00102935">
    <w:pPr>
      <w:pStyle w:val="a5"/>
    </w:pPr>
  </w:p>
  <w:p w14:paraId="610C75D7" w14:textId="77777777" w:rsidR="00102935" w:rsidRDefault="0010293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FC1A" w14:textId="77777777" w:rsidR="00102935" w:rsidRDefault="00102935">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1B170F" w14:textId="77777777" w:rsidR="00102935" w:rsidRDefault="00102935">
    <w:pPr>
      <w:pStyle w:val="a5"/>
    </w:pPr>
  </w:p>
  <w:p w14:paraId="7F507B54" w14:textId="77777777" w:rsidR="00102935" w:rsidRDefault="001029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4C18AF"/>
    <w:multiLevelType w:val="hybridMultilevel"/>
    <w:tmpl w:val="74A2D0A0"/>
    <w:lvl w:ilvl="0" w:tplc="FFFFFFFF">
      <w:start w:val="1"/>
      <w:numFmt w:val="lowerLetter"/>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91DFF"/>
    <w:multiLevelType w:val="multilevel"/>
    <w:tmpl w:val="84EA8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81402A"/>
    <w:multiLevelType w:val="hybridMultilevel"/>
    <w:tmpl w:val="EC74CE4A"/>
    <w:lvl w:ilvl="0" w:tplc="8B3E6A94">
      <w:start w:val="1"/>
      <w:numFmt w:val="russianLower"/>
      <w:lvlText w:val="%1)"/>
      <w:lvlJc w:val="left"/>
      <w:pPr>
        <w:ind w:left="1440" w:hanging="360"/>
      </w:pPr>
      <w:rPr>
        <w:rFonts w:hint="default"/>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D6B18"/>
    <w:multiLevelType w:val="hybridMultilevel"/>
    <w:tmpl w:val="C1708134"/>
    <w:lvl w:ilvl="0" w:tplc="F920DF58">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C63934"/>
    <w:multiLevelType w:val="hybridMultilevel"/>
    <w:tmpl w:val="1F8C9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7242FD"/>
    <w:multiLevelType w:val="hybridMultilevel"/>
    <w:tmpl w:val="43D6D2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ED1B58"/>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4B0F95"/>
    <w:multiLevelType w:val="hybridMultilevel"/>
    <w:tmpl w:val="DABAAC44"/>
    <w:lvl w:ilvl="0" w:tplc="AB48613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96098B"/>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B05BB7"/>
    <w:multiLevelType w:val="hybridMultilevel"/>
    <w:tmpl w:val="386AAE06"/>
    <w:lvl w:ilvl="0" w:tplc="AB48613A">
      <w:start w:val="1"/>
      <w:numFmt w:val="russianLower"/>
      <w:lvlText w:val="%1)"/>
      <w:lvlJc w:val="left"/>
      <w:pPr>
        <w:ind w:left="927" w:hanging="360"/>
      </w:pPr>
      <w:rPr>
        <w:rFonts w:hint="default"/>
      </w:rPr>
    </w:lvl>
    <w:lvl w:ilvl="1" w:tplc="B8982C8C">
      <w:start w:val="1"/>
      <w:numFmt w:val="decimal"/>
      <w:lvlText w:val="%2)"/>
      <w:lvlJc w:val="left"/>
      <w:pPr>
        <w:ind w:left="1707" w:hanging="42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A77959"/>
    <w:multiLevelType w:val="hybridMultilevel"/>
    <w:tmpl w:val="5530AD40"/>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2C744B0"/>
    <w:multiLevelType w:val="hybridMultilevel"/>
    <w:tmpl w:val="BFB886E2"/>
    <w:lvl w:ilvl="0" w:tplc="AB48613A">
      <w:start w:val="1"/>
      <w:numFmt w:val="russi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8E15F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53A2A47"/>
    <w:multiLevelType w:val="hybridMultilevel"/>
    <w:tmpl w:val="56346F84"/>
    <w:lvl w:ilvl="0" w:tplc="AB48613A">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A80FC2"/>
    <w:multiLevelType w:val="hybridMultilevel"/>
    <w:tmpl w:val="B810C0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nsid w:val="3F253971"/>
    <w:multiLevelType w:val="multilevel"/>
    <w:tmpl w:val="71487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2F02C7A"/>
    <w:multiLevelType w:val="multilevel"/>
    <w:tmpl w:val="84EA8E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7063F3"/>
    <w:multiLevelType w:val="hybridMultilevel"/>
    <w:tmpl w:val="554EE5C4"/>
    <w:lvl w:ilvl="0" w:tplc="04190003">
      <w:start w:val="1"/>
      <w:numFmt w:val="bullet"/>
      <w:lvlText w:val="o"/>
      <w:lvlJc w:val="left"/>
      <w:pPr>
        <w:ind w:left="1912" w:hanging="360"/>
      </w:pPr>
      <w:rPr>
        <w:rFonts w:ascii="Courier New" w:hAnsi="Courier New" w:cs="Courier New" w:hint="default"/>
      </w:rPr>
    </w:lvl>
    <w:lvl w:ilvl="1" w:tplc="04190003" w:tentative="1">
      <w:start w:val="1"/>
      <w:numFmt w:val="bullet"/>
      <w:lvlText w:val="o"/>
      <w:lvlJc w:val="left"/>
      <w:pPr>
        <w:ind w:left="2632" w:hanging="360"/>
      </w:pPr>
      <w:rPr>
        <w:rFonts w:ascii="Courier New" w:hAnsi="Courier New" w:cs="Courier New" w:hint="default"/>
      </w:rPr>
    </w:lvl>
    <w:lvl w:ilvl="2" w:tplc="04190005" w:tentative="1">
      <w:start w:val="1"/>
      <w:numFmt w:val="bullet"/>
      <w:lvlText w:val=""/>
      <w:lvlJc w:val="left"/>
      <w:pPr>
        <w:ind w:left="3352" w:hanging="360"/>
      </w:pPr>
      <w:rPr>
        <w:rFonts w:ascii="Wingdings" w:hAnsi="Wingdings" w:hint="default"/>
      </w:rPr>
    </w:lvl>
    <w:lvl w:ilvl="3" w:tplc="04190001" w:tentative="1">
      <w:start w:val="1"/>
      <w:numFmt w:val="bullet"/>
      <w:lvlText w:val=""/>
      <w:lvlJc w:val="left"/>
      <w:pPr>
        <w:ind w:left="4072" w:hanging="360"/>
      </w:pPr>
      <w:rPr>
        <w:rFonts w:ascii="Symbol" w:hAnsi="Symbol" w:hint="default"/>
      </w:rPr>
    </w:lvl>
    <w:lvl w:ilvl="4" w:tplc="04190003" w:tentative="1">
      <w:start w:val="1"/>
      <w:numFmt w:val="bullet"/>
      <w:lvlText w:val="o"/>
      <w:lvlJc w:val="left"/>
      <w:pPr>
        <w:ind w:left="4792" w:hanging="360"/>
      </w:pPr>
      <w:rPr>
        <w:rFonts w:ascii="Courier New" w:hAnsi="Courier New" w:cs="Courier New" w:hint="default"/>
      </w:rPr>
    </w:lvl>
    <w:lvl w:ilvl="5" w:tplc="04190005" w:tentative="1">
      <w:start w:val="1"/>
      <w:numFmt w:val="bullet"/>
      <w:lvlText w:val=""/>
      <w:lvlJc w:val="left"/>
      <w:pPr>
        <w:ind w:left="5512" w:hanging="360"/>
      </w:pPr>
      <w:rPr>
        <w:rFonts w:ascii="Wingdings" w:hAnsi="Wingdings" w:hint="default"/>
      </w:rPr>
    </w:lvl>
    <w:lvl w:ilvl="6" w:tplc="04190001" w:tentative="1">
      <w:start w:val="1"/>
      <w:numFmt w:val="bullet"/>
      <w:lvlText w:val=""/>
      <w:lvlJc w:val="left"/>
      <w:pPr>
        <w:ind w:left="6232" w:hanging="360"/>
      </w:pPr>
      <w:rPr>
        <w:rFonts w:ascii="Symbol" w:hAnsi="Symbol" w:hint="default"/>
      </w:rPr>
    </w:lvl>
    <w:lvl w:ilvl="7" w:tplc="04190003" w:tentative="1">
      <w:start w:val="1"/>
      <w:numFmt w:val="bullet"/>
      <w:lvlText w:val="o"/>
      <w:lvlJc w:val="left"/>
      <w:pPr>
        <w:ind w:left="6952" w:hanging="360"/>
      </w:pPr>
      <w:rPr>
        <w:rFonts w:ascii="Courier New" w:hAnsi="Courier New" w:cs="Courier New" w:hint="default"/>
      </w:rPr>
    </w:lvl>
    <w:lvl w:ilvl="8" w:tplc="04190005" w:tentative="1">
      <w:start w:val="1"/>
      <w:numFmt w:val="bullet"/>
      <w:lvlText w:val=""/>
      <w:lvlJc w:val="left"/>
      <w:pPr>
        <w:ind w:left="7672" w:hanging="360"/>
      </w:pPr>
      <w:rPr>
        <w:rFonts w:ascii="Wingdings" w:hAnsi="Wingdings" w:hint="default"/>
      </w:rPr>
    </w:lvl>
  </w:abstractNum>
  <w:abstractNum w:abstractNumId="26">
    <w:nsid w:val="4A4F7964"/>
    <w:multiLevelType w:val="hybridMultilevel"/>
    <w:tmpl w:val="936C424A"/>
    <w:lvl w:ilvl="0" w:tplc="04190003">
      <w:start w:val="1"/>
      <w:numFmt w:val="bullet"/>
      <w:lvlText w:val="o"/>
      <w:lvlJc w:val="left"/>
      <w:pPr>
        <w:ind w:left="1776" w:hanging="360"/>
      </w:pPr>
      <w:rPr>
        <w:rFonts w:ascii="Courier New" w:hAnsi="Courier New" w:cs="Courier New" w:hint="default"/>
      </w:rPr>
    </w:lvl>
    <w:lvl w:ilvl="1" w:tplc="04190003">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DC4950"/>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0202C45"/>
    <w:multiLevelType w:val="hybridMultilevel"/>
    <w:tmpl w:val="BE3A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1E91CA9"/>
    <w:multiLevelType w:val="hybridMultilevel"/>
    <w:tmpl w:val="672A5504"/>
    <w:lvl w:ilvl="0" w:tplc="AB48613A">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292E4A"/>
    <w:multiLevelType w:val="hybridMultilevel"/>
    <w:tmpl w:val="D80E219E"/>
    <w:lvl w:ilvl="0" w:tplc="0FDA9DC4">
      <w:start w:val="1"/>
      <w:numFmt w:val="decimal"/>
      <w:lvlText w:val="%1"/>
      <w:lvlJc w:val="left"/>
      <w:pPr>
        <w:ind w:left="1060" w:hanging="7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2A02E5"/>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nsid w:val="5FB26A8F"/>
    <w:multiLevelType w:val="hybridMultilevel"/>
    <w:tmpl w:val="649C137C"/>
    <w:lvl w:ilvl="0" w:tplc="04190003">
      <w:start w:val="1"/>
      <w:numFmt w:val="bullet"/>
      <w:lvlText w:val="o"/>
      <w:lvlJc w:val="left"/>
      <w:pPr>
        <w:ind w:left="1647" w:hanging="360"/>
      </w:pPr>
      <w:rPr>
        <w:rFonts w:ascii="Courier New" w:hAnsi="Courier New" w:cs="Courier New" w:hint="default"/>
      </w:rPr>
    </w:lvl>
    <w:lvl w:ilvl="1" w:tplc="04190003">
      <w:start w:val="1"/>
      <w:numFmt w:val="bullet"/>
      <w:lvlText w:val="o"/>
      <w:lvlJc w:val="left"/>
      <w:pPr>
        <w:ind w:left="2367" w:hanging="360"/>
      </w:pPr>
      <w:rPr>
        <w:rFonts w:ascii="Courier New" w:hAnsi="Courier New" w:cs="Times New Roman"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Times New Roman"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Times New Roman" w:hint="default"/>
      </w:rPr>
    </w:lvl>
    <w:lvl w:ilvl="8" w:tplc="04190005">
      <w:start w:val="1"/>
      <w:numFmt w:val="bullet"/>
      <w:lvlText w:val=""/>
      <w:lvlJc w:val="left"/>
      <w:pPr>
        <w:ind w:left="7407" w:hanging="360"/>
      </w:pPr>
      <w:rPr>
        <w:rFonts w:ascii="Wingdings" w:hAnsi="Wingdings" w:hint="default"/>
      </w:rPr>
    </w:lvl>
  </w:abstractNum>
  <w:abstractNum w:abstractNumId="36">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34A6643"/>
    <w:multiLevelType w:val="hybridMultilevel"/>
    <w:tmpl w:val="C6CE4BEA"/>
    <w:lvl w:ilvl="0" w:tplc="B8982C8C">
      <w:start w:val="1"/>
      <w:numFmt w:val="decimal"/>
      <w:lvlText w:val="%1)"/>
      <w:lvlJc w:val="left"/>
      <w:pPr>
        <w:ind w:left="420" w:hanging="420"/>
      </w:pPr>
      <w:rPr>
        <w:rFonts w:hint="default"/>
      </w:rPr>
    </w:lvl>
    <w:lvl w:ilvl="1" w:tplc="04190001">
      <w:start w:val="1"/>
      <w:numFmt w:val="bullet"/>
      <w:lvlText w:val=""/>
      <w:lvlJc w:val="left"/>
      <w:pPr>
        <w:ind w:left="153" w:hanging="360"/>
      </w:pPr>
      <w:rPr>
        <w:rFonts w:ascii="Symbol" w:hAnsi="Symbol" w:hint="default"/>
      </w:rPr>
    </w:lvl>
    <w:lvl w:ilvl="2" w:tplc="0419001B">
      <w:start w:val="1"/>
      <w:numFmt w:val="lowerRoman"/>
      <w:lvlText w:val="%3."/>
      <w:lvlJc w:val="right"/>
      <w:pPr>
        <w:ind w:left="873" w:hanging="180"/>
      </w:pPr>
    </w:lvl>
    <w:lvl w:ilvl="3" w:tplc="04190001">
      <w:start w:val="1"/>
      <w:numFmt w:val="bullet"/>
      <w:lvlText w:val=""/>
      <w:lvlJc w:val="left"/>
      <w:pPr>
        <w:ind w:left="1593" w:hanging="360"/>
      </w:pPr>
      <w:rPr>
        <w:rFonts w:ascii="Symbol" w:hAnsi="Symbol" w:hint="default"/>
      </w:r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38">
    <w:nsid w:val="64D63FA0"/>
    <w:multiLevelType w:val="multilevel"/>
    <w:tmpl w:val="E39203F6"/>
    <w:lvl w:ilvl="0">
      <w:start w:val="1"/>
      <w:numFmt w:val="decimal"/>
      <w:lvlText w:val="%1."/>
      <w:lvlJc w:val="left"/>
      <w:pPr>
        <w:ind w:left="1429"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nsid w:val="67AE3977"/>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10D403A"/>
    <w:multiLevelType w:val="multilevel"/>
    <w:tmpl w:val="714877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26105A"/>
    <w:multiLevelType w:val="hybridMultilevel"/>
    <w:tmpl w:val="5AC49F3C"/>
    <w:lvl w:ilvl="0" w:tplc="D126210E">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5870A26"/>
    <w:multiLevelType w:val="hybridMultilevel"/>
    <w:tmpl w:val="0162559E"/>
    <w:lvl w:ilvl="0" w:tplc="D126210E">
      <w:start w:val="1"/>
      <w:numFmt w:val="bullet"/>
      <w:lvlText w:val=""/>
      <w:lvlJc w:val="left"/>
      <w:pPr>
        <w:ind w:left="770" w:hanging="360"/>
      </w:pPr>
      <w:rPr>
        <w:rFonts w:ascii="Symbol" w:hAnsi="Symbol" w:hint="default"/>
      </w:rPr>
    </w:lvl>
    <w:lvl w:ilvl="1" w:tplc="04190001">
      <w:start w:val="1"/>
      <w:numFmt w:val="bullet"/>
      <w:lvlText w:val=""/>
      <w:lvlJc w:val="left"/>
      <w:pPr>
        <w:ind w:left="1490" w:hanging="360"/>
      </w:pPr>
      <w:rPr>
        <w:rFonts w:ascii="Symbol" w:hAnsi="Symbol"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44">
    <w:nsid w:val="790D4381"/>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7C940292"/>
    <w:multiLevelType w:val="hybridMultilevel"/>
    <w:tmpl w:val="1F8C9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DD76308"/>
    <w:multiLevelType w:val="hybridMultilevel"/>
    <w:tmpl w:val="9BE64E6E"/>
    <w:lvl w:ilvl="0" w:tplc="4B0A4A22">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0"/>
  </w:num>
  <w:num w:numId="2">
    <w:abstractNumId w:val="0"/>
  </w:num>
  <w:num w:numId="3">
    <w:abstractNumId w:val="34"/>
  </w:num>
  <w:num w:numId="4">
    <w:abstractNumId w:val="40"/>
  </w:num>
  <w:num w:numId="5">
    <w:abstractNumId w:val="47"/>
  </w:num>
  <w:num w:numId="6">
    <w:abstractNumId w:val="38"/>
  </w:num>
  <w:num w:numId="7">
    <w:abstractNumId w:val="2"/>
  </w:num>
  <w:num w:numId="8">
    <w:abstractNumId w:val="36"/>
  </w:num>
  <w:num w:numId="9">
    <w:abstractNumId w:val="21"/>
  </w:num>
  <w:num w:numId="10">
    <w:abstractNumId w:val="27"/>
  </w:num>
  <w:num w:numId="11">
    <w:abstractNumId w:val="7"/>
  </w:num>
  <w:num w:numId="12">
    <w:abstractNumId w:val="11"/>
  </w:num>
  <w:num w:numId="13">
    <w:abstractNumId w:val="1"/>
  </w:num>
  <w:num w:numId="14">
    <w:abstractNumId w:val="15"/>
  </w:num>
  <w:num w:numId="15">
    <w:abstractNumId w:val="16"/>
  </w:num>
  <w:num w:numId="16">
    <w:abstractNumId w:val="10"/>
  </w:num>
  <w:num w:numId="17">
    <w:abstractNumId w:val="5"/>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6"/>
  </w:num>
  <w:num w:numId="22">
    <w:abstractNumId w:val="41"/>
  </w:num>
  <w:num w:numId="23">
    <w:abstractNumId w:val="23"/>
  </w:num>
  <w:num w:numId="24">
    <w:abstractNumId w:val="4"/>
  </w:num>
  <w:num w:numId="25">
    <w:abstractNumId w:val="42"/>
  </w:num>
  <w:num w:numId="26">
    <w:abstractNumId w:val="43"/>
  </w:num>
  <w:num w:numId="27">
    <w:abstractNumId w:val="9"/>
  </w:num>
  <w:num w:numId="28">
    <w:abstractNumId w:val="24"/>
  </w:num>
  <w:num w:numId="29">
    <w:abstractNumId w:val="28"/>
  </w:num>
  <w:num w:numId="30">
    <w:abstractNumId w:val="14"/>
  </w:num>
  <w:num w:numId="31">
    <w:abstractNumId w:val="37"/>
  </w:num>
  <w:num w:numId="32">
    <w:abstractNumId w:val="19"/>
  </w:num>
  <w:num w:numId="33">
    <w:abstractNumId w:val="12"/>
  </w:num>
  <w:num w:numId="34">
    <w:abstractNumId w:val="45"/>
  </w:num>
  <w:num w:numId="35">
    <w:abstractNumId w:val="39"/>
  </w:num>
  <w:num w:numId="36">
    <w:abstractNumId w:val="33"/>
  </w:num>
  <w:num w:numId="37">
    <w:abstractNumId w:val="29"/>
  </w:num>
  <w:num w:numId="38">
    <w:abstractNumId w:val="18"/>
  </w:num>
  <w:num w:numId="39">
    <w:abstractNumId w:val="3"/>
  </w:num>
  <w:num w:numId="40">
    <w:abstractNumId w:val="32"/>
  </w:num>
  <w:num w:numId="41">
    <w:abstractNumId w:val="20"/>
  </w:num>
  <w:num w:numId="42">
    <w:abstractNumId w:val="31"/>
  </w:num>
  <w:num w:numId="43">
    <w:abstractNumId w:val="6"/>
  </w:num>
  <w:num w:numId="44">
    <w:abstractNumId w:val="17"/>
  </w:num>
  <w:num w:numId="45">
    <w:abstractNumId w:val="35"/>
  </w:num>
  <w:num w:numId="46">
    <w:abstractNumId w:val="26"/>
  </w:num>
  <w:num w:numId="47">
    <w:abstractNumId w:val="44"/>
  </w:num>
  <w:num w:numId="4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0234"/>
    <w:rsid w:val="00000B38"/>
    <w:rsid w:val="000020EA"/>
    <w:rsid w:val="00002B76"/>
    <w:rsid w:val="00003B7C"/>
    <w:rsid w:val="00003CA6"/>
    <w:rsid w:val="000044F7"/>
    <w:rsid w:val="00005889"/>
    <w:rsid w:val="00005BA1"/>
    <w:rsid w:val="00005F2F"/>
    <w:rsid w:val="00006AF5"/>
    <w:rsid w:val="000102BD"/>
    <w:rsid w:val="00011D21"/>
    <w:rsid w:val="00014CED"/>
    <w:rsid w:val="000157B6"/>
    <w:rsid w:val="000164E1"/>
    <w:rsid w:val="00017719"/>
    <w:rsid w:val="00023A01"/>
    <w:rsid w:val="0002465B"/>
    <w:rsid w:val="00024F52"/>
    <w:rsid w:val="00025232"/>
    <w:rsid w:val="00026C47"/>
    <w:rsid w:val="00026E04"/>
    <w:rsid w:val="00030345"/>
    <w:rsid w:val="00031C67"/>
    <w:rsid w:val="00032030"/>
    <w:rsid w:val="00032468"/>
    <w:rsid w:val="00032C57"/>
    <w:rsid w:val="00032FD7"/>
    <w:rsid w:val="00034024"/>
    <w:rsid w:val="000342CB"/>
    <w:rsid w:val="00034649"/>
    <w:rsid w:val="00034D7A"/>
    <w:rsid w:val="00035A9E"/>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E5"/>
    <w:rsid w:val="00053AFF"/>
    <w:rsid w:val="000546DC"/>
    <w:rsid w:val="00054C73"/>
    <w:rsid w:val="00054EA3"/>
    <w:rsid w:val="00056003"/>
    <w:rsid w:val="00060D9A"/>
    <w:rsid w:val="00062D32"/>
    <w:rsid w:val="000631AA"/>
    <w:rsid w:val="000631F8"/>
    <w:rsid w:val="0006446A"/>
    <w:rsid w:val="000647F5"/>
    <w:rsid w:val="0006500A"/>
    <w:rsid w:val="00065303"/>
    <w:rsid w:val="0007002D"/>
    <w:rsid w:val="000702A1"/>
    <w:rsid w:val="000709DB"/>
    <w:rsid w:val="00072768"/>
    <w:rsid w:val="00072AB9"/>
    <w:rsid w:val="000735A7"/>
    <w:rsid w:val="00076571"/>
    <w:rsid w:val="00076826"/>
    <w:rsid w:val="0007733A"/>
    <w:rsid w:val="00077828"/>
    <w:rsid w:val="00077D1A"/>
    <w:rsid w:val="000835C2"/>
    <w:rsid w:val="00083884"/>
    <w:rsid w:val="00084337"/>
    <w:rsid w:val="00084371"/>
    <w:rsid w:val="00084FCC"/>
    <w:rsid w:val="00085B8F"/>
    <w:rsid w:val="00085D94"/>
    <w:rsid w:val="000870C7"/>
    <w:rsid w:val="00087928"/>
    <w:rsid w:val="00087C51"/>
    <w:rsid w:val="000908D8"/>
    <w:rsid w:val="00090F76"/>
    <w:rsid w:val="0009140B"/>
    <w:rsid w:val="00091ABB"/>
    <w:rsid w:val="00092DA1"/>
    <w:rsid w:val="00092E4A"/>
    <w:rsid w:val="0009367C"/>
    <w:rsid w:val="00094E02"/>
    <w:rsid w:val="000A1452"/>
    <w:rsid w:val="000A177A"/>
    <w:rsid w:val="000A1CBD"/>
    <w:rsid w:val="000A78AB"/>
    <w:rsid w:val="000B0E58"/>
    <w:rsid w:val="000B154B"/>
    <w:rsid w:val="000B1F91"/>
    <w:rsid w:val="000B270F"/>
    <w:rsid w:val="000B3390"/>
    <w:rsid w:val="000B46E9"/>
    <w:rsid w:val="000B4A8D"/>
    <w:rsid w:val="000B594C"/>
    <w:rsid w:val="000B5A49"/>
    <w:rsid w:val="000B5E07"/>
    <w:rsid w:val="000B6BC3"/>
    <w:rsid w:val="000B771E"/>
    <w:rsid w:val="000C02F2"/>
    <w:rsid w:val="000C0520"/>
    <w:rsid w:val="000C08B6"/>
    <w:rsid w:val="000C1FF1"/>
    <w:rsid w:val="000C207E"/>
    <w:rsid w:val="000C22BC"/>
    <w:rsid w:val="000C2C70"/>
    <w:rsid w:val="000C2DFC"/>
    <w:rsid w:val="000C3815"/>
    <w:rsid w:val="000C38BA"/>
    <w:rsid w:val="000C5BDD"/>
    <w:rsid w:val="000C6532"/>
    <w:rsid w:val="000D03E0"/>
    <w:rsid w:val="000D226F"/>
    <w:rsid w:val="000D57D3"/>
    <w:rsid w:val="000D5DA6"/>
    <w:rsid w:val="000D6859"/>
    <w:rsid w:val="000D7769"/>
    <w:rsid w:val="000D79EE"/>
    <w:rsid w:val="000E1B5B"/>
    <w:rsid w:val="000E20DB"/>
    <w:rsid w:val="000E3F12"/>
    <w:rsid w:val="000E4108"/>
    <w:rsid w:val="000E4FBA"/>
    <w:rsid w:val="000E58AD"/>
    <w:rsid w:val="000E5F34"/>
    <w:rsid w:val="000F030D"/>
    <w:rsid w:val="000F230B"/>
    <w:rsid w:val="000F32B6"/>
    <w:rsid w:val="000F4409"/>
    <w:rsid w:val="000F559D"/>
    <w:rsid w:val="000F593E"/>
    <w:rsid w:val="000F5C22"/>
    <w:rsid w:val="000F6E4E"/>
    <w:rsid w:val="00101993"/>
    <w:rsid w:val="00101B6B"/>
    <w:rsid w:val="00102049"/>
    <w:rsid w:val="001020A9"/>
    <w:rsid w:val="00102935"/>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4F62"/>
    <w:rsid w:val="0013628D"/>
    <w:rsid w:val="0013640E"/>
    <w:rsid w:val="00140348"/>
    <w:rsid w:val="0014091F"/>
    <w:rsid w:val="00143CD7"/>
    <w:rsid w:val="00143E8E"/>
    <w:rsid w:val="00144E35"/>
    <w:rsid w:val="0014758A"/>
    <w:rsid w:val="00150C5A"/>
    <w:rsid w:val="001531CC"/>
    <w:rsid w:val="001542A9"/>
    <w:rsid w:val="00154352"/>
    <w:rsid w:val="0015502C"/>
    <w:rsid w:val="0015577E"/>
    <w:rsid w:val="0015657B"/>
    <w:rsid w:val="0016116F"/>
    <w:rsid w:val="00161E0C"/>
    <w:rsid w:val="001629E6"/>
    <w:rsid w:val="00164209"/>
    <w:rsid w:val="00166ECA"/>
    <w:rsid w:val="001678B7"/>
    <w:rsid w:val="00167A51"/>
    <w:rsid w:val="00170AF7"/>
    <w:rsid w:val="00170D32"/>
    <w:rsid w:val="00171157"/>
    <w:rsid w:val="001722FB"/>
    <w:rsid w:val="0017492C"/>
    <w:rsid w:val="00175AB7"/>
    <w:rsid w:val="001779A7"/>
    <w:rsid w:val="001802E4"/>
    <w:rsid w:val="00180636"/>
    <w:rsid w:val="00181FD3"/>
    <w:rsid w:val="0018514A"/>
    <w:rsid w:val="00185718"/>
    <w:rsid w:val="00185F66"/>
    <w:rsid w:val="00186145"/>
    <w:rsid w:val="00187558"/>
    <w:rsid w:val="001911EF"/>
    <w:rsid w:val="00192235"/>
    <w:rsid w:val="00194115"/>
    <w:rsid w:val="00195012"/>
    <w:rsid w:val="00195CC4"/>
    <w:rsid w:val="001967A4"/>
    <w:rsid w:val="001969B1"/>
    <w:rsid w:val="00197A6E"/>
    <w:rsid w:val="00197EED"/>
    <w:rsid w:val="001A0726"/>
    <w:rsid w:val="001A13FB"/>
    <w:rsid w:val="001A1C37"/>
    <w:rsid w:val="001A1FB9"/>
    <w:rsid w:val="001A291C"/>
    <w:rsid w:val="001A2B17"/>
    <w:rsid w:val="001A2F84"/>
    <w:rsid w:val="001A3F59"/>
    <w:rsid w:val="001A51BA"/>
    <w:rsid w:val="001A7343"/>
    <w:rsid w:val="001A76FC"/>
    <w:rsid w:val="001B0748"/>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29C4"/>
    <w:rsid w:val="001D58FA"/>
    <w:rsid w:val="001D5DA0"/>
    <w:rsid w:val="001D6547"/>
    <w:rsid w:val="001D66B1"/>
    <w:rsid w:val="001D7AEE"/>
    <w:rsid w:val="001D7C27"/>
    <w:rsid w:val="001E0469"/>
    <w:rsid w:val="001E0EF6"/>
    <w:rsid w:val="001E12C6"/>
    <w:rsid w:val="001E1A9A"/>
    <w:rsid w:val="001E290F"/>
    <w:rsid w:val="001E45BC"/>
    <w:rsid w:val="001E51E7"/>
    <w:rsid w:val="001E79EF"/>
    <w:rsid w:val="001F1A21"/>
    <w:rsid w:val="001F3073"/>
    <w:rsid w:val="001F36FB"/>
    <w:rsid w:val="001F4FB2"/>
    <w:rsid w:val="001F5CC3"/>
    <w:rsid w:val="001F6CD6"/>
    <w:rsid w:val="001F7E3D"/>
    <w:rsid w:val="00202338"/>
    <w:rsid w:val="00202757"/>
    <w:rsid w:val="002032A8"/>
    <w:rsid w:val="002034BD"/>
    <w:rsid w:val="00203522"/>
    <w:rsid w:val="00204DD0"/>
    <w:rsid w:val="002051C4"/>
    <w:rsid w:val="00205632"/>
    <w:rsid w:val="00205F92"/>
    <w:rsid w:val="00207134"/>
    <w:rsid w:val="00207619"/>
    <w:rsid w:val="002109F2"/>
    <w:rsid w:val="002113E1"/>
    <w:rsid w:val="00211829"/>
    <w:rsid w:val="00211839"/>
    <w:rsid w:val="00212004"/>
    <w:rsid w:val="00212242"/>
    <w:rsid w:val="002125D8"/>
    <w:rsid w:val="00212BE0"/>
    <w:rsid w:val="00212E07"/>
    <w:rsid w:val="002132C8"/>
    <w:rsid w:val="00213EFD"/>
    <w:rsid w:val="00214BED"/>
    <w:rsid w:val="0021580D"/>
    <w:rsid w:val="00215883"/>
    <w:rsid w:val="00215F07"/>
    <w:rsid w:val="0021755B"/>
    <w:rsid w:val="00217AC0"/>
    <w:rsid w:val="002203B8"/>
    <w:rsid w:val="002205FB"/>
    <w:rsid w:val="002207C7"/>
    <w:rsid w:val="002208EE"/>
    <w:rsid w:val="00220A2D"/>
    <w:rsid w:val="00222B2E"/>
    <w:rsid w:val="0022390A"/>
    <w:rsid w:val="00224E4D"/>
    <w:rsid w:val="0022516D"/>
    <w:rsid w:val="00225C2A"/>
    <w:rsid w:val="0022649E"/>
    <w:rsid w:val="002270A2"/>
    <w:rsid w:val="00227104"/>
    <w:rsid w:val="00227C13"/>
    <w:rsid w:val="00227D04"/>
    <w:rsid w:val="002304C0"/>
    <w:rsid w:val="00232F1A"/>
    <w:rsid w:val="00234116"/>
    <w:rsid w:val="0023450A"/>
    <w:rsid w:val="002369B6"/>
    <w:rsid w:val="00236BAB"/>
    <w:rsid w:val="00237213"/>
    <w:rsid w:val="00237D5F"/>
    <w:rsid w:val="0024004A"/>
    <w:rsid w:val="00240D3E"/>
    <w:rsid w:val="0024182A"/>
    <w:rsid w:val="00242714"/>
    <w:rsid w:val="00243667"/>
    <w:rsid w:val="0024381B"/>
    <w:rsid w:val="002440AF"/>
    <w:rsid w:val="0024421F"/>
    <w:rsid w:val="002454FD"/>
    <w:rsid w:val="002470E6"/>
    <w:rsid w:val="00247AD8"/>
    <w:rsid w:val="0025112A"/>
    <w:rsid w:val="002522ED"/>
    <w:rsid w:val="00252578"/>
    <w:rsid w:val="00252933"/>
    <w:rsid w:val="002536FE"/>
    <w:rsid w:val="0025384D"/>
    <w:rsid w:val="0025453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2B59"/>
    <w:rsid w:val="00284754"/>
    <w:rsid w:val="002857F8"/>
    <w:rsid w:val="00285FEC"/>
    <w:rsid w:val="0029343A"/>
    <w:rsid w:val="0029404A"/>
    <w:rsid w:val="00294766"/>
    <w:rsid w:val="00294D15"/>
    <w:rsid w:val="0029552B"/>
    <w:rsid w:val="00296552"/>
    <w:rsid w:val="002974BD"/>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03E"/>
    <w:rsid w:val="002D7BAE"/>
    <w:rsid w:val="002E049B"/>
    <w:rsid w:val="002E130E"/>
    <w:rsid w:val="002E1808"/>
    <w:rsid w:val="002E3A97"/>
    <w:rsid w:val="002E3BE6"/>
    <w:rsid w:val="002E4DC4"/>
    <w:rsid w:val="002E4E88"/>
    <w:rsid w:val="002E50E7"/>
    <w:rsid w:val="002E53BD"/>
    <w:rsid w:val="002E5876"/>
    <w:rsid w:val="002E5C80"/>
    <w:rsid w:val="002E5F15"/>
    <w:rsid w:val="002F0612"/>
    <w:rsid w:val="002F3513"/>
    <w:rsid w:val="002F3BCB"/>
    <w:rsid w:val="002F5EC1"/>
    <w:rsid w:val="002F6853"/>
    <w:rsid w:val="00304D56"/>
    <w:rsid w:val="00306690"/>
    <w:rsid w:val="00306812"/>
    <w:rsid w:val="00307A2E"/>
    <w:rsid w:val="00310CBB"/>
    <w:rsid w:val="003124B5"/>
    <w:rsid w:val="0031332F"/>
    <w:rsid w:val="003140CF"/>
    <w:rsid w:val="003150A3"/>
    <w:rsid w:val="0031518D"/>
    <w:rsid w:val="00316951"/>
    <w:rsid w:val="00316AD6"/>
    <w:rsid w:val="00316E1B"/>
    <w:rsid w:val="00317F26"/>
    <w:rsid w:val="003201EE"/>
    <w:rsid w:val="00320CBB"/>
    <w:rsid w:val="00321E54"/>
    <w:rsid w:val="00321F6B"/>
    <w:rsid w:val="00324D08"/>
    <w:rsid w:val="00325018"/>
    <w:rsid w:val="00325714"/>
    <w:rsid w:val="00326F65"/>
    <w:rsid w:val="00327072"/>
    <w:rsid w:val="00327171"/>
    <w:rsid w:val="00330326"/>
    <w:rsid w:val="00330AD8"/>
    <w:rsid w:val="00331BEF"/>
    <w:rsid w:val="003321D0"/>
    <w:rsid w:val="003352D4"/>
    <w:rsid w:val="00336C11"/>
    <w:rsid w:val="00337166"/>
    <w:rsid w:val="00337F44"/>
    <w:rsid w:val="00341EA2"/>
    <w:rsid w:val="00342567"/>
    <w:rsid w:val="00343D19"/>
    <w:rsid w:val="00343E10"/>
    <w:rsid w:val="0034466F"/>
    <w:rsid w:val="00345E7D"/>
    <w:rsid w:val="00346257"/>
    <w:rsid w:val="00346EC0"/>
    <w:rsid w:val="00346FF5"/>
    <w:rsid w:val="00347A4E"/>
    <w:rsid w:val="00347E7C"/>
    <w:rsid w:val="00351D5E"/>
    <w:rsid w:val="003521DD"/>
    <w:rsid w:val="003523B1"/>
    <w:rsid w:val="00354DEC"/>
    <w:rsid w:val="003557AD"/>
    <w:rsid w:val="0035599F"/>
    <w:rsid w:val="003560C7"/>
    <w:rsid w:val="00357A76"/>
    <w:rsid w:val="00360316"/>
    <w:rsid w:val="003608AF"/>
    <w:rsid w:val="00360D7A"/>
    <w:rsid w:val="00361564"/>
    <w:rsid w:val="0036237D"/>
    <w:rsid w:val="00362952"/>
    <w:rsid w:val="003638AD"/>
    <w:rsid w:val="003660E9"/>
    <w:rsid w:val="003667DB"/>
    <w:rsid w:val="003677E9"/>
    <w:rsid w:val="00370265"/>
    <w:rsid w:val="00370E08"/>
    <w:rsid w:val="00371906"/>
    <w:rsid w:val="00372519"/>
    <w:rsid w:val="00373037"/>
    <w:rsid w:val="00373591"/>
    <w:rsid w:val="00374628"/>
    <w:rsid w:val="003770D8"/>
    <w:rsid w:val="0038054E"/>
    <w:rsid w:val="0038153E"/>
    <w:rsid w:val="00382E6B"/>
    <w:rsid w:val="00383AC3"/>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194E"/>
    <w:rsid w:val="003A296D"/>
    <w:rsid w:val="003A3EBF"/>
    <w:rsid w:val="003A59C6"/>
    <w:rsid w:val="003B62E2"/>
    <w:rsid w:val="003C0113"/>
    <w:rsid w:val="003C05FE"/>
    <w:rsid w:val="003C1DAB"/>
    <w:rsid w:val="003C3973"/>
    <w:rsid w:val="003C41AB"/>
    <w:rsid w:val="003C4316"/>
    <w:rsid w:val="003C5E57"/>
    <w:rsid w:val="003C66EA"/>
    <w:rsid w:val="003C72E5"/>
    <w:rsid w:val="003C7816"/>
    <w:rsid w:val="003D1B98"/>
    <w:rsid w:val="003D2447"/>
    <w:rsid w:val="003D4352"/>
    <w:rsid w:val="003D4495"/>
    <w:rsid w:val="003D5EF5"/>
    <w:rsid w:val="003D6027"/>
    <w:rsid w:val="003D742C"/>
    <w:rsid w:val="003D7878"/>
    <w:rsid w:val="003E066B"/>
    <w:rsid w:val="003E09A5"/>
    <w:rsid w:val="003E1684"/>
    <w:rsid w:val="003E3196"/>
    <w:rsid w:val="003E44EB"/>
    <w:rsid w:val="003E6F6B"/>
    <w:rsid w:val="003F03C8"/>
    <w:rsid w:val="003F0C34"/>
    <w:rsid w:val="003F122F"/>
    <w:rsid w:val="003F19E3"/>
    <w:rsid w:val="003F2198"/>
    <w:rsid w:val="003F3063"/>
    <w:rsid w:val="003F50B5"/>
    <w:rsid w:val="003F6094"/>
    <w:rsid w:val="003F77E5"/>
    <w:rsid w:val="00401224"/>
    <w:rsid w:val="0040339A"/>
    <w:rsid w:val="004040B8"/>
    <w:rsid w:val="0040442F"/>
    <w:rsid w:val="00404F16"/>
    <w:rsid w:val="00405E95"/>
    <w:rsid w:val="00406F65"/>
    <w:rsid w:val="004078C0"/>
    <w:rsid w:val="00407B62"/>
    <w:rsid w:val="00411114"/>
    <w:rsid w:val="00411839"/>
    <w:rsid w:val="00411E65"/>
    <w:rsid w:val="0041321D"/>
    <w:rsid w:val="00415ED3"/>
    <w:rsid w:val="0041682A"/>
    <w:rsid w:val="00416F1A"/>
    <w:rsid w:val="00416FF8"/>
    <w:rsid w:val="00417304"/>
    <w:rsid w:val="00421265"/>
    <w:rsid w:val="004249E7"/>
    <w:rsid w:val="0042521E"/>
    <w:rsid w:val="00425E3F"/>
    <w:rsid w:val="00425E66"/>
    <w:rsid w:val="0042740D"/>
    <w:rsid w:val="0043034E"/>
    <w:rsid w:val="00430D12"/>
    <w:rsid w:val="00431F4F"/>
    <w:rsid w:val="0043399E"/>
    <w:rsid w:val="00433DA6"/>
    <w:rsid w:val="0043646B"/>
    <w:rsid w:val="00437157"/>
    <w:rsid w:val="00440903"/>
    <w:rsid w:val="00442689"/>
    <w:rsid w:val="00445CF2"/>
    <w:rsid w:val="004467A3"/>
    <w:rsid w:val="00447247"/>
    <w:rsid w:val="00447312"/>
    <w:rsid w:val="00450033"/>
    <w:rsid w:val="004520CC"/>
    <w:rsid w:val="0045256E"/>
    <w:rsid w:val="004558C3"/>
    <w:rsid w:val="00455FC9"/>
    <w:rsid w:val="004566B7"/>
    <w:rsid w:val="0045680D"/>
    <w:rsid w:val="00456840"/>
    <w:rsid w:val="00457504"/>
    <w:rsid w:val="004577A6"/>
    <w:rsid w:val="00460377"/>
    <w:rsid w:val="00460660"/>
    <w:rsid w:val="00460880"/>
    <w:rsid w:val="004610BB"/>
    <w:rsid w:val="00461C83"/>
    <w:rsid w:val="00463610"/>
    <w:rsid w:val="0046387C"/>
    <w:rsid w:val="004639CA"/>
    <w:rsid w:val="0046532A"/>
    <w:rsid w:val="00466E8D"/>
    <w:rsid w:val="00467BC0"/>
    <w:rsid w:val="00471415"/>
    <w:rsid w:val="00471C95"/>
    <w:rsid w:val="00473916"/>
    <w:rsid w:val="00474612"/>
    <w:rsid w:val="0047555F"/>
    <w:rsid w:val="00475F48"/>
    <w:rsid w:val="004764D1"/>
    <w:rsid w:val="004805BA"/>
    <w:rsid w:val="00481583"/>
    <w:rsid w:val="0048172F"/>
    <w:rsid w:val="00482412"/>
    <w:rsid w:val="004837B5"/>
    <w:rsid w:val="00484047"/>
    <w:rsid w:val="004910AF"/>
    <w:rsid w:val="00494D71"/>
    <w:rsid w:val="00494D93"/>
    <w:rsid w:val="00494F56"/>
    <w:rsid w:val="00495379"/>
    <w:rsid w:val="00496B58"/>
    <w:rsid w:val="0049705A"/>
    <w:rsid w:val="00497D0F"/>
    <w:rsid w:val="004A1559"/>
    <w:rsid w:val="004A15C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2BC6"/>
    <w:rsid w:val="004C2F95"/>
    <w:rsid w:val="004C3AC9"/>
    <w:rsid w:val="004C434C"/>
    <w:rsid w:val="004C43ED"/>
    <w:rsid w:val="004C4D6C"/>
    <w:rsid w:val="004C526B"/>
    <w:rsid w:val="004C534C"/>
    <w:rsid w:val="004C6199"/>
    <w:rsid w:val="004C7160"/>
    <w:rsid w:val="004C76E8"/>
    <w:rsid w:val="004C7F44"/>
    <w:rsid w:val="004D0104"/>
    <w:rsid w:val="004D27DB"/>
    <w:rsid w:val="004D2C56"/>
    <w:rsid w:val="004D2C97"/>
    <w:rsid w:val="004D473C"/>
    <w:rsid w:val="004D493D"/>
    <w:rsid w:val="004D5B45"/>
    <w:rsid w:val="004D68D7"/>
    <w:rsid w:val="004E1FDE"/>
    <w:rsid w:val="004E3241"/>
    <w:rsid w:val="004E4CB7"/>
    <w:rsid w:val="004E4E9D"/>
    <w:rsid w:val="004E65BD"/>
    <w:rsid w:val="004E6B7F"/>
    <w:rsid w:val="004E6BF5"/>
    <w:rsid w:val="004E7DB8"/>
    <w:rsid w:val="004F20AF"/>
    <w:rsid w:val="004F3222"/>
    <w:rsid w:val="004F32E6"/>
    <w:rsid w:val="004F41EC"/>
    <w:rsid w:val="004F43CC"/>
    <w:rsid w:val="004F6400"/>
    <w:rsid w:val="005013F5"/>
    <w:rsid w:val="00501B13"/>
    <w:rsid w:val="00503BA7"/>
    <w:rsid w:val="00504FA6"/>
    <w:rsid w:val="00505EB9"/>
    <w:rsid w:val="0050629B"/>
    <w:rsid w:val="00506EC5"/>
    <w:rsid w:val="00506F70"/>
    <w:rsid w:val="00511180"/>
    <w:rsid w:val="005118EA"/>
    <w:rsid w:val="00511AB9"/>
    <w:rsid w:val="00511AE2"/>
    <w:rsid w:val="005129A3"/>
    <w:rsid w:val="00512CCF"/>
    <w:rsid w:val="0051346B"/>
    <w:rsid w:val="00514A0E"/>
    <w:rsid w:val="00514DF0"/>
    <w:rsid w:val="005153D3"/>
    <w:rsid w:val="005159EE"/>
    <w:rsid w:val="005206CC"/>
    <w:rsid w:val="00522EE0"/>
    <w:rsid w:val="0052322B"/>
    <w:rsid w:val="005243A9"/>
    <w:rsid w:val="005261A0"/>
    <w:rsid w:val="005312FE"/>
    <w:rsid w:val="005319BC"/>
    <w:rsid w:val="00531C47"/>
    <w:rsid w:val="00532DD2"/>
    <w:rsid w:val="005335B1"/>
    <w:rsid w:val="00533BEC"/>
    <w:rsid w:val="00533FCE"/>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8F0"/>
    <w:rsid w:val="00564907"/>
    <w:rsid w:val="0056506A"/>
    <w:rsid w:val="00565716"/>
    <w:rsid w:val="005659CB"/>
    <w:rsid w:val="00565E6F"/>
    <w:rsid w:val="00566F06"/>
    <w:rsid w:val="0056725E"/>
    <w:rsid w:val="00567753"/>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9D5"/>
    <w:rsid w:val="00595AF0"/>
    <w:rsid w:val="0059650C"/>
    <w:rsid w:val="005973D9"/>
    <w:rsid w:val="005A11BD"/>
    <w:rsid w:val="005A23E9"/>
    <w:rsid w:val="005A4278"/>
    <w:rsid w:val="005A5C9B"/>
    <w:rsid w:val="005A7612"/>
    <w:rsid w:val="005A77E1"/>
    <w:rsid w:val="005B27D7"/>
    <w:rsid w:val="005B5B65"/>
    <w:rsid w:val="005B6E0B"/>
    <w:rsid w:val="005B7D5B"/>
    <w:rsid w:val="005C0F90"/>
    <w:rsid w:val="005C11E8"/>
    <w:rsid w:val="005C1223"/>
    <w:rsid w:val="005C2B87"/>
    <w:rsid w:val="005C3555"/>
    <w:rsid w:val="005C40EF"/>
    <w:rsid w:val="005C6E59"/>
    <w:rsid w:val="005D058B"/>
    <w:rsid w:val="005D19C4"/>
    <w:rsid w:val="005D28DE"/>
    <w:rsid w:val="005D2E40"/>
    <w:rsid w:val="005D390F"/>
    <w:rsid w:val="005D4AEA"/>
    <w:rsid w:val="005D5055"/>
    <w:rsid w:val="005D51EA"/>
    <w:rsid w:val="005D6852"/>
    <w:rsid w:val="005D70C6"/>
    <w:rsid w:val="005D75D2"/>
    <w:rsid w:val="005E06A2"/>
    <w:rsid w:val="005E0791"/>
    <w:rsid w:val="005E0EB2"/>
    <w:rsid w:val="005E231D"/>
    <w:rsid w:val="005E2ACD"/>
    <w:rsid w:val="005E32FA"/>
    <w:rsid w:val="005E4542"/>
    <w:rsid w:val="005E4A6C"/>
    <w:rsid w:val="005E5454"/>
    <w:rsid w:val="005E674F"/>
    <w:rsid w:val="005E6785"/>
    <w:rsid w:val="005E6B3C"/>
    <w:rsid w:val="005E70D3"/>
    <w:rsid w:val="005E7C07"/>
    <w:rsid w:val="005F0A32"/>
    <w:rsid w:val="005F1082"/>
    <w:rsid w:val="005F1F81"/>
    <w:rsid w:val="005F2311"/>
    <w:rsid w:val="005F37C9"/>
    <w:rsid w:val="005F429F"/>
    <w:rsid w:val="005F4885"/>
    <w:rsid w:val="005F5867"/>
    <w:rsid w:val="006010B0"/>
    <w:rsid w:val="00601860"/>
    <w:rsid w:val="00601AFC"/>
    <w:rsid w:val="00601C60"/>
    <w:rsid w:val="00602B00"/>
    <w:rsid w:val="0060385A"/>
    <w:rsid w:val="00603F79"/>
    <w:rsid w:val="0060409D"/>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4A1"/>
    <w:rsid w:val="0062098E"/>
    <w:rsid w:val="0062098F"/>
    <w:rsid w:val="0062257E"/>
    <w:rsid w:val="00623BC8"/>
    <w:rsid w:val="006254F0"/>
    <w:rsid w:val="00625C5B"/>
    <w:rsid w:val="00626796"/>
    <w:rsid w:val="00627CC2"/>
    <w:rsid w:val="00630390"/>
    <w:rsid w:val="00631785"/>
    <w:rsid w:val="00633D2A"/>
    <w:rsid w:val="006346E1"/>
    <w:rsid w:val="006349C8"/>
    <w:rsid w:val="006352A1"/>
    <w:rsid w:val="006355D4"/>
    <w:rsid w:val="006356F4"/>
    <w:rsid w:val="00636E73"/>
    <w:rsid w:val="0063748B"/>
    <w:rsid w:val="0064176B"/>
    <w:rsid w:val="0064232F"/>
    <w:rsid w:val="00645091"/>
    <w:rsid w:val="00650A70"/>
    <w:rsid w:val="00652CC3"/>
    <w:rsid w:val="00652D18"/>
    <w:rsid w:val="006549C4"/>
    <w:rsid w:val="00655058"/>
    <w:rsid w:val="0065592C"/>
    <w:rsid w:val="00655BDB"/>
    <w:rsid w:val="006573BE"/>
    <w:rsid w:val="006576A9"/>
    <w:rsid w:val="006603BA"/>
    <w:rsid w:val="006608B2"/>
    <w:rsid w:val="00661A6A"/>
    <w:rsid w:val="00661FE4"/>
    <w:rsid w:val="0066370D"/>
    <w:rsid w:val="0066731E"/>
    <w:rsid w:val="00667B46"/>
    <w:rsid w:val="00672526"/>
    <w:rsid w:val="00672D09"/>
    <w:rsid w:val="00673950"/>
    <w:rsid w:val="0067396E"/>
    <w:rsid w:val="00675847"/>
    <w:rsid w:val="00676FEC"/>
    <w:rsid w:val="00677F14"/>
    <w:rsid w:val="006800F4"/>
    <w:rsid w:val="00680951"/>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1F5"/>
    <w:rsid w:val="006B1899"/>
    <w:rsid w:val="006B1C8B"/>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57A"/>
    <w:rsid w:val="006C477E"/>
    <w:rsid w:val="006C4F6C"/>
    <w:rsid w:val="006C711B"/>
    <w:rsid w:val="006D0A25"/>
    <w:rsid w:val="006D0F36"/>
    <w:rsid w:val="006D1742"/>
    <w:rsid w:val="006D21E1"/>
    <w:rsid w:val="006D2320"/>
    <w:rsid w:val="006D2598"/>
    <w:rsid w:val="006D3209"/>
    <w:rsid w:val="006D34BB"/>
    <w:rsid w:val="006D360D"/>
    <w:rsid w:val="006D3EFD"/>
    <w:rsid w:val="006D41B2"/>
    <w:rsid w:val="006D4E19"/>
    <w:rsid w:val="006E3743"/>
    <w:rsid w:val="006E4039"/>
    <w:rsid w:val="006E7DD8"/>
    <w:rsid w:val="006F020E"/>
    <w:rsid w:val="006F160B"/>
    <w:rsid w:val="006F22F1"/>
    <w:rsid w:val="006F3554"/>
    <w:rsid w:val="006F4596"/>
    <w:rsid w:val="006F47A9"/>
    <w:rsid w:val="006F5A3D"/>
    <w:rsid w:val="006F63E5"/>
    <w:rsid w:val="006F6F18"/>
    <w:rsid w:val="006F7050"/>
    <w:rsid w:val="006F74A2"/>
    <w:rsid w:val="007007E9"/>
    <w:rsid w:val="0070132A"/>
    <w:rsid w:val="00701533"/>
    <w:rsid w:val="00701566"/>
    <w:rsid w:val="00701CA0"/>
    <w:rsid w:val="00702A17"/>
    <w:rsid w:val="0070357D"/>
    <w:rsid w:val="00703C1B"/>
    <w:rsid w:val="0070427A"/>
    <w:rsid w:val="00705A51"/>
    <w:rsid w:val="00705E09"/>
    <w:rsid w:val="00707074"/>
    <w:rsid w:val="00707A82"/>
    <w:rsid w:val="007109F7"/>
    <w:rsid w:val="00712BAE"/>
    <w:rsid w:val="0071398A"/>
    <w:rsid w:val="00713BED"/>
    <w:rsid w:val="00713EDD"/>
    <w:rsid w:val="00715F93"/>
    <w:rsid w:val="007164D7"/>
    <w:rsid w:val="007214A0"/>
    <w:rsid w:val="00721C36"/>
    <w:rsid w:val="00722358"/>
    <w:rsid w:val="0072430D"/>
    <w:rsid w:val="00724F23"/>
    <w:rsid w:val="007257B1"/>
    <w:rsid w:val="0072729E"/>
    <w:rsid w:val="00727770"/>
    <w:rsid w:val="00730BD9"/>
    <w:rsid w:val="007316B5"/>
    <w:rsid w:val="00732035"/>
    <w:rsid w:val="007321D4"/>
    <w:rsid w:val="007322D1"/>
    <w:rsid w:val="00732761"/>
    <w:rsid w:val="00734B16"/>
    <w:rsid w:val="0073598B"/>
    <w:rsid w:val="00735CC8"/>
    <w:rsid w:val="007404B3"/>
    <w:rsid w:val="0074148C"/>
    <w:rsid w:val="00741832"/>
    <w:rsid w:val="00742BEE"/>
    <w:rsid w:val="00742ED6"/>
    <w:rsid w:val="00743362"/>
    <w:rsid w:val="007436E0"/>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68"/>
    <w:rsid w:val="007960C7"/>
    <w:rsid w:val="0079651B"/>
    <w:rsid w:val="00797419"/>
    <w:rsid w:val="00797863"/>
    <w:rsid w:val="007A08D0"/>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B7888"/>
    <w:rsid w:val="007C179F"/>
    <w:rsid w:val="007C320F"/>
    <w:rsid w:val="007C341E"/>
    <w:rsid w:val="007C4117"/>
    <w:rsid w:val="007C50F6"/>
    <w:rsid w:val="007C5D89"/>
    <w:rsid w:val="007D0BC1"/>
    <w:rsid w:val="007D13DF"/>
    <w:rsid w:val="007D1413"/>
    <w:rsid w:val="007D2913"/>
    <w:rsid w:val="007D3D35"/>
    <w:rsid w:val="007D41D3"/>
    <w:rsid w:val="007D4758"/>
    <w:rsid w:val="007D4C8D"/>
    <w:rsid w:val="007D5352"/>
    <w:rsid w:val="007D6658"/>
    <w:rsid w:val="007D670E"/>
    <w:rsid w:val="007D7CC3"/>
    <w:rsid w:val="007D7F05"/>
    <w:rsid w:val="007E0A14"/>
    <w:rsid w:val="007E1276"/>
    <w:rsid w:val="007E3306"/>
    <w:rsid w:val="007E54D3"/>
    <w:rsid w:val="007E5F23"/>
    <w:rsid w:val="007E7233"/>
    <w:rsid w:val="007E788F"/>
    <w:rsid w:val="007F0B3E"/>
    <w:rsid w:val="007F1057"/>
    <w:rsid w:val="007F1F68"/>
    <w:rsid w:val="007F21FB"/>
    <w:rsid w:val="007F2A81"/>
    <w:rsid w:val="007F3ACA"/>
    <w:rsid w:val="007F5528"/>
    <w:rsid w:val="007F7BAE"/>
    <w:rsid w:val="008004AB"/>
    <w:rsid w:val="00801446"/>
    <w:rsid w:val="00801713"/>
    <w:rsid w:val="00802674"/>
    <w:rsid w:val="00802DD6"/>
    <w:rsid w:val="0080310D"/>
    <w:rsid w:val="0080464E"/>
    <w:rsid w:val="00804C11"/>
    <w:rsid w:val="00810A85"/>
    <w:rsid w:val="00812CC7"/>
    <w:rsid w:val="008135D8"/>
    <w:rsid w:val="00814415"/>
    <w:rsid w:val="00816474"/>
    <w:rsid w:val="008206A9"/>
    <w:rsid w:val="00821BE2"/>
    <w:rsid w:val="0082309B"/>
    <w:rsid w:val="008239D2"/>
    <w:rsid w:val="00823B83"/>
    <w:rsid w:val="0082440D"/>
    <w:rsid w:val="0082480C"/>
    <w:rsid w:val="008248B0"/>
    <w:rsid w:val="00826304"/>
    <w:rsid w:val="00827119"/>
    <w:rsid w:val="0082754C"/>
    <w:rsid w:val="00827E6B"/>
    <w:rsid w:val="00830A18"/>
    <w:rsid w:val="0083267D"/>
    <w:rsid w:val="008327DC"/>
    <w:rsid w:val="00833716"/>
    <w:rsid w:val="00835A75"/>
    <w:rsid w:val="00836C12"/>
    <w:rsid w:val="00837CD9"/>
    <w:rsid w:val="00840881"/>
    <w:rsid w:val="008413A8"/>
    <w:rsid w:val="00842E0D"/>
    <w:rsid w:val="008430E1"/>
    <w:rsid w:val="00843F53"/>
    <w:rsid w:val="008445AC"/>
    <w:rsid w:val="0084506B"/>
    <w:rsid w:val="0084747D"/>
    <w:rsid w:val="00847CC7"/>
    <w:rsid w:val="008506E4"/>
    <w:rsid w:val="008506FA"/>
    <w:rsid w:val="008560AC"/>
    <w:rsid w:val="00856BB0"/>
    <w:rsid w:val="00860655"/>
    <w:rsid w:val="008608BD"/>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46BA"/>
    <w:rsid w:val="00885666"/>
    <w:rsid w:val="00885B9F"/>
    <w:rsid w:val="00885E12"/>
    <w:rsid w:val="00887BB1"/>
    <w:rsid w:val="0089112B"/>
    <w:rsid w:val="008913AD"/>
    <w:rsid w:val="00892552"/>
    <w:rsid w:val="00892861"/>
    <w:rsid w:val="00893324"/>
    <w:rsid w:val="00893B29"/>
    <w:rsid w:val="008941C3"/>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1EAA"/>
    <w:rsid w:val="008B2C0C"/>
    <w:rsid w:val="008B2F9E"/>
    <w:rsid w:val="008B3227"/>
    <w:rsid w:val="008B338B"/>
    <w:rsid w:val="008B417F"/>
    <w:rsid w:val="008B5129"/>
    <w:rsid w:val="008B556B"/>
    <w:rsid w:val="008B570F"/>
    <w:rsid w:val="008B671B"/>
    <w:rsid w:val="008C1246"/>
    <w:rsid w:val="008C170D"/>
    <w:rsid w:val="008C3195"/>
    <w:rsid w:val="008C3FAC"/>
    <w:rsid w:val="008C4555"/>
    <w:rsid w:val="008C47A3"/>
    <w:rsid w:val="008C5D80"/>
    <w:rsid w:val="008C6515"/>
    <w:rsid w:val="008D0DDA"/>
    <w:rsid w:val="008D1C6C"/>
    <w:rsid w:val="008D2B07"/>
    <w:rsid w:val="008D2B9A"/>
    <w:rsid w:val="008D30D3"/>
    <w:rsid w:val="008D398C"/>
    <w:rsid w:val="008D3E78"/>
    <w:rsid w:val="008D681A"/>
    <w:rsid w:val="008D743D"/>
    <w:rsid w:val="008E0069"/>
    <w:rsid w:val="008E0FE0"/>
    <w:rsid w:val="008E144F"/>
    <w:rsid w:val="008E46A4"/>
    <w:rsid w:val="008E576D"/>
    <w:rsid w:val="008E78C7"/>
    <w:rsid w:val="008F0989"/>
    <w:rsid w:val="008F1D0F"/>
    <w:rsid w:val="008F28E0"/>
    <w:rsid w:val="008F5897"/>
    <w:rsid w:val="008F6302"/>
    <w:rsid w:val="009026A4"/>
    <w:rsid w:val="009036AA"/>
    <w:rsid w:val="009036BB"/>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802"/>
    <w:rsid w:val="00924DA4"/>
    <w:rsid w:val="00925986"/>
    <w:rsid w:val="00925E89"/>
    <w:rsid w:val="0092624D"/>
    <w:rsid w:val="00930B37"/>
    <w:rsid w:val="00930C28"/>
    <w:rsid w:val="00930CA9"/>
    <w:rsid w:val="00931104"/>
    <w:rsid w:val="00931E14"/>
    <w:rsid w:val="00932320"/>
    <w:rsid w:val="009357A2"/>
    <w:rsid w:val="00936AEF"/>
    <w:rsid w:val="00936EF2"/>
    <w:rsid w:val="009378F5"/>
    <w:rsid w:val="00937C2A"/>
    <w:rsid w:val="00937D4B"/>
    <w:rsid w:val="00940DB3"/>
    <w:rsid w:val="00941307"/>
    <w:rsid w:val="00942650"/>
    <w:rsid w:val="00942F0E"/>
    <w:rsid w:val="00945525"/>
    <w:rsid w:val="009459D3"/>
    <w:rsid w:val="00945CA8"/>
    <w:rsid w:val="00946356"/>
    <w:rsid w:val="00947330"/>
    <w:rsid w:val="00947A73"/>
    <w:rsid w:val="00950877"/>
    <w:rsid w:val="00950BA6"/>
    <w:rsid w:val="0095466D"/>
    <w:rsid w:val="00954D81"/>
    <w:rsid w:val="00955223"/>
    <w:rsid w:val="00955EAA"/>
    <w:rsid w:val="009565E4"/>
    <w:rsid w:val="0095670E"/>
    <w:rsid w:val="00956FA0"/>
    <w:rsid w:val="009605A7"/>
    <w:rsid w:val="00961F9E"/>
    <w:rsid w:val="009622B4"/>
    <w:rsid w:val="009646A1"/>
    <w:rsid w:val="00964DAF"/>
    <w:rsid w:val="0096523A"/>
    <w:rsid w:val="009659ED"/>
    <w:rsid w:val="00966DB4"/>
    <w:rsid w:val="00967628"/>
    <w:rsid w:val="00967BC8"/>
    <w:rsid w:val="009708D3"/>
    <w:rsid w:val="0097371F"/>
    <w:rsid w:val="00973CD0"/>
    <w:rsid w:val="00973DDE"/>
    <w:rsid w:val="00974158"/>
    <w:rsid w:val="0097420A"/>
    <w:rsid w:val="00974C47"/>
    <w:rsid w:val="00976A33"/>
    <w:rsid w:val="0097755A"/>
    <w:rsid w:val="00977D7D"/>
    <w:rsid w:val="00980258"/>
    <w:rsid w:val="00981DA6"/>
    <w:rsid w:val="0098258A"/>
    <w:rsid w:val="00982A11"/>
    <w:rsid w:val="00983782"/>
    <w:rsid w:val="00983970"/>
    <w:rsid w:val="0098457E"/>
    <w:rsid w:val="00985562"/>
    <w:rsid w:val="009857C1"/>
    <w:rsid w:val="00986395"/>
    <w:rsid w:val="0098668F"/>
    <w:rsid w:val="00987FC0"/>
    <w:rsid w:val="00990DDA"/>
    <w:rsid w:val="00991563"/>
    <w:rsid w:val="00991704"/>
    <w:rsid w:val="00994191"/>
    <w:rsid w:val="00994351"/>
    <w:rsid w:val="00994843"/>
    <w:rsid w:val="00994AE3"/>
    <w:rsid w:val="00994EA7"/>
    <w:rsid w:val="009956D2"/>
    <w:rsid w:val="0099573E"/>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2C7B"/>
    <w:rsid w:val="009B4B42"/>
    <w:rsid w:val="009B53F8"/>
    <w:rsid w:val="009B55B4"/>
    <w:rsid w:val="009B6625"/>
    <w:rsid w:val="009B675E"/>
    <w:rsid w:val="009C2780"/>
    <w:rsid w:val="009C2DDC"/>
    <w:rsid w:val="009C3103"/>
    <w:rsid w:val="009C4A4D"/>
    <w:rsid w:val="009C54A5"/>
    <w:rsid w:val="009C5A73"/>
    <w:rsid w:val="009C5B9F"/>
    <w:rsid w:val="009C7932"/>
    <w:rsid w:val="009D2B2F"/>
    <w:rsid w:val="009D3399"/>
    <w:rsid w:val="009D359A"/>
    <w:rsid w:val="009D3681"/>
    <w:rsid w:val="009D36CE"/>
    <w:rsid w:val="009D432C"/>
    <w:rsid w:val="009D4AA6"/>
    <w:rsid w:val="009D5690"/>
    <w:rsid w:val="009D69C0"/>
    <w:rsid w:val="009D6DC8"/>
    <w:rsid w:val="009E3144"/>
    <w:rsid w:val="009E3549"/>
    <w:rsid w:val="009F0CC8"/>
    <w:rsid w:val="009F0FE0"/>
    <w:rsid w:val="009F1418"/>
    <w:rsid w:val="009F447D"/>
    <w:rsid w:val="009F4E77"/>
    <w:rsid w:val="009F6280"/>
    <w:rsid w:val="009F6393"/>
    <w:rsid w:val="009F68C8"/>
    <w:rsid w:val="009F7428"/>
    <w:rsid w:val="009F7B61"/>
    <w:rsid w:val="00A05907"/>
    <w:rsid w:val="00A067B2"/>
    <w:rsid w:val="00A07BAD"/>
    <w:rsid w:val="00A07F4A"/>
    <w:rsid w:val="00A1052C"/>
    <w:rsid w:val="00A10BB1"/>
    <w:rsid w:val="00A11A56"/>
    <w:rsid w:val="00A14FF1"/>
    <w:rsid w:val="00A151CF"/>
    <w:rsid w:val="00A1538E"/>
    <w:rsid w:val="00A20048"/>
    <w:rsid w:val="00A219F5"/>
    <w:rsid w:val="00A229E9"/>
    <w:rsid w:val="00A24147"/>
    <w:rsid w:val="00A246EA"/>
    <w:rsid w:val="00A24F00"/>
    <w:rsid w:val="00A267BD"/>
    <w:rsid w:val="00A277EB"/>
    <w:rsid w:val="00A36132"/>
    <w:rsid w:val="00A375D8"/>
    <w:rsid w:val="00A41891"/>
    <w:rsid w:val="00A43766"/>
    <w:rsid w:val="00A43AD8"/>
    <w:rsid w:val="00A4406E"/>
    <w:rsid w:val="00A44539"/>
    <w:rsid w:val="00A44BEA"/>
    <w:rsid w:val="00A45341"/>
    <w:rsid w:val="00A456EA"/>
    <w:rsid w:val="00A467F9"/>
    <w:rsid w:val="00A471A1"/>
    <w:rsid w:val="00A471BE"/>
    <w:rsid w:val="00A478EF"/>
    <w:rsid w:val="00A504F7"/>
    <w:rsid w:val="00A53843"/>
    <w:rsid w:val="00A55504"/>
    <w:rsid w:val="00A60070"/>
    <w:rsid w:val="00A607C6"/>
    <w:rsid w:val="00A6161B"/>
    <w:rsid w:val="00A62B9C"/>
    <w:rsid w:val="00A63881"/>
    <w:rsid w:val="00A6399D"/>
    <w:rsid w:val="00A643C5"/>
    <w:rsid w:val="00A65895"/>
    <w:rsid w:val="00A664CD"/>
    <w:rsid w:val="00A67112"/>
    <w:rsid w:val="00A6712C"/>
    <w:rsid w:val="00A70335"/>
    <w:rsid w:val="00A70353"/>
    <w:rsid w:val="00A71793"/>
    <w:rsid w:val="00A717AF"/>
    <w:rsid w:val="00A7195A"/>
    <w:rsid w:val="00A7238A"/>
    <w:rsid w:val="00A728A7"/>
    <w:rsid w:val="00A72AD9"/>
    <w:rsid w:val="00A73C95"/>
    <w:rsid w:val="00A740E8"/>
    <w:rsid w:val="00A746BE"/>
    <w:rsid w:val="00A74EE2"/>
    <w:rsid w:val="00A76D2E"/>
    <w:rsid w:val="00A7726D"/>
    <w:rsid w:val="00A8214E"/>
    <w:rsid w:val="00A82F42"/>
    <w:rsid w:val="00A83BC3"/>
    <w:rsid w:val="00A83C84"/>
    <w:rsid w:val="00A84B24"/>
    <w:rsid w:val="00A855B9"/>
    <w:rsid w:val="00A8579A"/>
    <w:rsid w:val="00A86A71"/>
    <w:rsid w:val="00A87851"/>
    <w:rsid w:val="00A908FE"/>
    <w:rsid w:val="00A911E2"/>
    <w:rsid w:val="00A913BB"/>
    <w:rsid w:val="00A91C6B"/>
    <w:rsid w:val="00A92259"/>
    <w:rsid w:val="00A941B9"/>
    <w:rsid w:val="00A95CE4"/>
    <w:rsid w:val="00A95F02"/>
    <w:rsid w:val="00A97140"/>
    <w:rsid w:val="00A97393"/>
    <w:rsid w:val="00AA15D3"/>
    <w:rsid w:val="00AA2380"/>
    <w:rsid w:val="00AA429D"/>
    <w:rsid w:val="00AA42C6"/>
    <w:rsid w:val="00AA47FC"/>
    <w:rsid w:val="00AA4924"/>
    <w:rsid w:val="00AA5D54"/>
    <w:rsid w:val="00AA687F"/>
    <w:rsid w:val="00AA6BC8"/>
    <w:rsid w:val="00AB0DCF"/>
    <w:rsid w:val="00AB162A"/>
    <w:rsid w:val="00AB25D6"/>
    <w:rsid w:val="00AB345C"/>
    <w:rsid w:val="00AB393F"/>
    <w:rsid w:val="00AB5776"/>
    <w:rsid w:val="00AB5BFA"/>
    <w:rsid w:val="00AC02DE"/>
    <w:rsid w:val="00AC0AE4"/>
    <w:rsid w:val="00AC10FA"/>
    <w:rsid w:val="00AC1B7C"/>
    <w:rsid w:val="00AC1EDB"/>
    <w:rsid w:val="00AC35C3"/>
    <w:rsid w:val="00AC3E73"/>
    <w:rsid w:val="00AC42E6"/>
    <w:rsid w:val="00AC53B4"/>
    <w:rsid w:val="00AC5B49"/>
    <w:rsid w:val="00AC5B61"/>
    <w:rsid w:val="00AC7861"/>
    <w:rsid w:val="00AD0AB8"/>
    <w:rsid w:val="00AD217D"/>
    <w:rsid w:val="00AD27F3"/>
    <w:rsid w:val="00AD4C14"/>
    <w:rsid w:val="00AD50F1"/>
    <w:rsid w:val="00AD66B7"/>
    <w:rsid w:val="00AD72FD"/>
    <w:rsid w:val="00AE159F"/>
    <w:rsid w:val="00AE2150"/>
    <w:rsid w:val="00AE4572"/>
    <w:rsid w:val="00AE4772"/>
    <w:rsid w:val="00AE4947"/>
    <w:rsid w:val="00AE682D"/>
    <w:rsid w:val="00AF07B5"/>
    <w:rsid w:val="00AF10C5"/>
    <w:rsid w:val="00AF12C0"/>
    <w:rsid w:val="00AF2477"/>
    <w:rsid w:val="00AF5123"/>
    <w:rsid w:val="00AF5D50"/>
    <w:rsid w:val="00AF63C0"/>
    <w:rsid w:val="00AF677D"/>
    <w:rsid w:val="00AF739B"/>
    <w:rsid w:val="00B009E4"/>
    <w:rsid w:val="00B00E65"/>
    <w:rsid w:val="00B01E38"/>
    <w:rsid w:val="00B01FBB"/>
    <w:rsid w:val="00B02B54"/>
    <w:rsid w:val="00B0369E"/>
    <w:rsid w:val="00B03F63"/>
    <w:rsid w:val="00B061F5"/>
    <w:rsid w:val="00B06F7F"/>
    <w:rsid w:val="00B1036B"/>
    <w:rsid w:val="00B122DE"/>
    <w:rsid w:val="00B130B8"/>
    <w:rsid w:val="00B1597A"/>
    <w:rsid w:val="00B15E35"/>
    <w:rsid w:val="00B164D8"/>
    <w:rsid w:val="00B21C7C"/>
    <w:rsid w:val="00B21F07"/>
    <w:rsid w:val="00B23349"/>
    <w:rsid w:val="00B25136"/>
    <w:rsid w:val="00B25E24"/>
    <w:rsid w:val="00B26D04"/>
    <w:rsid w:val="00B27D2E"/>
    <w:rsid w:val="00B30D47"/>
    <w:rsid w:val="00B317E4"/>
    <w:rsid w:val="00B32122"/>
    <w:rsid w:val="00B33C49"/>
    <w:rsid w:val="00B34A2F"/>
    <w:rsid w:val="00B3506E"/>
    <w:rsid w:val="00B35914"/>
    <w:rsid w:val="00B35E6C"/>
    <w:rsid w:val="00B36E4C"/>
    <w:rsid w:val="00B374B2"/>
    <w:rsid w:val="00B404ED"/>
    <w:rsid w:val="00B40B4F"/>
    <w:rsid w:val="00B41761"/>
    <w:rsid w:val="00B47804"/>
    <w:rsid w:val="00B47E45"/>
    <w:rsid w:val="00B521E3"/>
    <w:rsid w:val="00B52D24"/>
    <w:rsid w:val="00B53E89"/>
    <w:rsid w:val="00B540FF"/>
    <w:rsid w:val="00B5414B"/>
    <w:rsid w:val="00B553C0"/>
    <w:rsid w:val="00B55A65"/>
    <w:rsid w:val="00B563FA"/>
    <w:rsid w:val="00B6026E"/>
    <w:rsid w:val="00B60E22"/>
    <w:rsid w:val="00B60F30"/>
    <w:rsid w:val="00B610AC"/>
    <w:rsid w:val="00B662CD"/>
    <w:rsid w:val="00B66776"/>
    <w:rsid w:val="00B67273"/>
    <w:rsid w:val="00B67D67"/>
    <w:rsid w:val="00B711ED"/>
    <w:rsid w:val="00B7128B"/>
    <w:rsid w:val="00B7375B"/>
    <w:rsid w:val="00B74B2C"/>
    <w:rsid w:val="00B74F62"/>
    <w:rsid w:val="00B75EFF"/>
    <w:rsid w:val="00B76BEB"/>
    <w:rsid w:val="00B8079B"/>
    <w:rsid w:val="00B81DDC"/>
    <w:rsid w:val="00B82DD6"/>
    <w:rsid w:val="00B8321A"/>
    <w:rsid w:val="00B836DC"/>
    <w:rsid w:val="00B8395A"/>
    <w:rsid w:val="00B85DD7"/>
    <w:rsid w:val="00B8616B"/>
    <w:rsid w:val="00B92B41"/>
    <w:rsid w:val="00B93427"/>
    <w:rsid w:val="00B94549"/>
    <w:rsid w:val="00B949B7"/>
    <w:rsid w:val="00B956C6"/>
    <w:rsid w:val="00B9606E"/>
    <w:rsid w:val="00B96860"/>
    <w:rsid w:val="00BA0E77"/>
    <w:rsid w:val="00BA14AC"/>
    <w:rsid w:val="00BA14CC"/>
    <w:rsid w:val="00BA434C"/>
    <w:rsid w:val="00BA4738"/>
    <w:rsid w:val="00BA4A71"/>
    <w:rsid w:val="00BA57EB"/>
    <w:rsid w:val="00BA7BC4"/>
    <w:rsid w:val="00BA7D5E"/>
    <w:rsid w:val="00BB0170"/>
    <w:rsid w:val="00BB1A65"/>
    <w:rsid w:val="00BB27DD"/>
    <w:rsid w:val="00BB3763"/>
    <w:rsid w:val="00BB3B8D"/>
    <w:rsid w:val="00BB45DD"/>
    <w:rsid w:val="00BB51E6"/>
    <w:rsid w:val="00BB5DFA"/>
    <w:rsid w:val="00BB6F9C"/>
    <w:rsid w:val="00BB7995"/>
    <w:rsid w:val="00BC0376"/>
    <w:rsid w:val="00BC118B"/>
    <w:rsid w:val="00BC159F"/>
    <w:rsid w:val="00BC23F3"/>
    <w:rsid w:val="00BC4D45"/>
    <w:rsid w:val="00BC5A58"/>
    <w:rsid w:val="00BC5DD9"/>
    <w:rsid w:val="00BC688E"/>
    <w:rsid w:val="00BD0131"/>
    <w:rsid w:val="00BD0936"/>
    <w:rsid w:val="00BD149B"/>
    <w:rsid w:val="00BD19D6"/>
    <w:rsid w:val="00BD1BDF"/>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1AA5"/>
    <w:rsid w:val="00C020DB"/>
    <w:rsid w:val="00C029DB"/>
    <w:rsid w:val="00C03ABA"/>
    <w:rsid w:val="00C04101"/>
    <w:rsid w:val="00C06E61"/>
    <w:rsid w:val="00C07462"/>
    <w:rsid w:val="00C10832"/>
    <w:rsid w:val="00C10925"/>
    <w:rsid w:val="00C10EAC"/>
    <w:rsid w:val="00C12C45"/>
    <w:rsid w:val="00C14A00"/>
    <w:rsid w:val="00C2109B"/>
    <w:rsid w:val="00C233F1"/>
    <w:rsid w:val="00C2351B"/>
    <w:rsid w:val="00C26310"/>
    <w:rsid w:val="00C26323"/>
    <w:rsid w:val="00C266FA"/>
    <w:rsid w:val="00C27D95"/>
    <w:rsid w:val="00C31869"/>
    <w:rsid w:val="00C33FD9"/>
    <w:rsid w:val="00C347B3"/>
    <w:rsid w:val="00C347BB"/>
    <w:rsid w:val="00C3526C"/>
    <w:rsid w:val="00C36B4B"/>
    <w:rsid w:val="00C40AB8"/>
    <w:rsid w:val="00C40DE1"/>
    <w:rsid w:val="00C40E76"/>
    <w:rsid w:val="00C4125C"/>
    <w:rsid w:val="00C41BB2"/>
    <w:rsid w:val="00C42272"/>
    <w:rsid w:val="00C4341D"/>
    <w:rsid w:val="00C44A9D"/>
    <w:rsid w:val="00C44E34"/>
    <w:rsid w:val="00C46302"/>
    <w:rsid w:val="00C466B7"/>
    <w:rsid w:val="00C46B58"/>
    <w:rsid w:val="00C5017B"/>
    <w:rsid w:val="00C501FE"/>
    <w:rsid w:val="00C5037A"/>
    <w:rsid w:val="00C509CB"/>
    <w:rsid w:val="00C51152"/>
    <w:rsid w:val="00C5171D"/>
    <w:rsid w:val="00C518AD"/>
    <w:rsid w:val="00C5328D"/>
    <w:rsid w:val="00C54882"/>
    <w:rsid w:val="00C54D43"/>
    <w:rsid w:val="00C54D7E"/>
    <w:rsid w:val="00C559F4"/>
    <w:rsid w:val="00C56221"/>
    <w:rsid w:val="00C5643C"/>
    <w:rsid w:val="00C56740"/>
    <w:rsid w:val="00C56A2A"/>
    <w:rsid w:val="00C574D4"/>
    <w:rsid w:val="00C574E9"/>
    <w:rsid w:val="00C57605"/>
    <w:rsid w:val="00C57B58"/>
    <w:rsid w:val="00C60389"/>
    <w:rsid w:val="00C60C34"/>
    <w:rsid w:val="00C6269D"/>
    <w:rsid w:val="00C62CC0"/>
    <w:rsid w:val="00C6357A"/>
    <w:rsid w:val="00C635F8"/>
    <w:rsid w:val="00C6367A"/>
    <w:rsid w:val="00C636A7"/>
    <w:rsid w:val="00C639B7"/>
    <w:rsid w:val="00C63A2E"/>
    <w:rsid w:val="00C63C5A"/>
    <w:rsid w:val="00C66DAC"/>
    <w:rsid w:val="00C67272"/>
    <w:rsid w:val="00C709C6"/>
    <w:rsid w:val="00C70E7D"/>
    <w:rsid w:val="00C72314"/>
    <w:rsid w:val="00C72E22"/>
    <w:rsid w:val="00C73AFC"/>
    <w:rsid w:val="00C73C4B"/>
    <w:rsid w:val="00C73FAD"/>
    <w:rsid w:val="00C74BD1"/>
    <w:rsid w:val="00C75B4C"/>
    <w:rsid w:val="00C760B2"/>
    <w:rsid w:val="00C76A7B"/>
    <w:rsid w:val="00C76D24"/>
    <w:rsid w:val="00C77015"/>
    <w:rsid w:val="00C7732A"/>
    <w:rsid w:val="00C775FF"/>
    <w:rsid w:val="00C80E2D"/>
    <w:rsid w:val="00C81013"/>
    <w:rsid w:val="00C8267B"/>
    <w:rsid w:val="00C82771"/>
    <w:rsid w:val="00C83929"/>
    <w:rsid w:val="00C839C7"/>
    <w:rsid w:val="00C8428A"/>
    <w:rsid w:val="00C876BF"/>
    <w:rsid w:val="00C90EC3"/>
    <w:rsid w:val="00C91336"/>
    <w:rsid w:val="00C91A12"/>
    <w:rsid w:val="00C91EEE"/>
    <w:rsid w:val="00C92372"/>
    <w:rsid w:val="00C92E37"/>
    <w:rsid w:val="00C94B9A"/>
    <w:rsid w:val="00C9570C"/>
    <w:rsid w:val="00C95B39"/>
    <w:rsid w:val="00C96BFD"/>
    <w:rsid w:val="00C9789A"/>
    <w:rsid w:val="00C97ADC"/>
    <w:rsid w:val="00CA003F"/>
    <w:rsid w:val="00CA264E"/>
    <w:rsid w:val="00CA36F0"/>
    <w:rsid w:val="00CA4437"/>
    <w:rsid w:val="00CA4647"/>
    <w:rsid w:val="00CA6E12"/>
    <w:rsid w:val="00CB00A5"/>
    <w:rsid w:val="00CB0EF8"/>
    <w:rsid w:val="00CB1148"/>
    <w:rsid w:val="00CB115B"/>
    <w:rsid w:val="00CB4866"/>
    <w:rsid w:val="00CB4CF1"/>
    <w:rsid w:val="00CB5C25"/>
    <w:rsid w:val="00CB5CE5"/>
    <w:rsid w:val="00CB66A0"/>
    <w:rsid w:val="00CC0237"/>
    <w:rsid w:val="00CC132D"/>
    <w:rsid w:val="00CC1BF5"/>
    <w:rsid w:val="00CC2538"/>
    <w:rsid w:val="00CC3477"/>
    <w:rsid w:val="00CC5D70"/>
    <w:rsid w:val="00CC70E6"/>
    <w:rsid w:val="00CC736C"/>
    <w:rsid w:val="00CD182A"/>
    <w:rsid w:val="00CD35C3"/>
    <w:rsid w:val="00CD438D"/>
    <w:rsid w:val="00CD4F6A"/>
    <w:rsid w:val="00CD54C9"/>
    <w:rsid w:val="00CD5921"/>
    <w:rsid w:val="00CD7825"/>
    <w:rsid w:val="00CE0334"/>
    <w:rsid w:val="00CE1E6D"/>
    <w:rsid w:val="00CE25A6"/>
    <w:rsid w:val="00CE277E"/>
    <w:rsid w:val="00CE416B"/>
    <w:rsid w:val="00CE458F"/>
    <w:rsid w:val="00CE45A1"/>
    <w:rsid w:val="00CE5261"/>
    <w:rsid w:val="00CE6023"/>
    <w:rsid w:val="00CE656A"/>
    <w:rsid w:val="00CE6DB9"/>
    <w:rsid w:val="00CE7F0E"/>
    <w:rsid w:val="00CE7F23"/>
    <w:rsid w:val="00CF0800"/>
    <w:rsid w:val="00CF1747"/>
    <w:rsid w:val="00CF21C6"/>
    <w:rsid w:val="00CF3949"/>
    <w:rsid w:val="00CF4DC5"/>
    <w:rsid w:val="00CF5390"/>
    <w:rsid w:val="00CF5873"/>
    <w:rsid w:val="00CF710E"/>
    <w:rsid w:val="00CF724B"/>
    <w:rsid w:val="00D00461"/>
    <w:rsid w:val="00D004A3"/>
    <w:rsid w:val="00D0218B"/>
    <w:rsid w:val="00D03F35"/>
    <w:rsid w:val="00D0462F"/>
    <w:rsid w:val="00D05903"/>
    <w:rsid w:val="00D05A87"/>
    <w:rsid w:val="00D061DD"/>
    <w:rsid w:val="00D0713F"/>
    <w:rsid w:val="00D10B1D"/>
    <w:rsid w:val="00D10D66"/>
    <w:rsid w:val="00D1149F"/>
    <w:rsid w:val="00D116BA"/>
    <w:rsid w:val="00D14494"/>
    <w:rsid w:val="00D144C6"/>
    <w:rsid w:val="00D158FC"/>
    <w:rsid w:val="00D166AA"/>
    <w:rsid w:val="00D16BC0"/>
    <w:rsid w:val="00D177D8"/>
    <w:rsid w:val="00D17E92"/>
    <w:rsid w:val="00D20BDD"/>
    <w:rsid w:val="00D2144D"/>
    <w:rsid w:val="00D2243B"/>
    <w:rsid w:val="00D254F1"/>
    <w:rsid w:val="00D25D61"/>
    <w:rsid w:val="00D26CE4"/>
    <w:rsid w:val="00D26DE2"/>
    <w:rsid w:val="00D272BD"/>
    <w:rsid w:val="00D27D84"/>
    <w:rsid w:val="00D304C2"/>
    <w:rsid w:val="00D31058"/>
    <w:rsid w:val="00D3253B"/>
    <w:rsid w:val="00D32ED0"/>
    <w:rsid w:val="00D32FC5"/>
    <w:rsid w:val="00D359D4"/>
    <w:rsid w:val="00D366A7"/>
    <w:rsid w:val="00D36B43"/>
    <w:rsid w:val="00D37AAD"/>
    <w:rsid w:val="00D40A72"/>
    <w:rsid w:val="00D4332C"/>
    <w:rsid w:val="00D4480A"/>
    <w:rsid w:val="00D44A50"/>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6E8"/>
    <w:rsid w:val="00D94A90"/>
    <w:rsid w:val="00D9517D"/>
    <w:rsid w:val="00D968AC"/>
    <w:rsid w:val="00D96F93"/>
    <w:rsid w:val="00D97239"/>
    <w:rsid w:val="00DA0227"/>
    <w:rsid w:val="00DA0486"/>
    <w:rsid w:val="00DA2225"/>
    <w:rsid w:val="00DA7ED6"/>
    <w:rsid w:val="00DB1502"/>
    <w:rsid w:val="00DB1749"/>
    <w:rsid w:val="00DB2792"/>
    <w:rsid w:val="00DB3B6C"/>
    <w:rsid w:val="00DB4A05"/>
    <w:rsid w:val="00DC0226"/>
    <w:rsid w:val="00DC0C60"/>
    <w:rsid w:val="00DC4529"/>
    <w:rsid w:val="00DC5D2A"/>
    <w:rsid w:val="00DC7B42"/>
    <w:rsid w:val="00DD12C9"/>
    <w:rsid w:val="00DD16AA"/>
    <w:rsid w:val="00DD2954"/>
    <w:rsid w:val="00DD361E"/>
    <w:rsid w:val="00DD36C6"/>
    <w:rsid w:val="00DD5F5D"/>
    <w:rsid w:val="00DD6087"/>
    <w:rsid w:val="00DD6E44"/>
    <w:rsid w:val="00DE1609"/>
    <w:rsid w:val="00DE22BE"/>
    <w:rsid w:val="00DE2AE2"/>
    <w:rsid w:val="00DE458F"/>
    <w:rsid w:val="00DE4DDF"/>
    <w:rsid w:val="00DE67D6"/>
    <w:rsid w:val="00DF0ACA"/>
    <w:rsid w:val="00DF0F3F"/>
    <w:rsid w:val="00DF1FC5"/>
    <w:rsid w:val="00DF24A4"/>
    <w:rsid w:val="00DF2516"/>
    <w:rsid w:val="00DF371B"/>
    <w:rsid w:val="00DF3BAA"/>
    <w:rsid w:val="00DF467B"/>
    <w:rsid w:val="00DF6019"/>
    <w:rsid w:val="00DF6BD0"/>
    <w:rsid w:val="00E034DA"/>
    <w:rsid w:val="00E05D55"/>
    <w:rsid w:val="00E064A6"/>
    <w:rsid w:val="00E11A66"/>
    <w:rsid w:val="00E120C0"/>
    <w:rsid w:val="00E161CA"/>
    <w:rsid w:val="00E17EA5"/>
    <w:rsid w:val="00E20EA1"/>
    <w:rsid w:val="00E21087"/>
    <w:rsid w:val="00E2131D"/>
    <w:rsid w:val="00E21C44"/>
    <w:rsid w:val="00E22213"/>
    <w:rsid w:val="00E23D96"/>
    <w:rsid w:val="00E246E3"/>
    <w:rsid w:val="00E258BB"/>
    <w:rsid w:val="00E26A2E"/>
    <w:rsid w:val="00E27E0B"/>
    <w:rsid w:val="00E30C12"/>
    <w:rsid w:val="00E320CA"/>
    <w:rsid w:val="00E3335D"/>
    <w:rsid w:val="00E33ADD"/>
    <w:rsid w:val="00E33C18"/>
    <w:rsid w:val="00E34142"/>
    <w:rsid w:val="00E35024"/>
    <w:rsid w:val="00E3628F"/>
    <w:rsid w:val="00E376AE"/>
    <w:rsid w:val="00E40827"/>
    <w:rsid w:val="00E41AEF"/>
    <w:rsid w:val="00E42118"/>
    <w:rsid w:val="00E43050"/>
    <w:rsid w:val="00E46192"/>
    <w:rsid w:val="00E46E7C"/>
    <w:rsid w:val="00E47F63"/>
    <w:rsid w:val="00E51140"/>
    <w:rsid w:val="00E53BF0"/>
    <w:rsid w:val="00E56F02"/>
    <w:rsid w:val="00E57386"/>
    <w:rsid w:val="00E62CF1"/>
    <w:rsid w:val="00E63BE1"/>
    <w:rsid w:val="00E65109"/>
    <w:rsid w:val="00E65870"/>
    <w:rsid w:val="00E66D17"/>
    <w:rsid w:val="00E71212"/>
    <w:rsid w:val="00E721F7"/>
    <w:rsid w:val="00E731DB"/>
    <w:rsid w:val="00E73547"/>
    <w:rsid w:val="00E75C94"/>
    <w:rsid w:val="00E76E87"/>
    <w:rsid w:val="00E77CAF"/>
    <w:rsid w:val="00E81C8E"/>
    <w:rsid w:val="00E821F1"/>
    <w:rsid w:val="00E82431"/>
    <w:rsid w:val="00E827E8"/>
    <w:rsid w:val="00E830C9"/>
    <w:rsid w:val="00E8358D"/>
    <w:rsid w:val="00E83AC6"/>
    <w:rsid w:val="00E83CF6"/>
    <w:rsid w:val="00E84A2B"/>
    <w:rsid w:val="00E84EBA"/>
    <w:rsid w:val="00E85254"/>
    <w:rsid w:val="00E90B07"/>
    <w:rsid w:val="00E91666"/>
    <w:rsid w:val="00E92853"/>
    <w:rsid w:val="00E94119"/>
    <w:rsid w:val="00E94A4D"/>
    <w:rsid w:val="00E9598E"/>
    <w:rsid w:val="00E96326"/>
    <w:rsid w:val="00E96729"/>
    <w:rsid w:val="00E96AB4"/>
    <w:rsid w:val="00EA077E"/>
    <w:rsid w:val="00EA121E"/>
    <w:rsid w:val="00EA1AE9"/>
    <w:rsid w:val="00EA2F0E"/>
    <w:rsid w:val="00EA3AAA"/>
    <w:rsid w:val="00EA3E37"/>
    <w:rsid w:val="00EA402F"/>
    <w:rsid w:val="00EA42C2"/>
    <w:rsid w:val="00EA46E6"/>
    <w:rsid w:val="00EA4853"/>
    <w:rsid w:val="00EA4D94"/>
    <w:rsid w:val="00EA5021"/>
    <w:rsid w:val="00EA58C9"/>
    <w:rsid w:val="00EA6837"/>
    <w:rsid w:val="00EA6EB1"/>
    <w:rsid w:val="00EB0DBE"/>
    <w:rsid w:val="00EB1485"/>
    <w:rsid w:val="00EB16B3"/>
    <w:rsid w:val="00EB30FA"/>
    <w:rsid w:val="00EB66B2"/>
    <w:rsid w:val="00EB6F69"/>
    <w:rsid w:val="00EC0736"/>
    <w:rsid w:val="00EC1563"/>
    <w:rsid w:val="00EC1B3A"/>
    <w:rsid w:val="00EC2370"/>
    <w:rsid w:val="00EC25A6"/>
    <w:rsid w:val="00EC2B46"/>
    <w:rsid w:val="00EC3D8D"/>
    <w:rsid w:val="00EC631A"/>
    <w:rsid w:val="00EC69A1"/>
    <w:rsid w:val="00EC6AC8"/>
    <w:rsid w:val="00EC745D"/>
    <w:rsid w:val="00ED05E2"/>
    <w:rsid w:val="00ED0B0B"/>
    <w:rsid w:val="00ED0DF8"/>
    <w:rsid w:val="00ED36D0"/>
    <w:rsid w:val="00ED3DC6"/>
    <w:rsid w:val="00ED5086"/>
    <w:rsid w:val="00ED5ECD"/>
    <w:rsid w:val="00EE0080"/>
    <w:rsid w:val="00EE2794"/>
    <w:rsid w:val="00EE3BD8"/>
    <w:rsid w:val="00EE4238"/>
    <w:rsid w:val="00EE4444"/>
    <w:rsid w:val="00EE459F"/>
    <w:rsid w:val="00EE58D0"/>
    <w:rsid w:val="00EE6741"/>
    <w:rsid w:val="00EE6B3B"/>
    <w:rsid w:val="00EE6FC3"/>
    <w:rsid w:val="00EE7275"/>
    <w:rsid w:val="00EF01C3"/>
    <w:rsid w:val="00EF0610"/>
    <w:rsid w:val="00EF0A6E"/>
    <w:rsid w:val="00EF0EF2"/>
    <w:rsid w:val="00EF134B"/>
    <w:rsid w:val="00EF1A75"/>
    <w:rsid w:val="00EF1B50"/>
    <w:rsid w:val="00EF1E49"/>
    <w:rsid w:val="00EF2298"/>
    <w:rsid w:val="00EF61CF"/>
    <w:rsid w:val="00EF687A"/>
    <w:rsid w:val="00EF6C4E"/>
    <w:rsid w:val="00EF70F8"/>
    <w:rsid w:val="00F011EC"/>
    <w:rsid w:val="00F0122A"/>
    <w:rsid w:val="00F043AF"/>
    <w:rsid w:val="00F07E05"/>
    <w:rsid w:val="00F11A04"/>
    <w:rsid w:val="00F11ADC"/>
    <w:rsid w:val="00F1248E"/>
    <w:rsid w:val="00F13D3B"/>
    <w:rsid w:val="00F14071"/>
    <w:rsid w:val="00F22010"/>
    <w:rsid w:val="00F22227"/>
    <w:rsid w:val="00F24722"/>
    <w:rsid w:val="00F253BA"/>
    <w:rsid w:val="00F25A8D"/>
    <w:rsid w:val="00F302C4"/>
    <w:rsid w:val="00F30733"/>
    <w:rsid w:val="00F30977"/>
    <w:rsid w:val="00F31023"/>
    <w:rsid w:val="00F310EA"/>
    <w:rsid w:val="00F325A1"/>
    <w:rsid w:val="00F33451"/>
    <w:rsid w:val="00F3460A"/>
    <w:rsid w:val="00F35DE9"/>
    <w:rsid w:val="00F36268"/>
    <w:rsid w:val="00F36BF5"/>
    <w:rsid w:val="00F37979"/>
    <w:rsid w:val="00F37B13"/>
    <w:rsid w:val="00F402DC"/>
    <w:rsid w:val="00F407FE"/>
    <w:rsid w:val="00F40FBE"/>
    <w:rsid w:val="00F41569"/>
    <w:rsid w:val="00F433A3"/>
    <w:rsid w:val="00F4365C"/>
    <w:rsid w:val="00F43FAE"/>
    <w:rsid w:val="00F44DB2"/>
    <w:rsid w:val="00F44F55"/>
    <w:rsid w:val="00F450CB"/>
    <w:rsid w:val="00F45164"/>
    <w:rsid w:val="00F46542"/>
    <w:rsid w:val="00F468F5"/>
    <w:rsid w:val="00F4734B"/>
    <w:rsid w:val="00F51464"/>
    <w:rsid w:val="00F52908"/>
    <w:rsid w:val="00F52E1B"/>
    <w:rsid w:val="00F53834"/>
    <w:rsid w:val="00F54213"/>
    <w:rsid w:val="00F54358"/>
    <w:rsid w:val="00F54503"/>
    <w:rsid w:val="00F54BFA"/>
    <w:rsid w:val="00F55319"/>
    <w:rsid w:val="00F55A57"/>
    <w:rsid w:val="00F55CBB"/>
    <w:rsid w:val="00F55DA2"/>
    <w:rsid w:val="00F575C5"/>
    <w:rsid w:val="00F57652"/>
    <w:rsid w:val="00F57E83"/>
    <w:rsid w:val="00F57F1C"/>
    <w:rsid w:val="00F61913"/>
    <w:rsid w:val="00F62A54"/>
    <w:rsid w:val="00F64683"/>
    <w:rsid w:val="00F64AC0"/>
    <w:rsid w:val="00F6505B"/>
    <w:rsid w:val="00F6583C"/>
    <w:rsid w:val="00F676CF"/>
    <w:rsid w:val="00F72ADE"/>
    <w:rsid w:val="00F72AFE"/>
    <w:rsid w:val="00F75775"/>
    <w:rsid w:val="00F762AB"/>
    <w:rsid w:val="00F771DE"/>
    <w:rsid w:val="00F804AE"/>
    <w:rsid w:val="00F81393"/>
    <w:rsid w:val="00F83A84"/>
    <w:rsid w:val="00F83ECC"/>
    <w:rsid w:val="00F938BD"/>
    <w:rsid w:val="00F945C3"/>
    <w:rsid w:val="00F947A6"/>
    <w:rsid w:val="00F95D55"/>
    <w:rsid w:val="00F95F4C"/>
    <w:rsid w:val="00F9647E"/>
    <w:rsid w:val="00F96DD7"/>
    <w:rsid w:val="00F972A0"/>
    <w:rsid w:val="00FA03A6"/>
    <w:rsid w:val="00FA166E"/>
    <w:rsid w:val="00FA1C9F"/>
    <w:rsid w:val="00FA3C17"/>
    <w:rsid w:val="00FA4F2E"/>
    <w:rsid w:val="00FA4F44"/>
    <w:rsid w:val="00FA563C"/>
    <w:rsid w:val="00FA5F14"/>
    <w:rsid w:val="00FA642B"/>
    <w:rsid w:val="00FA722C"/>
    <w:rsid w:val="00FB064D"/>
    <w:rsid w:val="00FB0B33"/>
    <w:rsid w:val="00FB0D02"/>
    <w:rsid w:val="00FB0F88"/>
    <w:rsid w:val="00FB188B"/>
    <w:rsid w:val="00FB22A1"/>
    <w:rsid w:val="00FB258D"/>
    <w:rsid w:val="00FB3520"/>
    <w:rsid w:val="00FB42ED"/>
    <w:rsid w:val="00FB4557"/>
    <w:rsid w:val="00FB4B97"/>
    <w:rsid w:val="00FB50B4"/>
    <w:rsid w:val="00FB53D1"/>
    <w:rsid w:val="00FB6E17"/>
    <w:rsid w:val="00FB7143"/>
    <w:rsid w:val="00FC1217"/>
    <w:rsid w:val="00FC1893"/>
    <w:rsid w:val="00FC2613"/>
    <w:rsid w:val="00FC4C59"/>
    <w:rsid w:val="00FC5614"/>
    <w:rsid w:val="00FD06E3"/>
    <w:rsid w:val="00FD1D07"/>
    <w:rsid w:val="00FD241D"/>
    <w:rsid w:val="00FD3269"/>
    <w:rsid w:val="00FD348C"/>
    <w:rsid w:val="00FD3AB6"/>
    <w:rsid w:val="00FD4833"/>
    <w:rsid w:val="00FE1020"/>
    <w:rsid w:val="00FE24CC"/>
    <w:rsid w:val="00FE2BE9"/>
    <w:rsid w:val="00FE3406"/>
    <w:rsid w:val="00FE4638"/>
    <w:rsid w:val="00FE5CB7"/>
    <w:rsid w:val="00FE5DE1"/>
    <w:rsid w:val="00FE6EA9"/>
    <w:rsid w:val="00FE7B33"/>
    <w:rsid w:val="00FF1CE8"/>
    <w:rsid w:val="00FF1EA0"/>
    <w:rsid w:val="00FF2747"/>
    <w:rsid w:val="00FF3944"/>
    <w:rsid w:val="00FF3B3D"/>
    <w:rsid w:val="00FF43F1"/>
    <w:rsid w:val="00FF486D"/>
    <w:rsid w:val="00FF55E4"/>
    <w:rsid w:val="00FF6B34"/>
    <w:rsid w:val="00FF6D67"/>
    <w:rsid w:val="00FF7BC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5D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uiPriority w:val="99"/>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12"/>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42145999">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0699109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205043">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53864679">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21044439">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08495582">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hyperlink" Target="http://www.rosrid.ru" TargetMode="External"/><Relationship Id="rId21" Type="http://schemas.openxmlformats.org/officeDocument/2006/relationships/footer" Target="footer4.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fasie.ru/programs/programma-razvitie/" TargetMode="External"/><Relationship Id="rId25" Type="http://schemas.openxmlformats.org/officeDocument/2006/relationships/hyperlink" Target="http://www.rosrid.ru"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footer" Target="footer3.xml"/><Relationship Id="rId29" Type="http://schemas.openxmlformats.org/officeDocument/2006/relationships/hyperlink" Target="http://fasie.ru/programs/programma-razvi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rosrid.ru"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hyperlink" Target="consultantplus://offline/ref=CE41F64B95E700B67DE5BE078D0E3F3504AD34EDDC046B508782A05101979221DE8345753FF7BC9FEC7063B03B7A7428FCE8ABe278I" TargetMode="External"/><Relationship Id="rId28" Type="http://schemas.openxmlformats.org/officeDocument/2006/relationships/hyperlink" Target="http://www.rosrid.ru"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hyperlink" Target="https://fasie.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online.fasie.ru" TargetMode="External"/><Relationship Id="rId27" Type="http://schemas.openxmlformats.org/officeDocument/2006/relationships/hyperlink" Target="http://www.rosrid.ru" TargetMode="External"/><Relationship Id="rId30" Type="http://schemas.openxmlformats.org/officeDocument/2006/relationships/hyperlink" Target="http://fasie.ru/programs/programma-razvitie/" TargetMode="Externa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fasie.ru/programs/programma-razvi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AC19-268D-4266-AB3E-985B66FC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16951</Words>
  <Characters>96624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113349</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Лышенко Андрей Владиленович</cp:lastModifiedBy>
  <cp:revision>6</cp:revision>
  <cp:lastPrinted>2021-09-23T14:03:00Z</cp:lastPrinted>
  <dcterms:created xsi:type="dcterms:W3CDTF">2021-10-20T19:39:00Z</dcterms:created>
  <dcterms:modified xsi:type="dcterms:W3CDTF">2021-10-20T19:48:00Z</dcterms:modified>
</cp:coreProperties>
</file>